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204" w:rsidRPr="005559CD" w:rsidRDefault="00ED1204" w:rsidP="00ED1204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</w:rPr>
      </w:pPr>
      <w:r w:rsidRPr="005559CD">
        <w:rPr>
          <w:rFonts w:ascii="Times New Roman" w:hAnsi="Times New Roman" w:cs="Times New Roman"/>
          <w:b/>
          <w:bCs/>
        </w:rPr>
        <w:t xml:space="preserve">PROJETO DE LEI Nº 55/2019 </w:t>
      </w:r>
    </w:p>
    <w:p w:rsidR="00ED1204" w:rsidRPr="005559CD" w:rsidRDefault="00ED1204" w:rsidP="00ED1204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</w:rPr>
      </w:pPr>
    </w:p>
    <w:p w:rsidR="00ED1204" w:rsidRPr="005559CD" w:rsidRDefault="00ED1204" w:rsidP="00ED1204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</w:rPr>
      </w:pPr>
    </w:p>
    <w:p w:rsidR="00ED1204" w:rsidRPr="005559CD" w:rsidRDefault="00ED1204" w:rsidP="00ED1204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Cs/>
        </w:rPr>
      </w:pPr>
      <w:r w:rsidRPr="005559CD">
        <w:rPr>
          <w:rFonts w:ascii="Times New Roman" w:hAnsi="Times New Roman" w:cs="Times New Roman"/>
          <w:bCs/>
        </w:rPr>
        <w:t>Data:</w:t>
      </w:r>
      <w:r w:rsidRPr="005559CD">
        <w:rPr>
          <w:rFonts w:ascii="Times New Roman" w:hAnsi="Times New Roman" w:cs="Times New Roman"/>
          <w:b/>
          <w:bCs/>
        </w:rPr>
        <w:t xml:space="preserve"> </w:t>
      </w:r>
      <w:r w:rsidRPr="005559CD">
        <w:rPr>
          <w:rFonts w:ascii="Times New Roman" w:hAnsi="Times New Roman" w:cs="Times New Roman"/>
          <w:bCs/>
        </w:rPr>
        <w:t>06 de junho de 2019</w:t>
      </w:r>
    </w:p>
    <w:p w:rsidR="00ED1204" w:rsidRPr="005559CD" w:rsidRDefault="00ED1204" w:rsidP="00ED12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ED1204" w:rsidRPr="005559CD" w:rsidRDefault="00ED1204" w:rsidP="00ED12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ED1204" w:rsidRPr="005559CD" w:rsidRDefault="00ED1204" w:rsidP="00ED120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Cs/>
          <w:kern w:val="36"/>
        </w:rPr>
      </w:pPr>
      <w:r w:rsidRPr="005559CD">
        <w:rPr>
          <w:rFonts w:ascii="Times New Roman" w:hAnsi="Times New Roman" w:cs="Times New Roman"/>
        </w:rPr>
        <w:t>Dispõe sobre a instalação de equipamento eliminador de ar na tubulação de abastecimento de água do município de Sorriso.</w:t>
      </w:r>
    </w:p>
    <w:p w:rsidR="00ED1204" w:rsidRPr="005559CD" w:rsidRDefault="00ED1204" w:rsidP="00ED120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 w:firstLine="1134"/>
        <w:jc w:val="both"/>
        <w:rPr>
          <w:rFonts w:ascii="Times New Roman" w:hAnsi="Times New Roman" w:cs="Times New Roman"/>
        </w:rPr>
      </w:pPr>
    </w:p>
    <w:p w:rsidR="00ED1204" w:rsidRPr="005559CD" w:rsidRDefault="00ED1204" w:rsidP="00ED120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 w:firstLine="1134"/>
        <w:jc w:val="both"/>
        <w:rPr>
          <w:rFonts w:ascii="Times New Roman" w:hAnsi="Times New Roman" w:cs="Times New Roman"/>
        </w:rPr>
      </w:pPr>
    </w:p>
    <w:p w:rsidR="00ED1204" w:rsidRPr="005559CD" w:rsidRDefault="00ED1204" w:rsidP="00ED1204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</w:rPr>
      </w:pPr>
      <w:r w:rsidRPr="005559CD">
        <w:rPr>
          <w:rFonts w:ascii="Times New Roman" w:hAnsi="Times New Roman" w:cs="Times New Roman"/>
          <w:b/>
        </w:rPr>
        <w:t>DIRCEU ZANATTA – MDB,</w:t>
      </w:r>
      <w:r w:rsidRPr="005559CD">
        <w:rPr>
          <w:rFonts w:ascii="Times New Roman" w:hAnsi="Times New Roman" w:cs="Times New Roman"/>
          <w:bCs/>
          <w:color w:val="000000"/>
        </w:rPr>
        <w:t xml:space="preserve"> </w:t>
      </w:r>
      <w:r w:rsidRPr="005559CD">
        <w:rPr>
          <w:rFonts w:ascii="Times New Roman" w:hAnsi="Times New Roman" w:cs="Times New Roman"/>
          <w:b/>
        </w:rPr>
        <w:t>DAMIANI NA TV – PSC, NEREU BRESOLIN – DEM, ELISA ABRAHÃO – PRP</w:t>
      </w:r>
      <w:r w:rsidR="005559CD" w:rsidRPr="005559CD">
        <w:rPr>
          <w:rFonts w:ascii="Times New Roman" w:hAnsi="Times New Roman" w:cs="Times New Roman"/>
          <w:b/>
        </w:rPr>
        <w:t>,</w:t>
      </w:r>
      <w:r w:rsidRPr="005559CD">
        <w:rPr>
          <w:rFonts w:ascii="Times New Roman" w:hAnsi="Times New Roman" w:cs="Times New Roman"/>
          <w:b/>
        </w:rPr>
        <w:t xml:space="preserve"> TOCO BAGGIO – PSDB</w:t>
      </w:r>
      <w:r w:rsidRPr="005559CD">
        <w:rPr>
          <w:rFonts w:ascii="Times New Roman" w:hAnsi="Times New Roman" w:cs="Times New Roman"/>
          <w:bCs/>
          <w:color w:val="000000"/>
        </w:rPr>
        <w:t>,</w:t>
      </w:r>
      <w:r w:rsidR="005559CD" w:rsidRPr="005559CD">
        <w:rPr>
          <w:rFonts w:ascii="Times New Roman" w:hAnsi="Times New Roman" w:cs="Times New Roman"/>
          <w:b/>
          <w:bCs/>
          <w:iCs/>
        </w:rPr>
        <w:t xml:space="preserve"> </w:t>
      </w:r>
      <w:r w:rsidR="005559CD" w:rsidRPr="005559CD">
        <w:rPr>
          <w:rFonts w:ascii="Times New Roman" w:hAnsi="Times New Roman" w:cs="Times New Roman"/>
          <w:b/>
          <w:bCs/>
          <w:iCs/>
        </w:rPr>
        <w:t>PROFESSORA SILVANA – PTB, BRUNO DELGADO - PMB, CLAUDIO OLIVEIRA – PR, PROFESSORA MARISA – PTB, FÁBIO GAVASSO – PSB e MAURICIO GOMES – PSB</w:t>
      </w:r>
      <w:r w:rsidR="005559CD" w:rsidRPr="005559CD">
        <w:rPr>
          <w:rFonts w:ascii="Times New Roman" w:hAnsi="Times New Roman" w:cs="Times New Roman"/>
          <w:b/>
          <w:bCs/>
          <w:iCs/>
        </w:rPr>
        <w:t>,</w:t>
      </w:r>
      <w:r w:rsidRPr="005559CD">
        <w:rPr>
          <w:rFonts w:ascii="Times New Roman" w:hAnsi="Times New Roman" w:cs="Times New Roman"/>
        </w:rPr>
        <w:t xml:space="preserve"> vereadores com assento nesta Casa, em conformidade com o artigo 108 do Regimento Interno, propõem o seguinte Projeto de Lei:</w:t>
      </w:r>
    </w:p>
    <w:p w:rsidR="00ED1204" w:rsidRPr="005559CD" w:rsidRDefault="00ED1204" w:rsidP="00ED1204">
      <w:pPr>
        <w:autoSpaceDE w:val="0"/>
        <w:autoSpaceDN w:val="0"/>
        <w:adjustRightInd w:val="0"/>
        <w:spacing w:after="0" w:line="240" w:lineRule="auto"/>
        <w:ind w:left="3420" w:firstLine="1985"/>
        <w:jc w:val="both"/>
        <w:rPr>
          <w:rFonts w:ascii="Times New Roman" w:hAnsi="Times New Roman" w:cs="Times New Roman"/>
        </w:rPr>
      </w:pPr>
    </w:p>
    <w:p w:rsidR="00ED1204" w:rsidRPr="005559CD" w:rsidRDefault="00ED1204" w:rsidP="00ED1204">
      <w:pPr>
        <w:autoSpaceDE w:val="0"/>
        <w:autoSpaceDN w:val="0"/>
        <w:adjustRightInd w:val="0"/>
        <w:spacing w:after="0" w:line="240" w:lineRule="auto"/>
        <w:ind w:left="3420" w:firstLine="1985"/>
        <w:jc w:val="both"/>
        <w:rPr>
          <w:rFonts w:ascii="Times New Roman" w:hAnsi="Times New Roman" w:cs="Times New Roman"/>
        </w:rPr>
      </w:pPr>
    </w:p>
    <w:p w:rsidR="00ED1204" w:rsidRPr="005559CD" w:rsidRDefault="00ED1204" w:rsidP="00ED1204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5559CD">
        <w:rPr>
          <w:rFonts w:ascii="Times New Roman" w:eastAsia="Times New Roman" w:hAnsi="Times New Roman" w:cs="Times New Roman"/>
          <w:b/>
          <w:sz w:val="21"/>
          <w:szCs w:val="21"/>
        </w:rPr>
        <w:t>Art. 1º</w:t>
      </w:r>
      <w:r w:rsidRPr="005559CD">
        <w:rPr>
          <w:rFonts w:ascii="Times New Roman" w:eastAsia="Times New Roman" w:hAnsi="Times New Roman" w:cs="Times New Roman"/>
          <w:sz w:val="21"/>
          <w:szCs w:val="21"/>
        </w:rPr>
        <w:t xml:space="preserve"> A empresa </w:t>
      </w:r>
      <w:r w:rsidR="0009062D" w:rsidRPr="005559CD">
        <w:rPr>
          <w:rFonts w:ascii="Times New Roman" w:eastAsia="Times New Roman" w:hAnsi="Times New Roman" w:cs="Times New Roman"/>
          <w:sz w:val="21"/>
          <w:szCs w:val="21"/>
        </w:rPr>
        <w:t>Concessionária Á</w:t>
      </w:r>
      <w:r w:rsidRPr="005559CD">
        <w:rPr>
          <w:rFonts w:ascii="Times New Roman" w:eastAsia="Times New Roman" w:hAnsi="Times New Roman" w:cs="Times New Roman"/>
          <w:sz w:val="21"/>
          <w:szCs w:val="21"/>
        </w:rPr>
        <w:t>guas de Sorriso, instalará por solicitação do consumidor, equipamento eliminador de ar na tubulação de abastecimento de água que antecede o hidrômetro de seu imóvel.</w:t>
      </w:r>
    </w:p>
    <w:p w:rsidR="00ED1204" w:rsidRPr="005559CD" w:rsidRDefault="00ED1204" w:rsidP="00ED1204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ED1204" w:rsidRPr="005559CD" w:rsidRDefault="00ED1204" w:rsidP="00ED120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1"/>
          <w:szCs w:val="21"/>
        </w:rPr>
      </w:pPr>
      <w:r w:rsidRPr="005559CD">
        <w:rPr>
          <w:rFonts w:ascii="Times New Roman" w:hAnsi="Times New Roman" w:cs="Times New Roman"/>
          <w:sz w:val="21"/>
          <w:szCs w:val="21"/>
        </w:rPr>
        <w:t>§</w:t>
      </w:r>
      <w:r w:rsidRPr="005559CD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5559CD">
        <w:rPr>
          <w:rFonts w:ascii="Times New Roman" w:hAnsi="Times New Roman" w:cs="Times New Roman"/>
          <w:sz w:val="21"/>
          <w:szCs w:val="21"/>
        </w:rPr>
        <w:t>1</w:t>
      </w:r>
      <w:r w:rsidRPr="005559CD">
        <w:rPr>
          <w:rFonts w:ascii="Times New Roman" w:hAnsi="Times New Roman" w:cs="Times New Roman"/>
          <w:b/>
          <w:sz w:val="21"/>
          <w:szCs w:val="21"/>
        </w:rPr>
        <w:t>º</w:t>
      </w:r>
      <w:r w:rsidRPr="005559CD">
        <w:rPr>
          <w:rFonts w:ascii="Times New Roman" w:hAnsi="Times New Roman" w:cs="Times New Roman"/>
          <w:sz w:val="21"/>
          <w:szCs w:val="21"/>
        </w:rPr>
        <w:t xml:space="preserve"> As despesas de aquisição do equipamento eliminador de ar e sua instalação correrão as expensas do consumidor;</w:t>
      </w:r>
    </w:p>
    <w:p w:rsidR="00ED1204" w:rsidRPr="005559CD" w:rsidRDefault="00ED1204" w:rsidP="00ED120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1"/>
          <w:szCs w:val="21"/>
        </w:rPr>
      </w:pPr>
    </w:p>
    <w:p w:rsidR="00ED1204" w:rsidRPr="005559CD" w:rsidRDefault="00ED1204" w:rsidP="00ED120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1"/>
          <w:szCs w:val="21"/>
        </w:rPr>
      </w:pPr>
      <w:r w:rsidRPr="005559CD">
        <w:rPr>
          <w:rFonts w:ascii="Times New Roman" w:hAnsi="Times New Roman" w:cs="Times New Roman"/>
          <w:sz w:val="21"/>
          <w:szCs w:val="21"/>
        </w:rPr>
        <w:t>§ 2º o equipamento que trata o caput deverá estar de acordo com as normas legais do órgão fiscalizador competente.</w:t>
      </w:r>
    </w:p>
    <w:p w:rsidR="00ED1204" w:rsidRPr="005559CD" w:rsidRDefault="00ED1204" w:rsidP="00ED120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1"/>
          <w:szCs w:val="21"/>
        </w:rPr>
      </w:pPr>
    </w:p>
    <w:p w:rsidR="00ED1204" w:rsidRPr="005559CD" w:rsidRDefault="00ED1204" w:rsidP="00ED120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1"/>
          <w:szCs w:val="21"/>
        </w:rPr>
      </w:pPr>
      <w:r w:rsidRPr="005559CD">
        <w:rPr>
          <w:rFonts w:ascii="Times New Roman" w:hAnsi="Times New Roman" w:cs="Times New Roman"/>
          <w:b/>
          <w:sz w:val="21"/>
          <w:szCs w:val="21"/>
        </w:rPr>
        <w:t xml:space="preserve">Art. 2º </w:t>
      </w:r>
      <w:r w:rsidRPr="005559CD">
        <w:rPr>
          <w:rFonts w:ascii="Times New Roman" w:hAnsi="Times New Roman" w:cs="Times New Roman"/>
          <w:sz w:val="21"/>
          <w:szCs w:val="21"/>
        </w:rPr>
        <w:t xml:space="preserve">A instalação dos equipamentos eliminador de ar deverá ser feita </w:t>
      </w:r>
      <w:proofErr w:type="gramStart"/>
      <w:r w:rsidRPr="005559CD">
        <w:rPr>
          <w:rFonts w:ascii="Times New Roman" w:hAnsi="Times New Roman" w:cs="Times New Roman"/>
          <w:sz w:val="21"/>
          <w:szCs w:val="21"/>
        </w:rPr>
        <w:t xml:space="preserve">pela </w:t>
      </w:r>
      <w:r w:rsidR="0009062D" w:rsidRPr="005559CD">
        <w:rPr>
          <w:rFonts w:ascii="Times New Roman" w:hAnsi="Times New Roman" w:cs="Times New Roman"/>
          <w:sz w:val="21"/>
          <w:szCs w:val="21"/>
        </w:rPr>
        <w:t>Águas</w:t>
      </w:r>
      <w:proofErr w:type="gramEnd"/>
      <w:r w:rsidRPr="005559CD">
        <w:rPr>
          <w:rFonts w:ascii="Times New Roman" w:hAnsi="Times New Roman" w:cs="Times New Roman"/>
          <w:sz w:val="21"/>
          <w:szCs w:val="21"/>
        </w:rPr>
        <w:t xml:space="preserve"> de Sorriso ou por empresa profissional por esta autorizada</w:t>
      </w:r>
      <w:r w:rsidRPr="005559CD">
        <w:rPr>
          <w:rFonts w:ascii="Times New Roman" w:hAnsi="Times New Roman" w:cs="Times New Roman"/>
          <w:b/>
          <w:sz w:val="21"/>
          <w:szCs w:val="21"/>
        </w:rPr>
        <w:t>.</w:t>
      </w:r>
    </w:p>
    <w:p w:rsidR="00ED1204" w:rsidRPr="005559CD" w:rsidRDefault="00ED1204" w:rsidP="00ED120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1"/>
          <w:szCs w:val="21"/>
        </w:rPr>
      </w:pPr>
    </w:p>
    <w:p w:rsidR="00ED1204" w:rsidRPr="005559CD" w:rsidRDefault="00ED1204" w:rsidP="00ED120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1"/>
          <w:szCs w:val="21"/>
        </w:rPr>
      </w:pPr>
      <w:r w:rsidRPr="005559CD">
        <w:rPr>
          <w:rFonts w:ascii="Times New Roman" w:hAnsi="Times New Roman" w:cs="Times New Roman"/>
          <w:b/>
          <w:sz w:val="21"/>
          <w:szCs w:val="21"/>
        </w:rPr>
        <w:t xml:space="preserve">Art. </w:t>
      </w:r>
      <w:r w:rsidR="0009062D" w:rsidRPr="005559CD">
        <w:rPr>
          <w:rFonts w:ascii="Times New Roman" w:hAnsi="Times New Roman" w:cs="Times New Roman"/>
          <w:b/>
          <w:sz w:val="21"/>
          <w:szCs w:val="21"/>
        </w:rPr>
        <w:t>3</w:t>
      </w:r>
      <w:r w:rsidRPr="005559CD">
        <w:rPr>
          <w:rFonts w:ascii="Times New Roman" w:hAnsi="Times New Roman" w:cs="Times New Roman"/>
          <w:b/>
          <w:sz w:val="21"/>
          <w:szCs w:val="21"/>
        </w:rPr>
        <w:t xml:space="preserve">º </w:t>
      </w:r>
      <w:r w:rsidRPr="005559CD">
        <w:rPr>
          <w:rFonts w:ascii="Times New Roman" w:hAnsi="Times New Roman" w:cs="Times New Roman"/>
          <w:sz w:val="21"/>
          <w:szCs w:val="21"/>
        </w:rPr>
        <w:t>Após a solicitação do consumidor, protocolada junto á Águas de Sorriso, esta empresa terá o prazo máximo de 30 (trinta) dias para efetuar a instalação do equipamento eliminador de ar na tubulação.</w:t>
      </w:r>
    </w:p>
    <w:p w:rsidR="00ED1204" w:rsidRPr="005559CD" w:rsidRDefault="00ED1204" w:rsidP="00ED120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ED1204" w:rsidRPr="005559CD" w:rsidRDefault="00ED1204" w:rsidP="00ED120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1"/>
          <w:szCs w:val="21"/>
        </w:rPr>
      </w:pPr>
      <w:r w:rsidRPr="005559CD">
        <w:rPr>
          <w:rFonts w:ascii="Times New Roman" w:hAnsi="Times New Roman" w:cs="Times New Roman"/>
          <w:b/>
          <w:sz w:val="21"/>
          <w:szCs w:val="21"/>
        </w:rPr>
        <w:t xml:space="preserve">Parágrafo Único </w:t>
      </w:r>
      <w:r w:rsidRPr="005559CD">
        <w:rPr>
          <w:rFonts w:ascii="Times New Roman" w:hAnsi="Times New Roman" w:cs="Times New Roman"/>
          <w:sz w:val="21"/>
          <w:szCs w:val="21"/>
        </w:rPr>
        <w:t xml:space="preserve">– O descumprimento do disposto no caput sujeitará á empresa </w:t>
      </w:r>
      <w:proofErr w:type="gramStart"/>
      <w:r w:rsidR="0009062D" w:rsidRPr="005559CD">
        <w:rPr>
          <w:rFonts w:ascii="Times New Roman" w:hAnsi="Times New Roman" w:cs="Times New Roman"/>
          <w:sz w:val="21"/>
          <w:szCs w:val="21"/>
        </w:rPr>
        <w:t>Águas</w:t>
      </w:r>
      <w:proofErr w:type="gramEnd"/>
      <w:r w:rsidRPr="005559CD">
        <w:rPr>
          <w:rFonts w:ascii="Times New Roman" w:hAnsi="Times New Roman" w:cs="Times New Roman"/>
          <w:sz w:val="21"/>
          <w:szCs w:val="21"/>
        </w:rPr>
        <w:t xml:space="preserve"> de Sorriso a efetivar o desconto de 20% (vinte por cento), do valor correspondente a conta mensal de consumo de água do mês imediatamente anterior, incidente sobre o valor das contas mensais de consumo de águas posteriores, até a regularização do disposto nesta lei.</w:t>
      </w:r>
    </w:p>
    <w:p w:rsidR="00ED1204" w:rsidRPr="005559CD" w:rsidRDefault="00ED1204" w:rsidP="00ED120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1"/>
          <w:szCs w:val="21"/>
        </w:rPr>
      </w:pPr>
    </w:p>
    <w:p w:rsidR="00ED1204" w:rsidRPr="005559CD" w:rsidRDefault="00ED1204" w:rsidP="00ED120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1"/>
          <w:szCs w:val="21"/>
        </w:rPr>
      </w:pPr>
      <w:r w:rsidRPr="005559CD">
        <w:rPr>
          <w:rFonts w:ascii="Times New Roman" w:hAnsi="Times New Roman" w:cs="Times New Roman"/>
          <w:b/>
          <w:sz w:val="21"/>
          <w:szCs w:val="21"/>
        </w:rPr>
        <w:t xml:space="preserve">Art. </w:t>
      </w:r>
      <w:r w:rsidR="0009062D" w:rsidRPr="005559CD">
        <w:rPr>
          <w:rFonts w:ascii="Times New Roman" w:hAnsi="Times New Roman" w:cs="Times New Roman"/>
          <w:b/>
          <w:sz w:val="21"/>
          <w:szCs w:val="21"/>
        </w:rPr>
        <w:t>4</w:t>
      </w:r>
      <w:r w:rsidRPr="005559CD">
        <w:rPr>
          <w:rFonts w:ascii="Times New Roman" w:hAnsi="Times New Roman" w:cs="Times New Roman"/>
          <w:b/>
          <w:sz w:val="21"/>
          <w:szCs w:val="21"/>
        </w:rPr>
        <w:t xml:space="preserve">º </w:t>
      </w:r>
      <w:r w:rsidRPr="005559CD">
        <w:rPr>
          <w:rFonts w:ascii="Times New Roman" w:hAnsi="Times New Roman" w:cs="Times New Roman"/>
          <w:sz w:val="21"/>
          <w:szCs w:val="21"/>
        </w:rPr>
        <w:t>O teor desta lei será divulgado ao consumidor por meio de informação impressa na conta mensal de consumo de água, bem como em seus materiais publicitários.</w:t>
      </w:r>
    </w:p>
    <w:p w:rsidR="00ED1204" w:rsidRPr="005559CD" w:rsidRDefault="00ED1204" w:rsidP="00ED120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1"/>
          <w:szCs w:val="21"/>
        </w:rPr>
      </w:pPr>
      <w:r w:rsidRPr="005559CD">
        <w:rPr>
          <w:rFonts w:ascii="Times New Roman" w:eastAsia="Arial" w:hAnsi="Times New Roman" w:cs="Times New Roman"/>
          <w:noProof/>
          <w:sz w:val="21"/>
          <w:szCs w:val="21"/>
          <w:lang w:eastAsia="pt-BR"/>
        </w:rPr>
        <w:drawing>
          <wp:anchor distT="0" distB="0" distL="114300" distR="114300" simplePos="0" relativeHeight="251659264" behindDoc="1" locked="0" layoutInCell="1" allowOverlap="1" wp14:anchorId="2EFC15B0" wp14:editId="17D8C473">
            <wp:simplePos x="0" y="0"/>
            <wp:positionH relativeFrom="column">
              <wp:posOffset>723265</wp:posOffset>
            </wp:positionH>
            <wp:positionV relativeFrom="paragraph">
              <wp:posOffset>-509905</wp:posOffset>
            </wp:positionV>
            <wp:extent cx="78740" cy="31750"/>
            <wp:effectExtent l="0" t="0" r="0" b="635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" cy="3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1204" w:rsidRPr="005559CD" w:rsidRDefault="00ED1204" w:rsidP="00ED120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1"/>
          <w:szCs w:val="21"/>
        </w:rPr>
      </w:pPr>
      <w:r w:rsidRPr="005559CD">
        <w:rPr>
          <w:rFonts w:ascii="Times New Roman" w:hAnsi="Times New Roman" w:cs="Times New Roman"/>
          <w:b/>
          <w:sz w:val="21"/>
          <w:szCs w:val="21"/>
        </w:rPr>
        <w:t xml:space="preserve">Art. </w:t>
      </w:r>
      <w:r w:rsidR="0009062D" w:rsidRPr="005559CD">
        <w:rPr>
          <w:rFonts w:ascii="Times New Roman" w:hAnsi="Times New Roman" w:cs="Times New Roman"/>
          <w:b/>
          <w:sz w:val="21"/>
          <w:szCs w:val="21"/>
        </w:rPr>
        <w:t>5</w:t>
      </w:r>
      <w:r w:rsidRPr="005559CD">
        <w:rPr>
          <w:rFonts w:ascii="Times New Roman" w:hAnsi="Times New Roman" w:cs="Times New Roman"/>
          <w:b/>
          <w:sz w:val="21"/>
          <w:szCs w:val="21"/>
        </w:rPr>
        <w:t>º</w:t>
      </w:r>
      <w:r w:rsidRPr="005559CD">
        <w:rPr>
          <w:rFonts w:ascii="Times New Roman" w:hAnsi="Times New Roman" w:cs="Times New Roman"/>
          <w:sz w:val="21"/>
          <w:szCs w:val="21"/>
        </w:rPr>
        <w:t xml:space="preserve"> Esta Lei entra em vigor na data de sua publicação.</w:t>
      </w:r>
    </w:p>
    <w:p w:rsidR="00ED1204" w:rsidRPr="005559CD" w:rsidRDefault="00ED1204" w:rsidP="00ED120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1"/>
          <w:szCs w:val="21"/>
        </w:rPr>
      </w:pPr>
    </w:p>
    <w:p w:rsidR="00ED1204" w:rsidRPr="005559CD" w:rsidRDefault="00ED1204" w:rsidP="00ED120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5559CD">
        <w:rPr>
          <w:rFonts w:ascii="Times New Roman" w:hAnsi="Times New Roman" w:cs="Times New Roman"/>
          <w:color w:val="000000"/>
          <w:sz w:val="21"/>
          <w:szCs w:val="21"/>
        </w:rPr>
        <w:t>Câmara Municipal de Sorriso, estado de Mato Grosso, 06 de junho de 2019.</w:t>
      </w:r>
    </w:p>
    <w:p w:rsidR="00ED1204" w:rsidRPr="005559CD" w:rsidRDefault="00ED1204" w:rsidP="00ED1204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</w:rPr>
      </w:pPr>
    </w:p>
    <w:p w:rsidR="00ED1204" w:rsidRPr="009A7FCB" w:rsidRDefault="00ED1204" w:rsidP="00ED1204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z w:val="12"/>
          <w:szCs w:val="12"/>
        </w:rPr>
      </w:pPr>
    </w:p>
    <w:p w:rsidR="005559CD" w:rsidRPr="005559CD" w:rsidRDefault="005559CD" w:rsidP="00ED1204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2443"/>
        <w:gridCol w:w="850"/>
        <w:gridCol w:w="1701"/>
        <w:gridCol w:w="1701"/>
        <w:gridCol w:w="850"/>
        <w:gridCol w:w="2552"/>
        <w:gridCol w:w="109"/>
      </w:tblGrid>
      <w:tr w:rsidR="005559CD" w:rsidRPr="005559CD" w:rsidTr="005559CD">
        <w:trPr>
          <w:gridAfter w:val="1"/>
          <w:wAfter w:w="109" w:type="dxa"/>
          <w:trHeight w:val="875"/>
          <w:jc w:val="center"/>
        </w:trPr>
        <w:tc>
          <w:tcPr>
            <w:tcW w:w="2551" w:type="dxa"/>
            <w:gridSpan w:val="2"/>
          </w:tcPr>
          <w:p w:rsidR="005559CD" w:rsidRPr="005559CD" w:rsidRDefault="005559CD" w:rsidP="005559CD">
            <w:pPr>
              <w:pStyle w:val="SemEspaamen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9CD">
              <w:rPr>
                <w:rFonts w:ascii="Times New Roman" w:hAnsi="Times New Roman" w:cs="Times New Roman"/>
                <w:b/>
                <w:color w:val="000000"/>
              </w:rPr>
              <w:t>DIRCEU ZANATTA</w:t>
            </w:r>
          </w:p>
          <w:p w:rsidR="005559CD" w:rsidRPr="005559CD" w:rsidRDefault="005559CD" w:rsidP="00555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9C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Vereador MDB</w:t>
            </w:r>
          </w:p>
        </w:tc>
        <w:tc>
          <w:tcPr>
            <w:tcW w:w="2551" w:type="dxa"/>
            <w:gridSpan w:val="2"/>
          </w:tcPr>
          <w:p w:rsidR="005559CD" w:rsidRPr="005559CD" w:rsidRDefault="005559CD" w:rsidP="005559CD">
            <w:pPr>
              <w:pStyle w:val="SemEspaamen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9CD">
              <w:rPr>
                <w:rFonts w:ascii="Times New Roman" w:hAnsi="Times New Roman" w:cs="Times New Roman"/>
                <w:b/>
                <w:color w:val="000000"/>
              </w:rPr>
              <w:t>DAMIANI NA TV</w:t>
            </w:r>
          </w:p>
          <w:p w:rsidR="005559CD" w:rsidRPr="005559CD" w:rsidRDefault="005559CD" w:rsidP="00555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9C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Vereador PSC</w:t>
            </w:r>
          </w:p>
        </w:tc>
        <w:tc>
          <w:tcPr>
            <w:tcW w:w="2551" w:type="dxa"/>
            <w:gridSpan w:val="2"/>
          </w:tcPr>
          <w:p w:rsidR="005559CD" w:rsidRPr="005559CD" w:rsidRDefault="005559CD" w:rsidP="005559CD">
            <w:pPr>
              <w:pStyle w:val="SemEspaamen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9CD">
              <w:rPr>
                <w:rFonts w:ascii="Times New Roman" w:hAnsi="Times New Roman" w:cs="Times New Roman"/>
                <w:b/>
                <w:color w:val="000000"/>
              </w:rPr>
              <w:t>NEREU BRESOLIN</w:t>
            </w:r>
          </w:p>
          <w:p w:rsidR="005559CD" w:rsidRPr="005559CD" w:rsidRDefault="005559CD" w:rsidP="00555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9C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Vereador DEM</w:t>
            </w:r>
          </w:p>
        </w:tc>
        <w:tc>
          <w:tcPr>
            <w:tcW w:w="2552" w:type="dxa"/>
          </w:tcPr>
          <w:p w:rsidR="005559CD" w:rsidRPr="005559CD" w:rsidRDefault="005559CD" w:rsidP="005559CD">
            <w:pPr>
              <w:pStyle w:val="SemEspaamen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9CD">
              <w:rPr>
                <w:rFonts w:ascii="Times New Roman" w:hAnsi="Times New Roman" w:cs="Times New Roman"/>
                <w:b/>
                <w:color w:val="000000"/>
              </w:rPr>
              <w:t>ELISA ABRAHÃO</w:t>
            </w:r>
          </w:p>
          <w:p w:rsidR="005559CD" w:rsidRPr="005559CD" w:rsidRDefault="005559CD" w:rsidP="00555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9C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Vereadora PRP</w:t>
            </w:r>
          </w:p>
        </w:tc>
      </w:tr>
      <w:tr w:rsidR="005559CD" w:rsidRPr="005559CD" w:rsidTr="005559CD">
        <w:trPr>
          <w:gridAfter w:val="1"/>
          <w:wAfter w:w="109" w:type="dxa"/>
          <w:trHeight w:val="862"/>
          <w:jc w:val="center"/>
        </w:trPr>
        <w:tc>
          <w:tcPr>
            <w:tcW w:w="2551" w:type="dxa"/>
            <w:gridSpan w:val="2"/>
          </w:tcPr>
          <w:p w:rsidR="005559CD" w:rsidRPr="005559CD" w:rsidRDefault="005559CD" w:rsidP="005559CD">
            <w:pPr>
              <w:pStyle w:val="SemEspaamen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9CD">
              <w:rPr>
                <w:rFonts w:ascii="Times New Roman" w:hAnsi="Times New Roman" w:cs="Times New Roman"/>
                <w:b/>
                <w:color w:val="000000"/>
              </w:rPr>
              <w:t>TOCO BAGGIO</w:t>
            </w:r>
          </w:p>
          <w:p w:rsidR="005559CD" w:rsidRPr="005559CD" w:rsidRDefault="005559CD" w:rsidP="00555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9C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Vereador PSDB</w:t>
            </w:r>
          </w:p>
        </w:tc>
        <w:tc>
          <w:tcPr>
            <w:tcW w:w="2551" w:type="dxa"/>
            <w:gridSpan w:val="2"/>
          </w:tcPr>
          <w:p w:rsidR="005559CD" w:rsidRPr="005559CD" w:rsidRDefault="005559CD" w:rsidP="005559C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proofErr w:type="spellStart"/>
            <w:r w:rsidRPr="005559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PROF</w:t>
            </w:r>
            <w:r w:rsidRPr="005559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ª</w:t>
            </w:r>
            <w:proofErr w:type="spellEnd"/>
            <w:r w:rsidRPr="005559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.</w:t>
            </w:r>
            <w:r w:rsidRPr="005559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 xml:space="preserve"> SILVANA</w:t>
            </w:r>
          </w:p>
          <w:p w:rsidR="005559CD" w:rsidRPr="005559CD" w:rsidRDefault="005559CD" w:rsidP="005559C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5559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Vereadora PTB</w:t>
            </w:r>
          </w:p>
        </w:tc>
        <w:tc>
          <w:tcPr>
            <w:tcW w:w="2551" w:type="dxa"/>
            <w:gridSpan w:val="2"/>
          </w:tcPr>
          <w:p w:rsidR="005559CD" w:rsidRPr="005559CD" w:rsidRDefault="005559CD" w:rsidP="005559C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5559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BRUNO DELGADO</w:t>
            </w:r>
          </w:p>
          <w:p w:rsidR="005559CD" w:rsidRPr="005559CD" w:rsidRDefault="005559CD" w:rsidP="00555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9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Vereador PMB</w:t>
            </w:r>
          </w:p>
        </w:tc>
        <w:tc>
          <w:tcPr>
            <w:tcW w:w="2552" w:type="dxa"/>
          </w:tcPr>
          <w:p w:rsidR="005559CD" w:rsidRPr="005559CD" w:rsidRDefault="005559CD" w:rsidP="005559C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5559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CLAUDIO OLIVEIRA</w:t>
            </w:r>
          </w:p>
          <w:p w:rsidR="005559CD" w:rsidRPr="005559CD" w:rsidRDefault="005559CD" w:rsidP="00555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9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Vereador PR</w:t>
            </w:r>
          </w:p>
        </w:tc>
      </w:tr>
      <w:tr w:rsidR="005559CD" w:rsidRPr="005559CD" w:rsidTr="005559CD">
        <w:tblPrEx>
          <w:jc w:val="left"/>
        </w:tblPrEx>
        <w:trPr>
          <w:gridBefore w:val="1"/>
          <w:wBefore w:w="108" w:type="dxa"/>
        </w:trPr>
        <w:tc>
          <w:tcPr>
            <w:tcW w:w="3293" w:type="dxa"/>
            <w:gridSpan w:val="2"/>
          </w:tcPr>
          <w:p w:rsidR="005559CD" w:rsidRPr="005559CD" w:rsidRDefault="005559CD" w:rsidP="005559C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proofErr w:type="spellStart"/>
            <w:r w:rsidRPr="005559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PROFª</w:t>
            </w:r>
            <w:proofErr w:type="spellEnd"/>
            <w:r w:rsidRPr="005559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. MARISA</w:t>
            </w:r>
          </w:p>
          <w:p w:rsidR="005559CD" w:rsidRPr="005559CD" w:rsidRDefault="005559CD" w:rsidP="005559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559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Vereadora PTB</w:t>
            </w:r>
          </w:p>
          <w:p w:rsidR="005559CD" w:rsidRPr="005559CD" w:rsidRDefault="005559CD" w:rsidP="00555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</w:tcPr>
          <w:p w:rsidR="005559CD" w:rsidRPr="005559CD" w:rsidRDefault="005559CD" w:rsidP="005559C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5559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FÁBIO GAVASSO</w:t>
            </w:r>
          </w:p>
          <w:p w:rsidR="005559CD" w:rsidRPr="005559CD" w:rsidRDefault="005559CD" w:rsidP="00555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9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Vereador PSB</w:t>
            </w:r>
          </w:p>
        </w:tc>
        <w:tc>
          <w:tcPr>
            <w:tcW w:w="3511" w:type="dxa"/>
            <w:gridSpan w:val="3"/>
          </w:tcPr>
          <w:p w:rsidR="005559CD" w:rsidRPr="005559CD" w:rsidRDefault="005559CD" w:rsidP="005559C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5559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MAURICIO GOMES</w:t>
            </w:r>
          </w:p>
          <w:p w:rsidR="005559CD" w:rsidRPr="005559CD" w:rsidRDefault="005559CD" w:rsidP="00555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9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Vereador PSB</w:t>
            </w:r>
          </w:p>
        </w:tc>
      </w:tr>
    </w:tbl>
    <w:p w:rsidR="009A7FCB" w:rsidRDefault="009A7FCB" w:rsidP="00ED1204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ED1204" w:rsidRPr="005559CD" w:rsidRDefault="00ED1204" w:rsidP="00ED1204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5559CD">
        <w:rPr>
          <w:rFonts w:ascii="Times New Roman" w:hAnsi="Times New Roman" w:cs="Times New Roman"/>
          <w:b/>
          <w:sz w:val="21"/>
          <w:szCs w:val="21"/>
        </w:rPr>
        <w:lastRenderedPageBreak/>
        <w:t>JUSTIFICATIVA</w:t>
      </w:r>
    </w:p>
    <w:p w:rsidR="00ED1204" w:rsidRPr="005559CD" w:rsidRDefault="00ED1204" w:rsidP="00ED1204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ED1204" w:rsidRPr="005559CD" w:rsidRDefault="00ED1204" w:rsidP="00ED1204">
      <w:pPr>
        <w:pStyle w:val="NormalWeb"/>
        <w:shd w:val="clear" w:color="auto" w:fill="FFFFFF"/>
        <w:tabs>
          <w:tab w:val="left" w:pos="0"/>
          <w:tab w:val="left" w:pos="2977"/>
        </w:tabs>
        <w:spacing w:before="0" w:beforeAutospacing="0" w:after="0" w:afterAutospacing="0"/>
        <w:ind w:firstLine="1418"/>
        <w:jc w:val="both"/>
        <w:rPr>
          <w:sz w:val="21"/>
          <w:szCs w:val="21"/>
        </w:rPr>
      </w:pPr>
      <w:r w:rsidRPr="005559CD">
        <w:rPr>
          <w:sz w:val="21"/>
          <w:szCs w:val="21"/>
        </w:rPr>
        <w:t>Os hidrômetros são sensíveis a passagem de ar e o percentual que o consumidor pode pagar pelo ar na conta de água ultrapassa a 15%</w:t>
      </w:r>
      <w:proofErr w:type="gramStart"/>
      <w:r w:rsidRPr="005559CD">
        <w:rPr>
          <w:sz w:val="21"/>
          <w:szCs w:val="21"/>
        </w:rPr>
        <w:t>(</w:t>
      </w:r>
      <w:proofErr w:type="gramEnd"/>
      <w:r w:rsidRPr="005559CD">
        <w:rPr>
          <w:sz w:val="21"/>
          <w:szCs w:val="21"/>
        </w:rPr>
        <w:t>quinze) por cento de acordo com levantamento feito pela Universidade Federal do Espírito Santos(UFES), e quem vive em regiões mais distantes podem pagar ainda mais pelo ar que vem com a água.</w:t>
      </w:r>
    </w:p>
    <w:p w:rsidR="00ED1204" w:rsidRPr="005559CD" w:rsidRDefault="00ED1204" w:rsidP="00ED1204">
      <w:pPr>
        <w:pStyle w:val="NormalWeb"/>
        <w:shd w:val="clear" w:color="auto" w:fill="FFFFFF"/>
        <w:tabs>
          <w:tab w:val="left" w:pos="0"/>
          <w:tab w:val="left" w:pos="2977"/>
        </w:tabs>
        <w:spacing w:before="0" w:beforeAutospacing="0" w:after="0" w:afterAutospacing="0"/>
        <w:ind w:firstLine="1418"/>
        <w:jc w:val="both"/>
        <w:rPr>
          <w:sz w:val="21"/>
          <w:szCs w:val="21"/>
        </w:rPr>
      </w:pPr>
    </w:p>
    <w:p w:rsidR="00ED1204" w:rsidRPr="005559CD" w:rsidRDefault="00ED1204" w:rsidP="00ED1204">
      <w:pPr>
        <w:pStyle w:val="NormalWeb"/>
        <w:shd w:val="clear" w:color="auto" w:fill="FFFFFF"/>
        <w:tabs>
          <w:tab w:val="left" w:pos="0"/>
          <w:tab w:val="left" w:pos="2977"/>
        </w:tabs>
        <w:spacing w:before="0" w:beforeAutospacing="0" w:after="0" w:afterAutospacing="0"/>
        <w:ind w:firstLine="1418"/>
        <w:jc w:val="both"/>
        <w:rPr>
          <w:sz w:val="21"/>
          <w:szCs w:val="21"/>
        </w:rPr>
      </w:pPr>
      <w:r w:rsidRPr="005559CD">
        <w:rPr>
          <w:sz w:val="21"/>
          <w:szCs w:val="21"/>
        </w:rPr>
        <w:t xml:space="preserve">No Estado de Minas Gerais vigora a Lei 12.645 de 17 de outubro de 1997, sancionada pelo Governador Eduardo Azeredo, que trata a instalação de aparelho medidor de ar. Em alguns municípios mineiros como Itajubá, Pouso Alegre, </w:t>
      </w:r>
      <w:proofErr w:type="spellStart"/>
      <w:r w:rsidRPr="005559CD">
        <w:rPr>
          <w:sz w:val="21"/>
          <w:szCs w:val="21"/>
        </w:rPr>
        <w:t>Caetê</w:t>
      </w:r>
      <w:proofErr w:type="spellEnd"/>
      <w:r w:rsidRPr="005559CD">
        <w:rPr>
          <w:sz w:val="21"/>
          <w:szCs w:val="21"/>
        </w:rPr>
        <w:t xml:space="preserve"> entre outros existe legislação tratando do assunto.</w:t>
      </w:r>
    </w:p>
    <w:p w:rsidR="00ED1204" w:rsidRPr="005559CD" w:rsidRDefault="00ED1204" w:rsidP="00ED1204">
      <w:pPr>
        <w:pStyle w:val="NormalWeb"/>
        <w:shd w:val="clear" w:color="auto" w:fill="FFFFFF"/>
        <w:tabs>
          <w:tab w:val="left" w:pos="0"/>
          <w:tab w:val="left" w:pos="2977"/>
        </w:tabs>
        <w:spacing w:before="0" w:beforeAutospacing="0" w:after="0" w:afterAutospacing="0"/>
        <w:ind w:firstLine="1418"/>
        <w:jc w:val="both"/>
        <w:rPr>
          <w:sz w:val="21"/>
          <w:szCs w:val="21"/>
        </w:rPr>
      </w:pPr>
    </w:p>
    <w:p w:rsidR="00ED1204" w:rsidRPr="005559CD" w:rsidRDefault="00ED1204" w:rsidP="00ED1204">
      <w:pPr>
        <w:pStyle w:val="NormalWeb"/>
        <w:shd w:val="clear" w:color="auto" w:fill="FFFFFF"/>
        <w:tabs>
          <w:tab w:val="left" w:pos="0"/>
          <w:tab w:val="left" w:pos="2977"/>
        </w:tabs>
        <w:spacing w:before="0" w:beforeAutospacing="0" w:after="0" w:afterAutospacing="0"/>
        <w:ind w:firstLine="1418"/>
        <w:jc w:val="both"/>
        <w:rPr>
          <w:sz w:val="21"/>
          <w:szCs w:val="21"/>
        </w:rPr>
      </w:pPr>
      <w:r w:rsidRPr="005559CD">
        <w:rPr>
          <w:sz w:val="21"/>
          <w:szCs w:val="21"/>
        </w:rPr>
        <w:t xml:space="preserve">No Estado de Mato Grosso do Sul vigora a Lei 3074 de 05 de Outubro de 2005 que trata do referido assunto, </w:t>
      </w:r>
      <w:r w:rsidR="0009062D" w:rsidRPr="005559CD">
        <w:rPr>
          <w:sz w:val="21"/>
          <w:szCs w:val="21"/>
        </w:rPr>
        <w:t>n</w:t>
      </w:r>
      <w:r w:rsidRPr="005559CD">
        <w:rPr>
          <w:sz w:val="21"/>
          <w:szCs w:val="21"/>
        </w:rPr>
        <w:t>o Distrito Federal essa mesma matéria é contemplada pela Lei 2977 de 10 de Maio de 2002.</w:t>
      </w:r>
    </w:p>
    <w:p w:rsidR="00ED1204" w:rsidRPr="005559CD" w:rsidRDefault="00ED1204" w:rsidP="00ED1204">
      <w:pPr>
        <w:pStyle w:val="NormalWeb"/>
        <w:shd w:val="clear" w:color="auto" w:fill="FFFFFF"/>
        <w:tabs>
          <w:tab w:val="left" w:pos="0"/>
          <w:tab w:val="left" w:pos="2977"/>
        </w:tabs>
        <w:spacing w:before="0" w:beforeAutospacing="0" w:after="0" w:afterAutospacing="0"/>
        <w:ind w:firstLine="1418"/>
        <w:jc w:val="both"/>
        <w:rPr>
          <w:sz w:val="21"/>
          <w:szCs w:val="21"/>
        </w:rPr>
      </w:pPr>
    </w:p>
    <w:p w:rsidR="00ED1204" w:rsidRPr="005559CD" w:rsidRDefault="00ED1204" w:rsidP="00ED1204">
      <w:pPr>
        <w:pStyle w:val="NormalWeb"/>
        <w:shd w:val="clear" w:color="auto" w:fill="FFFFFF"/>
        <w:tabs>
          <w:tab w:val="left" w:pos="0"/>
          <w:tab w:val="left" w:pos="2977"/>
        </w:tabs>
        <w:spacing w:before="0" w:beforeAutospacing="0" w:after="0" w:afterAutospacing="0"/>
        <w:ind w:firstLine="1418"/>
        <w:jc w:val="both"/>
        <w:rPr>
          <w:sz w:val="21"/>
          <w:szCs w:val="21"/>
        </w:rPr>
      </w:pPr>
      <w:r w:rsidRPr="005559CD">
        <w:rPr>
          <w:sz w:val="21"/>
          <w:szCs w:val="21"/>
        </w:rPr>
        <w:t>Em vári</w:t>
      </w:r>
      <w:r w:rsidR="0009062D" w:rsidRPr="005559CD">
        <w:rPr>
          <w:sz w:val="21"/>
          <w:szCs w:val="21"/>
        </w:rPr>
        <w:t>a</w:t>
      </w:r>
      <w:r w:rsidRPr="005559CD">
        <w:rPr>
          <w:sz w:val="21"/>
          <w:szCs w:val="21"/>
        </w:rPr>
        <w:t xml:space="preserve">s cidades do Estado de São Paulo, Paraná e Rio Grande do Sul, as empresas concessionárias de água estão instalando aparelho eliminador de ar, com resultados positivos para a população. </w:t>
      </w:r>
    </w:p>
    <w:p w:rsidR="00ED1204" w:rsidRPr="005559CD" w:rsidRDefault="00ED1204" w:rsidP="00ED1204">
      <w:pPr>
        <w:pStyle w:val="NormalWeb"/>
        <w:shd w:val="clear" w:color="auto" w:fill="FFFFFF"/>
        <w:tabs>
          <w:tab w:val="left" w:pos="0"/>
          <w:tab w:val="left" w:pos="2977"/>
        </w:tabs>
        <w:spacing w:before="0" w:beforeAutospacing="0" w:after="0" w:afterAutospacing="0"/>
        <w:ind w:firstLine="1418"/>
        <w:jc w:val="both"/>
        <w:rPr>
          <w:sz w:val="21"/>
          <w:szCs w:val="21"/>
        </w:rPr>
      </w:pPr>
    </w:p>
    <w:p w:rsidR="00ED1204" w:rsidRPr="005559CD" w:rsidRDefault="00ED1204" w:rsidP="00ED1204">
      <w:pPr>
        <w:pStyle w:val="NormalWeb"/>
        <w:shd w:val="clear" w:color="auto" w:fill="FFFFFF"/>
        <w:tabs>
          <w:tab w:val="left" w:pos="0"/>
          <w:tab w:val="left" w:pos="2977"/>
        </w:tabs>
        <w:spacing w:before="0" w:beforeAutospacing="0" w:after="0" w:afterAutospacing="0"/>
        <w:ind w:firstLine="1418"/>
        <w:jc w:val="both"/>
        <w:rPr>
          <w:sz w:val="21"/>
          <w:szCs w:val="21"/>
        </w:rPr>
      </w:pPr>
      <w:r w:rsidRPr="005559CD">
        <w:rPr>
          <w:sz w:val="21"/>
          <w:szCs w:val="21"/>
        </w:rPr>
        <w:t>Em Sorriso são comuns e constantes as reclamações de consumidores acerca do excessivo consumo de água e do alto preço cobrados pela concessionária, sendo que muitos consumidores procuraram a concessionária para instalação do redutor de ar o que foi negado, mesmo argumentando que em alguns Estados e cidades brasileiras a instalação do referido aparelho já é permitido por lei. Como a Constituição da República assevera, no seu artigo5º inciso II, que “</w:t>
      </w:r>
      <w:r w:rsidRPr="005559CD">
        <w:rPr>
          <w:b/>
          <w:sz w:val="21"/>
          <w:szCs w:val="21"/>
        </w:rPr>
        <w:t>ninguém será obrigado a fazer ou deixar de fazer alguma coisa</w:t>
      </w:r>
      <w:r w:rsidRPr="005559CD">
        <w:rPr>
          <w:sz w:val="21"/>
          <w:szCs w:val="21"/>
        </w:rPr>
        <w:t xml:space="preserve"> </w:t>
      </w:r>
      <w:r w:rsidRPr="005559CD">
        <w:rPr>
          <w:b/>
          <w:sz w:val="21"/>
          <w:szCs w:val="21"/>
        </w:rPr>
        <w:t>senão em virtude da lei</w:t>
      </w:r>
      <w:r w:rsidRPr="005559CD">
        <w:rPr>
          <w:sz w:val="21"/>
          <w:szCs w:val="21"/>
        </w:rPr>
        <w:t>”, estamos apresentando a presente proposição.</w:t>
      </w:r>
    </w:p>
    <w:p w:rsidR="00ED1204" w:rsidRPr="005559CD" w:rsidRDefault="00ED1204" w:rsidP="00ED1204">
      <w:pPr>
        <w:pStyle w:val="NormalWeb"/>
        <w:shd w:val="clear" w:color="auto" w:fill="FFFFFF"/>
        <w:tabs>
          <w:tab w:val="left" w:pos="0"/>
          <w:tab w:val="left" w:pos="2977"/>
        </w:tabs>
        <w:spacing w:before="0" w:beforeAutospacing="0" w:after="0" w:afterAutospacing="0"/>
        <w:ind w:firstLine="1418"/>
        <w:jc w:val="both"/>
        <w:rPr>
          <w:sz w:val="21"/>
          <w:szCs w:val="21"/>
        </w:rPr>
      </w:pPr>
    </w:p>
    <w:p w:rsidR="00ED1204" w:rsidRPr="005559CD" w:rsidRDefault="00ED1204" w:rsidP="00ED1204">
      <w:pPr>
        <w:pStyle w:val="NormalWeb"/>
        <w:shd w:val="clear" w:color="auto" w:fill="FFFFFF"/>
        <w:tabs>
          <w:tab w:val="left" w:pos="0"/>
          <w:tab w:val="left" w:pos="2977"/>
        </w:tabs>
        <w:spacing w:before="0" w:beforeAutospacing="0" w:after="0" w:afterAutospacing="0"/>
        <w:ind w:firstLine="1418"/>
        <w:jc w:val="both"/>
        <w:rPr>
          <w:sz w:val="21"/>
          <w:szCs w:val="21"/>
        </w:rPr>
      </w:pPr>
      <w:r w:rsidRPr="005559CD">
        <w:rPr>
          <w:sz w:val="21"/>
          <w:szCs w:val="21"/>
        </w:rPr>
        <w:t xml:space="preserve">Laboratórios de hidráulica de várias regiões do país já comprovaram a presença de ar nas redes de distribuição </w:t>
      </w:r>
      <w:proofErr w:type="gramStart"/>
      <w:r w:rsidRPr="005559CD">
        <w:rPr>
          <w:sz w:val="21"/>
          <w:szCs w:val="21"/>
        </w:rPr>
        <w:t>sob determinadas</w:t>
      </w:r>
      <w:proofErr w:type="gramEnd"/>
      <w:r w:rsidRPr="005559CD">
        <w:rPr>
          <w:sz w:val="21"/>
          <w:szCs w:val="21"/>
        </w:rPr>
        <w:t xml:space="preserve"> condições. E </w:t>
      </w:r>
      <w:proofErr w:type="gramStart"/>
      <w:r w:rsidRPr="005559CD">
        <w:rPr>
          <w:sz w:val="21"/>
          <w:szCs w:val="21"/>
        </w:rPr>
        <w:t>comprovaram</w:t>
      </w:r>
      <w:proofErr w:type="gramEnd"/>
      <w:r w:rsidRPr="005559CD">
        <w:rPr>
          <w:sz w:val="21"/>
          <w:szCs w:val="21"/>
        </w:rPr>
        <w:t xml:space="preserve"> que isso pode gerar movimentação do hidrômetro, o que vai resultar em uma medição exagerada do consumo de água. </w:t>
      </w:r>
    </w:p>
    <w:p w:rsidR="00ED1204" w:rsidRPr="005559CD" w:rsidRDefault="00ED1204" w:rsidP="00ED1204">
      <w:pPr>
        <w:pStyle w:val="NormalWeb"/>
        <w:shd w:val="clear" w:color="auto" w:fill="FFFFFF"/>
        <w:tabs>
          <w:tab w:val="left" w:pos="0"/>
          <w:tab w:val="left" w:pos="2977"/>
        </w:tabs>
        <w:spacing w:before="0" w:beforeAutospacing="0" w:after="0" w:afterAutospacing="0"/>
        <w:ind w:firstLine="1418"/>
        <w:jc w:val="both"/>
        <w:rPr>
          <w:sz w:val="21"/>
          <w:szCs w:val="21"/>
        </w:rPr>
      </w:pPr>
    </w:p>
    <w:p w:rsidR="00ED1204" w:rsidRPr="005559CD" w:rsidRDefault="00ED1204" w:rsidP="00ED1204">
      <w:pPr>
        <w:pStyle w:val="NormalWeb"/>
        <w:shd w:val="clear" w:color="auto" w:fill="FFFFFF"/>
        <w:tabs>
          <w:tab w:val="left" w:pos="0"/>
          <w:tab w:val="left" w:pos="2977"/>
        </w:tabs>
        <w:spacing w:before="0" w:beforeAutospacing="0" w:after="0" w:afterAutospacing="0"/>
        <w:ind w:firstLine="1418"/>
        <w:jc w:val="both"/>
        <w:rPr>
          <w:sz w:val="21"/>
          <w:szCs w:val="21"/>
        </w:rPr>
      </w:pPr>
      <w:r w:rsidRPr="005559CD">
        <w:rPr>
          <w:sz w:val="21"/>
          <w:szCs w:val="21"/>
        </w:rPr>
        <w:t>Diversos fatores podem permitir a entrada de ar na rede de distribuição, manobras para operações ou manutenção da rede, bombeamento de água, vazamentos e principalmente quando há rodízio de distribuição quando a rede alimenta regiões alternadamente estão entre os principais fatores.</w:t>
      </w:r>
    </w:p>
    <w:p w:rsidR="00ED1204" w:rsidRPr="005559CD" w:rsidRDefault="00ED1204" w:rsidP="00ED1204">
      <w:pPr>
        <w:pStyle w:val="NormalWeb"/>
        <w:shd w:val="clear" w:color="auto" w:fill="FFFFFF"/>
        <w:tabs>
          <w:tab w:val="left" w:pos="0"/>
          <w:tab w:val="left" w:pos="2977"/>
        </w:tabs>
        <w:spacing w:before="0" w:beforeAutospacing="0" w:after="0" w:afterAutospacing="0"/>
        <w:ind w:firstLine="1418"/>
        <w:jc w:val="both"/>
        <w:rPr>
          <w:sz w:val="21"/>
          <w:szCs w:val="21"/>
        </w:rPr>
      </w:pPr>
    </w:p>
    <w:p w:rsidR="00ED1204" w:rsidRPr="005559CD" w:rsidRDefault="00ED1204" w:rsidP="00ED1204">
      <w:pPr>
        <w:pStyle w:val="NormalWeb"/>
        <w:shd w:val="clear" w:color="auto" w:fill="FFFFFF"/>
        <w:tabs>
          <w:tab w:val="left" w:pos="0"/>
          <w:tab w:val="left" w:pos="2977"/>
        </w:tabs>
        <w:spacing w:before="0" w:beforeAutospacing="0" w:after="0" w:afterAutospacing="0"/>
        <w:ind w:firstLine="1418"/>
        <w:jc w:val="both"/>
        <w:rPr>
          <w:sz w:val="21"/>
          <w:szCs w:val="21"/>
        </w:rPr>
      </w:pPr>
    </w:p>
    <w:p w:rsidR="00ED1204" w:rsidRPr="005559CD" w:rsidRDefault="00ED1204" w:rsidP="00ED1204">
      <w:pPr>
        <w:pStyle w:val="NormalWeb"/>
        <w:shd w:val="clear" w:color="auto" w:fill="FFFFFF"/>
        <w:tabs>
          <w:tab w:val="left" w:pos="0"/>
          <w:tab w:val="left" w:pos="2977"/>
        </w:tabs>
        <w:spacing w:before="0" w:beforeAutospacing="0" w:after="0" w:afterAutospacing="0"/>
        <w:ind w:firstLine="1418"/>
        <w:jc w:val="both"/>
        <w:rPr>
          <w:sz w:val="21"/>
          <w:szCs w:val="21"/>
        </w:rPr>
      </w:pPr>
      <w:r w:rsidRPr="005559CD">
        <w:rPr>
          <w:sz w:val="21"/>
          <w:szCs w:val="21"/>
        </w:rPr>
        <w:t xml:space="preserve">Hoje </w:t>
      </w:r>
      <w:r w:rsidR="0009062D" w:rsidRPr="005559CD">
        <w:rPr>
          <w:sz w:val="21"/>
          <w:szCs w:val="21"/>
        </w:rPr>
        <w:t>a maioria dos hidrômetros instalados está</w:t>
      </w:r>
      <w:r w:rsidRPr="005559CD">
        <w:rPr>
          <w:sz w:val="21"/>
          <w:szCs w:val="21"/>
        </w:rPr>
        <w:t xml:space="preserve"> ultrapassad</w:t>
      </w:r>
      <w:r w:rsidR="0009062D" w:rsidRPr="005559CD">
        <w:rPr>
          <w:sz w:val="21"/>
          <w:szCs w:val="21"/>
        </w:rPr>
        <w:t>a e</w:t>
      </w:r>
      <w:r w:rsidRPr="005559CD">
        <w:rPr>
          <w:sz w:val="21"/>
          <w:szCs w:val="21"/>
        </w:rPr>
        <w:t xml:space="preserve"> já existem no mercado hidrômetros com capacidade de medir apenas o consumo da água descartando o ar.</w:t>
      </w:r>
    </w:p>
    <w:p w:rsidR="00ED1204" w:rsidRPr="005559CD" w:rsidRDefault="00ED1204" w:rsidP="00ED1204">
      <w:pPr>
        <w:pStyle w:val="NormalWeb"/>
        <w:shd w:val="clear" w:color="auto" w:fill="FFFFFF"/>
        <w:tabs>
          <w:tab w:val="left" w:pos="0"/>
          <w:tab w:val="left" w:pos="2977"/>
        </w:tabs>
        <w:spacing w:before="0" w:beforeAutospacing="0" w:after="0" w:afterAutospacing="0"/>
        <w:ind w:firstLine="1418"/>
        <w:jc w:val="both"/>
        <w:rPr>
          <w:sz w:val="21"/>
          <w:szCs w:val="21"/>
        </w:rPr>
      </w:pPr>
    </w:p>
    <w:p w:rsidR="00ED1204" w:rsidRPr="005559CD" w:rsidRDefault="00ED1204" w:rsidP="00ED1204">
      <w:pPr>
        <w:pStyle w:val="NormalWeb"/>
        <w:shd w:val="clear" w:color="auto" w:fill="FFFFFF"/>
        <w:tabs>
          <w:tab w:val="left" w:pos="0"/>
          <w:tab w:val="left" w:pos="2977"/>
        </w:tabs>
        <w:spacing w:before="0" w:beforeAutospacing="0" w:after="0" w:afterAutospacing="0"/>
        <w:ind w:firstLine="1418"/>
        <w:jc w:val="both"/>
        <w:rPr>
          <w:sz w:val="21"/>
          <w:szCs w:val="21"/>
        </w:rPr>
      </w:pPr>
      <w:r w:rsidRPr="005559CD">
        <w:rPr>
          <w:sz w:val="21"/>
          <w:szCs w:val="21"/>
        </w:rPr>
        <w:t>Devemos lembrar, por oportunidade, que a atividade legislativa exige a coleta de variada gama de informações sobre a matéria a ser regulada e a análise não apenas dos aspectos legais envolvidos, mas também, a análise social do ato legislativo. E neste particular, a proposição ora apresentada ate</w:t>
      </w:r>
      <w:bookmarkStart w:id="0" w:name="_GoBack"/>
      <w:bookmarkEnd w:id="0"/>
      <w:r w:rsidRPr="005559CD">
        <w:rPr>
          <w:sz w:val="21"/>
          <w:szCs w:val="21"/>
        </w:rPr>
        <w:t>nde a todos esses ditames.</w:t>
      </w:r>
    </w:p>
    <w:p w:rsidR="00ED1204" w:rsidRPr="005559CD" w:rsidRDefault="00ED1204" w:rsidP="00ED1204">
      <w:pPr>
        <w:pStyle w:val="NormalWeb"/>
        <w:shd w:val="clear" w:color="auto" w:fill="FFFFFF"/>
        <w:tabs>
          <w:tab w:val="left" w:pos="0"/>
          <w:tab w:val="left" w:pos="2977"/>
        </w:tabs>
        <w:spacing w:before="0" w:beforeAutospacing="0" w:after="0" w:afterAutospacing="0"/>
        <w:ind w:firstLine="1418"/>
        <w:jc w:val="both"/>
        <w:rPr>
          <w:sz w:val="21"/>
          <w:szCs w:val="21"/>
        </w:rPr>
      </w:pPr>
    </w:p>
    <w:p w:rsidR="00ED1204" w:rsidRPr="005559CD" w:rsidRDefault="00ED1204" w:rsidP="00ED1204">
      <w:pPr>
        <w:pStyle w:val="NormalWeb"/>
        <w:shd w:val="clear" w:color="auto" w:fill="FFFFFF"/>
        <w:tabs>
          <w:tab w:val="left" w:pos="0"/>
          <w:tab w:val="left" w:pos="2977"/>
        </w:tabs>
        <w:spacing w:before="0" w:beforeAutospacing="0" w:after="0" w:afterAutospacing="0"/>
        <w:ind w:firstLine="1418"/>
        <w:jc w:val="both"/>
        <w:rPr>
          <w:sz w:val="21"/>
          <w:szCs w:val="21"/>
        </w:rPr>
      </w:pPr>
      <w:r w:rsidRPr="005559CD">
        <w:rPr>
          <w:sz w:val="21"/>
          <w:szCs w:val="21"/>
        </w:rPr>
        <w:t xml:space="preserve">Ante o exposto, solicitamos o apoio dos nobres pares para a aprovação do presente Projeto de Lei Municipal, de grande importância para que os nossos munícipes realmente paguem apenas pelo consumo de água. </w:t>
      </w:r>
    </w:p>
    <w:p w:rsidR="00ED1204" w:rsidRPr="005559CD" w:rsidRDefault="00ED1204" w:rsidP="00ED1204">
      <w:pPr>
        <w:pStyle w:val="NormalWeb"/>
        <w:shd w:val="clear" w:color="auto" w:fill="FFFFFF"/>
        <w:tabs>
          <w:tab w:val="left" w:pos="0"/>
          <w:tab w:val="left" w:pos="2977"/>
        </w:tabs>
        <w:spacing w:before="0" w:beforeAutospacing="0" w:after="0" w:afterAutospacing="0"/>
        <w:ind w:firstLine="1418"/>
        <w:jc w:val="both"/>
        <w:rPr>
          <w:sz w:val="21"/>
          <w:szCs w:val="21"/>
        </w:rPr>
      </w:pPr>
    </w:p>
    <w:p w:rsidR="005559CD" w:rsidRDefault="005559CD" w:rsidP="00ED120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1"/>
          <w:szCs w:val="21"/>
        </w:rPr>
      </w:pPr>
    </w:p>
    <w:p w:rsidR="00ED1204" w:rsidRDefault="00ED1204" w:rsidP="00ED120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5559CD">
        <w:rPr>
          <w:rFonts w:ascii="Times New Roman" w:hAnsi="Times New Roman" w:cs="Times New Roman"/>
          <w:color w:val="000000"/>
          <w:sz w:val="21"/>
          <w:szCs w:val="21"/>
        </w:rPr>
        <w:t>Câmara Municipal de Sorriso, Estado de Mato Grosso, 0</w:t>
      </w:r>
      <w:r w:rsidR="009A7FCB">
        <w:rPr>
          <w:rFonts w:ascii="Times New Roman" w:hAnsi="Times New Roman" w:cs="Times New Roman"/>
          <w:color w:val="000000"/>
          <w:sz w:val="21"/>
          <w:szCs w:val="21"/>
        </w:rPr>
        <w:t>6</w:t>
      </w:r>
      <w:r w:rsidRPr="005559CD">
        <w:rPr>
          <w:rFonts w:ascii="Times New Roman" w:hAnsi="Times New Roman" w:cs="Times New Roman"/>
          <w:color w:val="000000"/>
          <w:sz w:val="21"/>
          <w:szCs w:val="21"/>
        </w:rPr>
        <w:t xml:space="preserve"> de junho de 2019.</w:t>
      </w:r>
    </w:p>
    <w:p w:rsidR="005559CD" w:rsidRDefault="005559CD" w:rsidP="00ED120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1"/>
          <w:szCs w:val="21"/>
        </w:rPr>
      </w:pPr>
    </w:p>
    <w:p w:rsidR="005559CD" w:rsidRPr="005559CD" w:rsidRDefault="005559CD" w:rsidP="00ED120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1"/>
          <w:szCs w:val="21"/>
        </w:rPr>
      </w:pPr>
    </w:p>
    <w:p w:rsidR="00ED1204" w:rsidRPr="005559CD" w:rsidRDefault="00ED1204" w:rsidP="00ED12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2443"/>
        <w:gridCol w:w="850"/>
        <w:gridCol w:w="1701"/>
        <w:gridCol w:w="1701"/>
        <w:gridCol w:w="850"/>
        <w:gridCol w:w="2552"/>
        <w:gridCol w:w="109"/>
      </w:tblGrid>
      <w:tr w:rsidR="005559CD" w:rsidRPr="005559CD" w:rsidTr="001D349B">
        <w:trPr>
          <w:gridAfter w:val="1"/>
          <w:wAfter w:w="109" w:type="dxa"/>
          <w:trHeight w:val="875"/>
          <w:jc w:val="center"/>
        </w:trPr>
        <w:tc>
          <w:tcPr>
            <w:tcW w:w="2551" w:type="dxa"/>
            <w:gridSpan w:val="2"/>
          </w:tcPr>
          <w:p w:rsidR="005559CD" w:rsidRPr="005559CD" w:rsidRDefault="005559CD" w:rsidP="001D349B">
            <w:pPr>
              <w:pStyle w:val="SemEspaamen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9CD">
              <w:rPr>
                <w:rFonts w:ascii="Times New Roman" w:hAnsi="Times New Roman" w:cs="Times New Roman"/>
                <w:b/>
                <w:color w:val="000000"/>
              </w:rPr>
              <w:t>DIRCEU ZANATTA</w:t>
            </w:r>
          </w:p>
          <w:p w:rsidR="005559CD" w:rsidRPr="005559CD" w:rsidRDefault="005559CD" w:rsidP="001D34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9C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Vereador MDB</w:t>
            </w:r>
          </w:p>
        </w:tc>
        <w:tc>
          <w:tcPr>
            <w:tcW w:w="2551" w:type="dxa"/>
            <w:gridSpan w:val="2"/>
          </w:tcPr>
          <w:p w:rsidR="005559CD" w:rsidRPr="005559CD" w:rsidRDefault="005559CD" w:rsidP="001D349B">
            <w:pPr>
              <w:pStyle w:val="SemEspaamen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9CD">
              <w:rPr>
                <w:rFonts w:ascii="Times New Roman" w:hAnsi="Times New Roman" w:cs="Times New Roman"/>
                <w:b/>
                <w:color w:val="000000"/>
              </w:rPr>
              <w:t>DAMIANI NA TV</w:t>
            </w:r>
          </w:p>
          <w:p w:rsidR="005559CD" w:rsidRPr="005559CD" w:rsidRDefault="005559CD" w:rsidP="001D34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9C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Vereador PSC</w:t>
            </w:r>
          </w:p>
        </w:tc>
        <w:tc>
          <w:tcPr>
            <w:tcW w:w="2551" w:type="dxa"/>
            <w:gridSpan w:val="2"/>
          </w:tcPr>
          <w:p w:rsidR="005559CD" w:rsidRPr="005559CD" w:rsidRDefault="005559CD" w:rsidP="001D349B">
            <w:pPr>
              <w:pStyle w:val="SemEspaamen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9CD">
              <w:rPr>
                <w:rFonts w:ascii="Times New Roman" w:hAnsi="Times New Roman" w:cs="Times New Roman"/>
                <w:b/>
                <w:color w:val="000000"/>
              </w:rPr>
              <w:t>NEREU BRESOLIN</w:t>
            </w:r>
          </w:p>
          <w:p w:rsidR="005559CD" w:rsidRPr="005559CD" w:rsidRDefault="005559CD" w:rsidP="001D34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9C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Vereador DEM</w:t>
            </w:r>
          </w:p>
        </w:tc>
        <w:tc>
          <w:tcPr>
            <w:tcW w:w="2552" w:type="dxa"/>
          </w:tcPr>
          <w:p w:rsidR="005559CD" w:rsidRPr="005559CD" w:rsidRDefault="005559CD" w:rsidP="001D349B">
            <w:pPr>
              <w:pStyle w:val="SemEspaamen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9CD">
              <w:rPr>
                <w:rFonts w:ascii="Times New Roman" w:hAnsi="Times New Roman" w:cs="Times New Roman"/>
                <w:b/>
                <w:color w:val="000000"/>
              </w:rPr>
              <w:t>ELISA ABRAHÃO</w:t>
            </w:r>
          </w:p>
          <w:p w:rsidR="005559CD" w:rsidRPr="005559CD" w:rsidRDefault="005559CD" w:rsidP="001D34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9C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Vereadora PRP</w:t>
            </w:r>
          </w:p>
        </w:tc>
      </w:tr>
      <w:tr w:rsidR="005559CD" w:rsidRPr="005559CD" w:rsidTr="001D349B">
        <w:trPr>
          <w:gridAfter w:val="1"/>
          <w:wAfter w:w="109" w:type="dxa"/>
          <w:trHeight w:val="862"/>
          <w:jc w:val="center"/>
        </w:trPr>
        <w:tc>
          <w:tcPr>
            <w:tcW w:w="2551" w:type="dxa"/>
            <w:gridSpan w:val="2"/>
          </w:tcPr>
          <w:p w:rsidR="005559CD" w:rsidRPr="005559CD" w:rsidRDefault="005559CD" w:rsidP="001D349B">
            <w:pPr>
              <w:pStyle w:val="SemEspaamen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9CD">
              <w:rPr>
                <w:rFonts w:ascii="Times New Roman" w:hAnsi="Times New Roman" w:cs="Times New Roman"/>
                <w:b/>
                <w:color w:val="000000"/>
              </w:rPr>
              <w:t>TOCO BAGGIO</w:t>
            </w:r>
          </w:p>
          <w:p w:rsidR="005559CD" w:rsidRPr="005559CD" w:rsidRDefault="005559CD" w:rsidP="001D34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9C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Vereador PSDB</w:t>
            </w:r>
          </w:p>
        </w:tc>
        <w:tc>
          <w:tcPr>
            <w:tcW w:w="2551" w:type="dxa"/>
            <w:gridSpan w:val="2"/>
          </w:tcPr>
          <w:p w:rsidR="005559CD" w:rsidRPr="005559CD" w:rsidRDefault="005559CD" w:rsidP="001D349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proofErr w:type="spellStart"/>
            <w:r w:rsidRPr="005559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PROFª</w:t>
            </w:r>
            <w:proofErr w:type="spellEnd"/>
            <w:r w:rsidRPr="005559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. SILVANA</w:t>
            </w:r>
          </w:p>
          <w:p w:rsidR="005559CD" w:rsidRPr="005559CD" w:rsidRDefault="005559CD" w:rsidP="001D349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5559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Vereadora PTB</w:t>
            </w:r>
          </w:p>
        </w:tc>
        <w:tc>
          <w:tcPr>
            <w:tcW w:w="2551" w:type="dxa"/>
            <w:gridSpan w:val="2"/>
          </w:tcPr>
          <w:p w:rsidR="005559CD" w:rsidRPr="005559CD" w:rsidRDefault="005559CD" w:rsidP="001D349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5559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BRUNO DELGADO</w:t>
            </w:r>
          </w:p>
          <w:p w:rsidR="005559CD" w:rsidRPr="005559CD" w:rsidRDefault="005559CD" w:rsidP="001D34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9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Vereador PMB</w:t>
            </w:r>
          </w:p>
        </w:tc>
        <w:tc>
          <w:tcPr>
            <w:tcW w:w="2552" w:type="dxa"/>
          </w:tcPr>
          <w:p w:rsidR="005559CD" w:rsidRPr="005559CD" w:rsidRDefault="005559CD" w:rsidP="001D349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5559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CLAUDIO OLIVEIRA</w:t>
            </w:r>
          </w:p>
          <w:p w:rsidR="005559CD" w:rsidRPr="005559CD" w:rsidRDefault="005559CD" w:rsidP="001D34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9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Vereador PR</w:t>
            </w:r>
          </w:p>
        </w:tc>
      </w:tr>
      <w:tr w:rsidR="005559CD" w:rsidRPr="005559CD" w:rsidTr="001D349B">
        <w:tblPrEx>
          <w:jc w:val="left"/>
        </w:tblPrEx>
        <w:trPr>
          <w:gridBefore w:val="1"/>
          <w:wBefore w:w="108" w:type="dxa"/>
        </w:trPr>
        <w:tc>
          <w:tcPr>
            <w:tcW w:w="3293" w:type="dxa"/>
            <w:gridSpan w:val="2"/>
          </w:tcPr>
          <w:p w:rsidR="005559CD" w:rsidRPr="005559CD" w:rsidRDefault="005559CD" w:rsidP="001D349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proofErr w:type="spellStart"/>
            <w:r w:rsidRPr="005559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PROFª</w:t>
            </w:r>
            <w:proofErr w:type="spellEnd"/>
            <w:r w:rsidRPr="005559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. MARISA</w:t>
            </w:r>
          </w:p>
          <w:p w:rsidR="005559CD" w:rsidRPr="005559CD" w:rsidRDefault="005559CD" w:rsidP="001D34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559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Vereadora PTB</w:t>
            </w:r>
          </w:p>
          <w:p w:rsidR="005559CD" w:rsidRPr="005559CD" w:rsidRDefault="005559CD" w:rsidP="001D34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</w:tcPr>
          <w:p w:rsidR="005559CD" w:rsidRPr="005559CD" w:rsidRDefault="005559CD" w:rsidP="001D349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5559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FÁBIO GAVASSO</w:t>
            </w:r>
          </w:p>
          <w:p w:rsidR="005559CD" w:rsidRPr="005559CD" w:rsidRDefault="005559CD" w:rsidP="001D34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9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Vereador PSB</w:t>
            </w:r>
          </w:p>
        </w:tc>
        <w:tc>
          <w:tcPr>
            <w:tcW w:w="3511" w:type="dxa"/>
            <w:gridSpan w:val="3"/>
          </w:tcPr>
          <w:p w:rsidR="005559CD" w:rsidRPr="005559CD" w:rsidRDefault="005559CD" w:rsidP="001D349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5559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MAURICIO GOMES</w:t>
            </w:r>
          </w:p>
          <w:p w:rsidR="005559CD" w:rsidRPr="005559CD" w:rsidRDefault="005559CD" w:rsidP="001D34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9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Vereador PSB</w:t>
            </w:r>
          </w:p>
        </w:tc>
      </w:tr>
    </w:tbl>
    <w:p w:rsidR="00ED1204" w:rsidRPr="005559CD" w:rsidRDefault="00ED1204" w:rsidP="005559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sectPr w:rsidR="00ED1204" w:rsidRPr="005559CD" w:rsidSect="005559CD">
      <w:type w:val="continuous"/>
      <w:pgSz w:w="11906" w:h="16838"/>
      <w:pgMar w:top="2268" w:right="707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E132E"/>
    <w:multiLevelType w:val="multilevel"/>
    <w:tmpl w:val="F3F0D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4440D02"/>
    <w:multiLevelType w:val="hybridMultilevel"/>
    <w:tmpl w:val="6282823C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>
    <w:nsid w:val="32662263"/>
    <w:multiLevelType w:val="multilevel"/>
    <w:tmpl w:val="E2187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7C2"/>
    <w:rsid w:val="00000727"/>
    <w:rsid w:val="00016496"/>
    <w:rsid w:val="000345B0"/>
    <w:rsid w:val="00040066"/>
    <w:rsid w:val="00042B22"/>
    <w:rsid w:val="0005079E"/>
    <w:rsid w:val="0009062D"/>
    <w:rsid w:val="000A4D66"/>
    <w:rsid w:val="000A51C0"/>
    <w:rsid w:val="000D0243"/>
    <w:rsid w:val="000D1296"/>
    <w:rsid w:val="00105CDB"/>
    <w:rsid w:val="00131A13"/>
    <w:rsid w:val="001321D8"/>
    <w:rsid w:val="00152646"/>
    <w:rsid w:val="00187B7D"/>
    <w:rsid w:val="001B7D64"/>
    <w:rsid w:val="00206259"/>
    <w:rsid w:val="00223233"/>
    <w:rsid w:val="00253FD0"/>
    <w:rsid w:val="00260207"/>
    <w:rsid w:val="00275037"/>
    <w:rsid w:val="00287746"/>
    <w:rsid w:val="002D4771"/>
    <w:rsid w:val="002D4988"/>
    <w:rsid w:val="002F17B9"/>
    <w:rsid w:val="00305712"/>
    <w:rsid w:val="0031457A"/>
    <w:rsid w:val="00320445"/>
    <w:rsid w:val="0034698A"/>
    <w:rsid w:val="00354C94"/>
    <w:rsid w:val="00357043"/>
    <w:rsid w:val="003702E5"/>
    <w:rsid w:val="00387558"/>
    <w:rsid w:val="003B26BF"/>
    <w:rsid w:val="003C0E1E"/>
    <w:rsid w:val="003C6497"/>
    <w:rsid w:val="003E6120"/>
    <w:rsid w:val="003F00F4"/>
    <w:rsid w:val="00454A77"/>
    <w:rsid w:val="004714DD"/>
    <w:rsid w:val="00483903"/>
    <w:rsid w:val="004C07A7"/>
    <w:rsid w:val="004E10FF"/>
    <w:rsid w:val="0054356A"/>
    <w:rsid w:val="005451AB"/>
    <w:rsid w:val="005559CD"/>
    <w:rsid w:val="00584345"/>
    <w:rsid w:val="00590388"/>
    <w:rsid w:val="00593BE1"/>
    <w:rsid w:val="005E0340"/>
    <w:rsid w:val="00604AD0"/>
    <w:rsid w:val="00640B6F"/>
    <w:rsid w:val="00654515"/>
    <w:rsid w:val="00657269"/>
    <w:rsid w:val="006658C5"/>
    <w:rsid w:val="006717F8"/>
    <w:rsid w:val="00683E44"/>
    <w:rsid w:val="006B02C6"/>
    <w:rsid w:val="006B74EB"/>
    <w:rsid w:val="006F5225"/>
    <w:rsid w:val="006F6390"/>
    <w:rsid w:val="007078F7"/>
    <w:rsid w:val="007240C8"/>
    <w:rsid w:val="00742376"/>
    <w:rsid w:val="00744C19"/>
    <w:rsid w:val="007505D3"/>
    <w:rsid w:val="007554FE"/>
    <w:rsid w:val="00766775"/>
    <w:rsid w:val="007E741C"/>
    <w:rsid w:val="00801BAC"/>
    <w:rsid w:val="00802B08"/>
    <w:rsid w:val="0080361C"/>
    <w:rsid w:val="008416EC"/>
    <w:rsid w:val="008B60EC"/>
    <w:rsid w:val="008D1775"/>
    <w:rsid w:val="008D4186"/>
    <w:rsid w:val="00951E0E"/>
    <w:rsid w:val="00960C3F"/>
    <w:rsid w:val="00992B6A"/>
    <w:rsid w:val="009A7FCB"/>
    <w:rsid w:val="009B365E"/>
    <w:rsid w:val="009B6BEF"/>
    <w:rsid w:val="009C5905"/>
    <w:rsid w:val="009E447D"/>
    <w:rsid w:val="009F1A61"/>
    <w:rsid w:val="00A010B9"/>
    <w:rsid w:val="00A07A5C"/>
    <w:rsid w:val="00A21E6F"/>
    <w:rsid w:val="00A45C47"/>
    <w:rsid w:val="00AA5D6F"/>
    <w:rsid w:val="00AD5B98"/>
    <w:rsid w:val="00AF5C43"/>
    <w:rsid w:val="00B1752C"/>
    <w:rsid w:val="00B20676"/>
    <w:rsid w:val="00B63930"/>
    <w:rsid w:val="00B81301"/>
    <w:rsid w:val="00B85CC5"/>
    <w:rsid w:val="00B913BC"/>
    <w:rsid w:val="00B94A44"/>
    <w:rsid w:val="00BB4397"/>
    <w:rsid w:val="00BC7ACC"/>
    <w:rsid w:val="00BD2C2D"/>
    <w:rsid w:val="00BD35DB"/>
    <w:rsid w:val="00C11AAB"/>
    <w:rsid w:val="00C16CB7"/>
    <w:rsid w:val="00C43ABE"/>
    <w:rsid w:val="00C73FBC"/>
    <w:rsid w:val="00C81516"/>
    <w:rsid w:val="00C85D37"/>
    <w:rsid w:val="00C977C2"/>
    <w:rsid w:val="00CB1C5F"/>
    <w:rsid w:val="00CB6E5A"/>
    <w:rsid w:val="00CB71E9"/>
    <w:rsid w:val="00CD1A8D"/>
    <w:rsid w:val="00CF467D"/>
    <w:rsid w:val="00D26850"/>
    <w:rsid w:val="00D52464"/>
    <w:rsid w:val="00D575E1"/>
    <w:rsid w:val="00D64008"/>
    <w:rsid w:val="00D87D1C"/>
    <w:rsid w:val="00DB46FE"/>
    <w:rsid w:val="00DC6457"/>
    <w:rsid w:val="00E159D1"/>
    <w:rsid w:val="00ED1204"/>
    <w:rsid w:val="00ED1903"/>
    <w:rsid w:val="00ED1FE6"/>
    <w:rsid w:val="00EE16DD"/>
    <w:rsid w:val="00EE1B4A"/>
    <w:rsid w:val="00F01D5A"/>
    <w:rsid w:val="00F26BE1"/>
    <w:rsid w:val="00F37AB8"/>
    <w:rsid w:val="00F6293A"/>
    <w:rsid w:val="00F71643"/>
    <w:rsid w:val="00FB71E7"/>
    <w:rsid w:val="00FE3DD4"/>
    <w:rsid w:val="00FE7BBD"/>
    <w:rsid w:val="00FE7BDC"/>
    <w:rsid w:val="00FF543D"/>
    <w:rsid w:val="00FF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977C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B1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1C5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CB6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B6E5A"/>
    <w:rPr>
      <w:b/>
      <w:bCs/>
    </w:rPr>
  </w:style>
  <w:style w:type="paragraph" w:customStyle="1" w:styleId="western">
    <w:name w:val="western"/>
    <w:basedOn w:val="Normal"/>
    <w:rsid w:val="00960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60C3F"/>
    <w:rPr>
      <w:color w:val="0000FF"/>
      <w:u w:val="single"/>
    </w:rPr>
  </w:style>
  <w:style w:type="paragraph" w:styleId="SemEspaamento">
    <w:name w:val="No Spacing"/>
    <w:uiPriority w:val="1"/>
    <w:qFormat/>
    <w:rsid w:val="00ED1204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5559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977C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B1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1C5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CB6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B6E5A"/>
    <w:rPr>
      <w:b/>
      <w:bCs/>
    </w:rPr>
  </w:style>
  <w:style w:type="paragraph" w:customStyle="1" w:styleId="western">
    <w:name w:val="western"/>
    <w:basedOn w:val="Normal"/>
    <w:rsid w:val="00960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60C3F"/>
    <w:rPr>
      <w:color w:val="0000FF"/>
      <w:u w:val="single"/>
    </w:rPr>
  </w:style>
  <w:style w:type="paragraph" w:styleId="SemEspaamento">
    <w:name w:val="No Spacing"/>
    <w:uiPriority w:val="1"/>
    <w:qFormat/>
    <w:rsid w:val="00ED1204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5559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3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8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1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71884">
          <w:marLeft w:val="0"/>
          <w:marRight w:val="0"/>
          <w:marTop w:val="5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1831">
          <w:marLeft w:val="0"/>
          <w:marRight w:val="0"/>
          <w:marTop w:val="6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4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3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6C533-2803-4BBE-86DE-46AFE6F57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864</Words>
  <Characters>4668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Portela</dc:creator>
  <cp:lastModifiedBy>timoteo</cp:lastModifiedBy>
  <cp:revision>13</cp:revision>
  <cp:lastPrinted>2019-07-15T13:44:00Z</cp:lastPrinted>
  <dcterms:created xsi:type="dcterms:W3CDTF">2019-06-04T14:59:00Z</dcterms:created>
  <dcterms:modified xsi:type="dcterms:W3CDTF">2019-07-15T13:46:00Z</dcterms:modified>
</cp:coreProperties>
</file>