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Pr="00B81A03" w:rsidRDefault="005422A2" w:rsidP="007A598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B81A03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1219D4" w:rsidRPr="00B81A03">
        <w:rPr>
          <w:rFonts w:ascii="Times New Roman" w:hAnsi="Times New Roman" w:cs="Times New Roman"/>
          <w:i w:val="0"/>
          <w:iCs/>
          <w:sz w:val="24"/>
          <w:szCs w:val="24"/>
        </w:rPr>
        <w:t>120</w:t>
      </w:r>
      <w:r w:rsidR="005D496C" w:rsidRPr="00B81A03">
        <w:rPr>
          <w:rFonts w:ascii="Times New Roman" w:hAnsi="Times New Roman" w:cs="Times New Roman"/>
          <w:i w:val="0"/>
          <w:iCs/>
          <w:sz w:val="24"/>
          <w:szCs w:val="24"/>
        </w:rPr>
        <w:t>/</w:t>
      </w:r>
      <w:r w:rsidR="00B777BE" w:rsidRPr="00B81A03">
        <w:rPr>
          <w:rFonts w:ascii="Times New Roman" w:hAnsi="Times New Roman" w:cs="Times New Roman"/>
          <w:i w:val="0"/>
          <w:iCs/>
          <w:sz w:val="24"/>
          <w:szCs w:val="24"/>
        </w:rPr>
        <w:t>2019</w:t>
      </w:r>
    </w:p>
    <w:p w:rsidR="005422A2" w:rsidRDefault="005422A2" w:rsidP="007A598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B81A03" w:rsidRPr="00B81A03" w:rsidRDefault="00B81A03" w:rsidP="007A598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B81A03" w:rsidRDefault="005422A2" w:rsidP="007A598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B81A03" w:rsidRDefault="005422A2" w:rsidP="007A598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B81A03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DE </w:t>
      </w:r>
      <w:r w:rsidR="00434525" w:rsidRPr="00B81A03">
        <w:rPr>
          <w:rFonts w:ascii="Times New Roman" w:hAnsi="Times New Roman" w:cs="Times New Roman"/>
          <w:i w:val="0"/>
          <w:iCs/>
          <w:sz w:val="24"/>
          <w:szCs w:val="24"/>
        </w:rPr>
        <w:t>REPÚDIO</w:t>
      </w:r>
    </w:p>
    <w:p w:rsidR="005422A2" w:rsidRDefault="005422A2" w:rsidP="007A598F">
      <w:pPr>
        <w:ind w:firstLine="3402"/>
        <w:jc w:val="both"/>
        <w:rPr>
          <w:iCs/>
          <w:sz w:val="24"/>
          <w:szCs w:val="24"/>
        </w:rPr>
      </w:pPr>
    </w:p>
    <w:p w:rsidR="00B81A03" w:rsidRPr="00B81A03" w:rsidRDefault="00B81A03" w:rsidP="007A598F">
      <w:pPr>
        <w:ind w:firstLine="3402"/>
        <w:jc w:val="both"/>
        <w:rPr>
          <w:iCs/>
          <w:sz w:val="24"/>
          <w:szCs w:val="24"/>
        </w:rPr>
      </w:pPr>
    </w:p>
    <w:p w:rsidR="005422A2" w:rsidRPr="00B81A03" w:rsidRDefault="005422A2" w:rsidP="007A598F">
      <w:pPr>
        <w:ind w:firstLine="3402"/>
        <w:jc w:val="both"/>
        <w:rPr>
          <w:iCs/>
          <w:sz w:val="24"/>
          <w:szCs w:val="24"/>
        </w:rPr>
      </w:pPr>
    </w:p>
    <w:p w:rsidR="005422A2" w:rsidRPr="00B81A03" w:rsidRDefault="002133C6" w:rsidP="002133C6">
      <w:pPr>
        <w:ind w:firstLine="3402"/>
        <w:jc w:val="both"/>
        <w:rPr>
          <w:b/>
          <w:sz w:val="24"/>
          <w:szCs w:val="24"/>
        </w:rPr>
      </w:pPr>
      <w:r w:rsidRPr="00B81A03">
        <w:rPr>
          <w:b/>
          <w:bCs/>
          <w:color w:val="000000"/>
          <w:sz w:val="24"/>
          <w:szCs w:val="24"/>
        </w:rPr>
        <w:t xml:space="preserve">PROFESSORA SILVANA – PTB, BRUNO DELGADO – PMB, CLAUDIO OLIVEIRA – PL, DAMIANI NA TV – PSC, DIRCEU ZANATTA – MDB, FÁBIO GAVASSO – PSB, </w:t>
      </w:r>
      <w:r w:rsidRPr="00B81A03">
        <w:rPr>
          <w:b/>
          <w:color w:val="000000"/>
          <w:sz w:val="24"/>
          <w:szCs w:val="24"/>
        </w:rPr>
        <w:t>JOHNSON RIBEIRO – PSDB,</w:t>
      </w:r>
      <w:r w:rsidRPr="00B81A03">
        <w:rPr>
          <w:b/>
          <w:bCs/>
          <w:color w:val="000000"/>
          <w:sz w:val="24"/>
          <w:szCs w:val="24"/>
        </w:rPr>
        <w:t xml:space="preserve"> MAURICIO GOMES – PSB, NEREU BRESOLIN – DEM, PROFESSORA MARISA – PTB e TOCO BAGGIO – PSDB</w:t>
      </w:r>
      <w:r w:rsidRPr="00B81A03">
        <w:rPr>
          <w:b/>
          <w:sz w:val="24"/>
          <w:szCs w:val="24"/>
        </w:rPr>
        <w:t>,</w:t>
      </w:r>
      <w:r w:rsidR="00E0168B" w:rsidRPr="00B81A03">
        <w:rPr>
          <w:b/>
          <w:sz w:val="24"/>
          <w:szCs w:val="24"/>
        </w:rPr>
        <w:t xml:space="preserve"> </w:t>
      </w:r>
      <w:r w:rsidR="007579A0" w:rsidRPr="00B81A03">
        <w:rPr>
          <w:bCs/>
          <w:sz w:val="24"/>
          <w:szCs w:val="24"/>
        </w:rPr>
        <w:t>vereadores</w:t>
      </w:r>
      <w:r w:rsidR="005422A2" w:rsidRPr="00B81A03">
        <w:rPr>
          <w:sz w:val="24"/>
          <w:szCs w:val="24"/>
        </w:rPr>
        <w:t xml:space="preserve"> com assent</w:t>
      </w:r>
      <w:r w:rsidR="003E59A6" w:rsidRPr="00B81A03">
        <w:rPr>
          <w:sz w:val="24"/>
          <w:szCs w:val="24"/>
        </w:rPr>
        <w:t>o nesta Casa, de acordo com os a</w:t>
      </w:r>
      <w:r w:rsidR="005422A2" w:rsidRPr="00B81A03">
        <w:rPr>
          <w:sz w:val="24"/>
          <w:szCs w:val="24"/>
        </w:rPr>
        <w:t xml:space="preserve">rtigos 136 e 137 do Regimento Interno, </w:t>
      </w:r>
      <w:r w:rsidR="00434525" w:rsidRPr="00B81A03">
        <w:rPr>
          <w:sz w:val="24"/>
          <w:szCs w:val="24"/>
        </w:rPr>
        <w:t xml:space="preserve">encaminham para a concessionária </w:t>
      </w:r>
      <w:proofErr w:type="spellStart"/>
      <w:r w:rsidR="00434525" w:rsidRPr="00B81A03">
        <w:rPr>
          <w:sz w:val="24"/>
          <w:szCs w:val="24"/>
        </w:rPr>
        <w:t>Energisa</w:t>
      </w:r>
      <w:proofErr w:type="spellEnd"/>
      <w:r w:rsidR="00AF4375" w:rsidRPr="00B81A03">
        <w:rPr>
          <w:sz w:val="24"/>
          <w:szCs w:val="24"/>
        </w:rPr>
        <w:t>, com cópia a título de conhecimento ao Exm</w:t>
      </w:r>
      <w:r w:rsidR="00B81A03">
        <w:rPr>
          <w:sz w:val="24"/>
          <w:szCs w:val="24"/>
        </w:rPr>
        <w:t>o. Senhor</w:t>
      </w:r>
      <w:r w:rsidR="00AF4375" w:rsidRPr="00B81A03">
        <w:rPr>
          <w:sz w:val="24"/>
          <w:szCs w:val="24"/>
        </w:rPr>
        <w:t xml:space="preserve"> André </w:t>
      </w:r>
      <w:proofErr w:type="spellStart"/>
      <w:r w:rsidR="00AF4375" w:rsidRPr="00B81A03">
        <w:rPr>
          <w:sz w:val="24"/>
          <w:szCs w:val="24"/>
        </w:rPr>
        <w:t>Pepitone</w:t>
      </w:r>
      <w:proofErr w:type="spellEnd"/>
      <w:r w:rsidR="00AF4375" w:rsidRPr="00B81A03">
        <w:rPr>
          <w:sz w:val="24"/>
          <w:szCs w:val="24"/>
        </w:rPr>
        <w:t xml:space="preserve"> da Nóbrega, Diretor da Agência Nacional de Energia Elétrica – ANEEL, ao Exm</w:t>
      </w:r>
      <w:r w:rsidR="00B81A03">
        <w:rPr>
          <w:sz w:val="24"/>
          <w:szCs w:val="24"/>
        </w:rPr>
        <w:t>o.</w:t>
      </w:r>
      <w:r w:rsidR="00AF4375" w:rsidRPr="00B81A03">
        <w:rPr>
          <w:sz w:val="24"/>
          <w:szCs w:val="24"/>
        </w:rPr>
        <w:t xml:space="preserve"> S</w:t>
      </w:r>
      <w:r w:rsidR="00B81A03">
        <w:rPr>
          <w:sz w:val="24"/>
          <w:szCs w:val="24"/>
        </w:rPr>
        <w:t>enhor</w:t>
      </w:r>
      <w:r w:rsidR="00AF4375" w:rsidRPr="00B81A03">
        <w:rPr>
          <w:sz w:val="24"/>
          <w:szCs w:val="24"/>
        </w:rPr>
        <w:t xml:space="preserve"> Fábio Calmon, Presidente da Agência Estadual de Regulação dos Serviços Públicos Delegados </w:t>
      </w:r>
      <w:r w:rsidR="00CB5C75" w:rsidRPr="00B81A03">
        <w:rPr>
          <w:sz w:val="24"/>
          <w:szCs w:val="24"/>
        </w:rPr>
        <w:t>–</w:t>
      </w:r>
      <w:r w:rsidR="00AF4375" w:rsidRPr="00B81A03">
        <w:rPr>
          <w:sz w:val="24"/>
          <w:szCs w:val="24"/>
        </w:rPr>
        <w:t xml:space="preserve"> AGER</w:t>
      </w:r>
      <w:r w:rsidR="00CB5C75" w:rsidRPr="00B81A03">
        <w:rPr>
          <w:sz w:val="24"/>
          <w:szCs w:val="24"/>
        </w:rPr>
        <w:t>/MT, ao</w:t>
      </w:r>
      <w:r w:rsidR="00AF4375" w:rsidRPr="00B81A03">
        <w:rPr>
          <w:sz w:val="24"/>
          <w:szCs w:val="24"/>
        </w:rPr>
        <w:t xml:space="preserve"> Exm</w:t>
      </w:r>
      <w:r w:rsidR="00B81A03">
        <w:rPr>
          <w:sz w:val="24"/>
          <w:szCs w:val="24"/>
        </w:rPr>
        <w:t>o.</w:t>
      </w:r>
      <w:r w:rsidR="00AF4375" w:rsidRPr="00B81A03">
        <w:rPr>
          <w:sz w:val="24"/>
          <w:szCs w:val="24"/>
        </w:rPr>
        <w:t xml:space="preserve"> Senhor Mauro Mendes, Governador do Estado de Mato Grosso,</w:t>
      </w:r>
      <w:r w:rsidR="00CB5C75" w:rsidRPr="00B81A03">
        <w:rPr>
          <w:sz w:val="24"/>
          <w:szCs w:val="24"/>
        </w:rPr>
        <w:t xml:space="preserve"> ao Exm</w:t>
      </w:r>
      <w:r w:rsidR="00B81A03">
        <w:rPr>
          <w:sz w:val="24"/>
          <w:szCs w:val="24"/>
        </w:rPr>
        <w:t>o.</w:t>
      </w:r>
      <w:r w:rsidR="00CB5C75" w:rsidRPr="00B81A03">
        <w:rPr>
          <w:sz w:val="24"/>
          <w:szCs w:val="24"/>
        </w:rPr>
        <w:t xml:space="preserve"> S</w:t>
      </w:r>
      <w:r w:rsidR="00B81A03">
        <w:rPr>
          <w:sz w:val="24"/>
          <w:szCs w:val="24"/>
        </w:rPr>
        <w:t>enhor</w:t>
      </w:r>
      <w:r w:rsidR="00CB5C75" w:rsidRPr="00B81A03">
        <w:rPr>
          <w:sz w:val="24"/>
          <w:szCs w:val="24"/>
        </w:rPr>
        <w:t xml:space="preserve"> José Eduardo Botelho, Presidente da Assembleia Legislativa d</w:t>
      </w:r>
      <w:r w:rsidR="00B81A03">
        <w:rPr>
          <w:sz w:val="24"/>
          <w:szCs w:val="24"/>
        </w:rPr>
        <w:t>e</w:t>
      </w:r>
      <w:r w:rsidR="00CB5C75" w:rsidRPr="00B81A03">
        <w:rPr>
          <w:sz w:val="24"/>
          <w:szCs w:val="24"/>
        </w:rPr>
        <w:t xml:space="preserve"> M</w:t>
      </w:r>
      <w:r w:rsidR="00B81A03">
        <w:rPr>
          <w:sz w:val="24"/>
          <w:szCs w:val="24"/>
        </w:rPr>
        <w:t>ato Grosso</w:t>
      </w:r>
      <w:r w:rsidR="00CB5C75" w:rsidRPr="00B81A03">
        <w:rPr>
          <w:sz w:val="24"/>
          <w:szCs w:val="24"/>
        </w:rPr>
        <w:t xml:space="preserve">, </w:t>
      </w:r>
      <w:r w:rsidR="00771989">
        <w:rPr>
          <w:b/>
          <w:sz w:val="24"/>
          <w:szCs w:val="24"/>
        </w:rPr>
        <w:t xml:space="preserve">MOÇÃO DE REPÚDIO à </w:t>
      </w:r>
      <w:proofErr w:type="spellStart"/>
      <w:r w:rsidR="00771989">
        <w:rPr>
          <w:b/>
          <w:sz w:val="24"/>
          <w:szCs w:val="24"/>
        </w:rPr>
        <w:t>Energisa</w:t>
      </w:r>
      <w:proofErr w:type="spellEnd"/>
      <w:r w:rsidR="00434525" w:rsidRPr="00B81A03">
        <w:rPr>
          <w:b/>
          <w:sz w:val="24"/>
          <w:szCs w:val="24"/>
        </w:rPr>
        <w:t xml:space="preserve"> pelos inúmeros problemas que se apresentam</w:t>
      </w:r>
      <w:r w:rsidR="00AF4375" w:rsidRPr="00B81A03">
        <w:rPr>
          <w:b/>
          <w:sz w:val="24"/>
          <w:szCs w:val="24"/>
        </w:rPr>
        <w:t xml:space="preserve"> no fornecimento de energia elétrica</w:t>
      </w:r>
      <w:r w:rsidR="00434525" w:rsidRPr="00B81A03">
        <w:rPr>
          <w:b/>
          <w:sz w:val="24"/>
          <w:szCs w:val="24"/>
        </w:rPr>
        <w:t xml:space="preserve">, no município de Sorriso/MT, no que se refere: a má assistência e manutenção dos serviços; </w:t>
      </w:r>
      <w:r w:rsidR="001C069F">
        <w:rPr>
          <w:b/>
          <w:sz w:val="24"/>
          <w:szCs w:val="24"/>
        </w:rPr>
        <w:t>a falta de conservação e melhoramento das estruturas de fornecimento de energia; a</w:t>
      </w:r>
      <w:bookmarkStart w:id="0" w:name="_GoBack"/>
      <w:bookmarkEnd w:id="0"/>
      <w:r w:rsidR="00434525" w:rsidRPr="00B81A03">
        <w:rPr>
          <w:b/>
          <w:sz w:val="24"/>
          <w:szCs w:val="24"/>
        </w:rPr>
        <w:t xml:space="preserve">s constantes quedas e oscilações de energia; os altos custos tarifários que </w:t>
      </w:r>
      <w:r w:rsidR="00CB5C75" w:rsidRPr="00B81A03">
        <w:rPr>
          <w:b/>
          <w:sz w:val="24"/>
          <w:szCs w:val="24"/>
        </w:rPr>
        <w:t xml:space="preserve">se encontram </w:t>
      </w:r>
      <w:r w:rsidR="00434525" w:rsidRPr="00B81A03">
        <w:rPr>
          <w:b/>
          <w:sz w:val="24"/>
          <w:szCs w:val="24"/>
        </w:rPr>
        <w:t>acima da inflação.</w:t>
      </w:r>
    </w:p>
    <w:p w:rsidR="00434525" w:rsidRDefault="00434525" w:rsidP="007A598F">
      <w:pPr>
        <w:pStyle w:val="Recuodecorpodetexto3"/>
        <w:rPr>
          <w:sz w:val="24"/>
          <w:szCs w:val="24"/>
        </w:rPr>
      </w:pPr>
    </w:p>
    <w:p w:rsidR="00B81A03" w:rsidRPr="001C069F" w:rsidRDefault="001C069F" w:rsidP="007A598F">
      <w:pPr>
        <w:pStyle w:val="Recuodecorpodetexto3"/>
        <w:rPr>
          <w:b/>
          <w:sz w:val="24"/>
          <w:szCs w:val="24"/>
        </w:rPr>
      </w:pPr>
      <w:r w:rsidRPr="001C069F">
        <w:rPr>
          <w:b/>
          <w:sz w:val="24"/>
          <w:szCs w:val="24"/>
        </w:rPr>
        <w:t>JUSTIFICATIVA</w:t>
      </w:r>
    </w:p>
    <w:p w:rsidR="00B81A03" w:rsidRPr="00B81A03" w:rsidRDefault="00B81A03" w:rsidP="007A598F">
      <w:pPr>
        <w:pStyle w:val="Recuodecorpodetexto3"/>
        <w:rPr>
          <w:sz w:val="24"/>
          <w:szCs w:val="24"/>
        </w:rPr>
      </w:pPr>
    </w:p>
    <w:p w:rsidR="00CB5C75" w:rsidRPr="00B81A03" w:rsidRDefault="00434525" w:rsidP="00CB5C75">
      <w:pPr>
        <w:pStyle w:val="Recuodecorpodetexto3"/>
        <w:ind w:firstLine="1416"/>
        <w:rPr>
          <w:sz w:val="24"/>
          <w:szCs w:val="24"/>
        </w:rPr>
      </w:pPr>
      <w:r w:rsidRPr="00B81A03">
        <w:rPr>
          <w:sz w:val="24"/>
          <w:szCs w:val="24"/>
        </w:rPr>
        <w:t xml:space="preserve">O Poder Legislativo, como caixa de ressonância dos anseios da comunidade, ouvindo constantes reclamações no fornecimento de energia elétrica pela concessionária </w:t>
      </w:r>
      <w:proofErr w:type="spellStart"/>
      <w:r w:rsidRPr="00B81A03">
        <w:rPr>
          <w:sz w:val="24"/>
          <w:szCs w:val="24"/>
        </w:rPr>
        <w:t>Energisa</w:t>
      </w:r>
      <w:proofErr w:type="spellEnd"/>
      <w:r w:rsidRPr="00B81A03">
        <w:rPr>
          <w:sz w:val="24"/>
          <w:szCs w:val="24"/>
        </w:rPr>
        <w:t>, bem com</w:t>
      </w:r>
      <w:r w:rsidR="00686942" w:rsidRPr="00B81A03">
        <w:rPr>
          <w:sz w:val="24"/>
          <w:szCs w:val="24"/>
        </w:rPr>
        <w:t>o</w:t>
      </w:r>
      <w:r w:rsidRPr="00B81A03">
        <w:rPr>
          <w:sz w:val="24"/>
          <w:szCs w:val="24"/>
        </w:rPr>
        <w:t xml:space="preserve"> problemas </w:t>
      </w:r>
      <w:r w:rsidR="00686942" w:rsidRPr="00B81A03">
        <w:rPr>
          <w:sz w:val="24"/>
          <w:szCs w:val="24"/>
        </w:rPr>
        <w:t>s</w:t>
      </w:r>
      <w:r w:rsidRPr="00B81A03">
        <w:rPr>
          <w:sz w:val="24"/>
          <w:szCs w:val="24"/>
        </w:rPr>
        <w:t>em assistência</w:t>
      </w:r>
      <w:r w:rsidR="00686942" w:rsidRPr="00B81A03">
        <w:rPr>
          <w:sz w:val="24"/>
          <w:szCs w:val="24"/>
        </w:rPr>
        <w:t xml:space="preserve"> técnica da concessionária</w:t>
      </w:r>
      <w:r w:rsidRPr="00B81A03">
        <w:rPr>
          <w:sz w:val="24"/>
          <w:szCs w:val="24"/>
        </w:rPr>
        <w:t xml:space="preserve">, </w:t>
      </w:r>
      <w:r w:rsidR="00686942" w:rsidRPr="00B81A03">
        <w:rPr>
          <w:sz w:val="24"/>
          <w:szCs w:val="24"/>
        </w:rPr>
        <w:t xml:space="preserve">falta de </w:t>
      </w:r>
      <w:r w:rsidRPr="00B81A03">
        <w:rPr>
          <w:sz w:val="24"/>
          <w:szCs w:val="24"/>
        </w:rPr>
        <w:t>manutenção</w:t>
      </w:r>
      <w:r w:rsidR="00686942" w:rsidRPr="00B81A03">
        <w:rPr>
          <w:sz w:val="24"/>
          <w:szCs w:val="24"/>
        </w:rPr>
        <w:t xml:space="preserve"> e melhorias do sistema</w:t>
      </w:r>
      <w:r w:rsidRPr="00B81A03">
        <w:rPr>
          <w:sz w:val="24"/>
          <w:szCs w:val="24"/>
        </w:rPr>
        <w:t>, quedas e oscilações</w:t>
      </w:r>
      <w:r w:rsidR="00686942" w:rsidRPr="00B81A03">
        <w:rPr>
          <w:sz w:val="24"/>
          <w:szCs w:val="24"/>
        </w:rPr>
        <w:t xml:space="preserve"> constantes de</w:t>
      </w:r>
      <w:r w:rsidRPr="00B81A03">
        <w:rPr>
          <w:sz w:val="24"/>
          <w:szCs w:val="24"/>
        </w:rPr>
        <w:t xml:space="preserve"> energia, </w:t>
      </w:r>
      <w:r w:rsidR="00686942" w:rsidRPr="00B81A03">
        <w:rPr>
          <w:sz w:val="24"/>
          <w:szCs w:val="24"/>
        </w:rPr>
        <w:t xml:space="preserve">constantes </w:t>
      </w:r>
      <w:r w:rsidRPr="00B81A03">
        <w:rPr>
          <w:sz w:val="24"/>
          <w:szCs w:val="24"/>
        </w:rPr>
        <w:t>altas</w:t>
      </w:r>
      <w:r w:rsidR="00686942" w:rsidRPr="00B81A03">
        <w:rPr>
          <w:sz w:val="24"/>
          <w:szCs w:val="24"/>
        </w:rPr>
        <w:t xml:space="preserve"> nas contas de energia</w:t>
      </w:r>
      <w:r w:rsidRPr="00B81A03">
        <w:rPr>
          <w:sz w:val="24"/>
          <w:szCs w:val="24"/>
        </w:rPr>
        <w:t xml:space="preserve">, muitos tributos e encargos nas contas de energia, dentre outros, fez </w:t>
      </w:r>
      <w:r w:rsidR="00CB5C75" w:rsidRPr="00B81A03">
        <w:rPr>
          <w:sz w:val="24"/>
          <w:szCs w:val="24"/>
        </w:rPr>
        <w:t>um</w:t>
      </w:r>
      <w:r w:rsidRPr="00B81A03">
        <w:rPr>
          <w:sz w:val="24"/>
          <w:szCs w:val="24"/>
        </w:rPr>
        <w:t xml:space="preserve">a Audiência Pública, </w:t>
      </w:r>
      <w:r w:rsidR="00CB5C75" w:rsidRPr="00B81A03">
        <w:rPr>
          <w:sz w:val="24"/>
          <w:szCs w:val="24"/>
        </w:rPr>
        <w:t xml:space="preserve">na Câmara Municipal, no dia 24 de outubro de 2019, </w:t>
      </w:r>
      <w:r w:rsidRPr="00B81A03">
        <w:rPr>
          <w:sz w:val="24"/>
          <w:szCs w:val="24"/>
        </w:rPr>
        <w:t xml:space="preserve">onde ouviu muitos relatos, reclamações nos pontos acima </w:t>
      </w:r>
      <w:r w:rsidR="007D03A7" w:rsidRPr="00B81A03">
        <w:rPr>
          <w:sz w:val="24"/>
          <w:szCs w:val="24"/>
        </w:rPr>
        <w:t>relatados.</w:t>
      </w:r>
    </w:p>
    <w:p w:rsidR="00CB5C75" w:rsidRPr="00B81A03" w:rsidRDefault="00CB5C75" w:rsidP="00CB5C75">
      <w:pPr>
        <w:pStyle w:val="Recuodecorpodetexto3"/>
        <w:ind w:firstLine="1416"/>
        <w:rPr>
          <w:sz w:val="24"/>
          <w:szCs w:val="24"/>
        </w:rPr>
      </w:pPr>
    </w:p>
    <w:p w:rsidR="00CB5C75" w:rsidRPr="00B81A03" w:rsidRDefault="007D03A7" w:rsidP="00CB5C75">
      <w:pPr>
        <w:pStyle w:val="Recuodecorpodetexto3"/>
        <w:ind w:firstLine="1416"/>
        <w:rPr>
          <w:sz w:val="24"/>
          <w:szCs w:val="24"/>
        </w:rPr>
      </w:pPr>
      <w:r w:rsidRPr="00B81A03">
        <w:rPr>
          <w:sz w:val="24"/>
          <w:szCs w:val="24"/>
        </w:rPr>
        <w:t>Na referida Audiência foi convidado</w:t>
      </w:r>
      <w:r w:rsidR="00686942" w:rsidRPr="00B81A03">
        <w:rPr>
          <w:sz w:val="24"/>
          <w:szCs w:val="24"/>
        </w:rPr>
        <w:t xml:space="preserve"> autoridades municipais, estaduais, federais, dos diferentes poderes, do comércio,</w:t>
      </w:r>
      <w:r w:rsidR="00B9552D" w:rsidRPr="00B81A03">
        <w:rPr>
          <w:sz w:val="24"/>
          <w:szCs w:val="24"/>
        </w:rPr>
        <w:t xml:space="preserve"> lideranças e</w:t>
      </w:r>
      <w:r w:rsidR="00686942" w:rsidRPr="00B81A03">
        <w:rPr>
          <w:sz w:val="24"/>
          <w:szCs w:val="24"/>
        </w:rPr>
        <w:t xml:space="preserve"> </w:t>
      </w:r>
      <w:r w:rsidR="00B9552D" w:rsidRPr="00B81A03">
        <w:rPr>
          <w:sz w:val="24"/>
          <w:szCs w:val="24"/>
        </w:rPr>
        <w:t xml:space="preserve">sociedade em geral, bem como </w:t>
      </w:r>
      <w:r w:rsidRPr="00B81A03">
        <w:rPr>
          <w:sz w:val="24"/>
          <w:szCs w:val="24"/>
        </w:rPr>
        <w:t xml:space="preserve">representante da </w:t>
      </w:r>
      <w:proofErr w:type="spellStart"/>
      <w:r w:rsidRPr="00B81A03">
        <w:rPr>
          <w:sz w:val="24"/>
          <w:szCs w:val="24"/>
        </w:rPr>
        <w:t>Energisa</w:t>
      </w:r>
      <w:proofErr w:type="spellEnd"/>
      <w:r w:rsidRPr="00B81A03">
        <w:rPr>
          <w:sz w:val="24"/>
          <w:szCs w:val="24"/>
        </w:rPr>
        <w:t>, que se manifestou dizendo que não estaria no evento.</w:t>
      </w:r>
    </w:p>
    <w:p w:rsidR="00CB5C75" w:rsidRPr="00B81A03" w:rsidRDefault="00CB5C75" w:rsidP="00CB5C75">
      <w:pPr>
        <w:pStyle w:val="Recuodecorpodetexto3"/>
        <w:ind w:firstLine="1416"/>
        <w:rPr>
          <w:sz w:val="24"/>
          <w:szCs w:val="24"/>
        </w:rPr>
      </w:pPr>
    </w:p>
    <w:p w:rsidR="007D03A7" w:rsidRPr="00B81A03" w:rsidRDefault="007D03A7" w:rsidP="00CB5C75">
      <w:pPr>
        <w:pStyle w:val="Recuodecorpodetexto3"/>
        <w:ind w:firstLine="1416"/>
        <w:rPr>
          <w:b/>
          <w:sz w:val="24"/>
          <w:szCs w:val="24"/>
        </w:rPr>
      </w:pPr>
      <w:r w:rsidRPr="00B81A03">
        <w:rPr>
          <w:sz w:val="24"/>
          <w:szCs w:val="24"/>
        </w:rPr>
        <w:t xml:space="preserve">Portanto, </w:t>
      </w:r>
      <w:r w:rsidR="00B9552D" w:rsidRPr="00B81A03">
        <w:rPr>
          <w:sz w:val="24"/>
          <w:szCs w:val="24"/>
        </w:rPr>
        <w:t xml:space="preserve">constatando que a concessionária não presta um serviço de qualidade a sociedade </w:t>
      </w:r>
      <w:proofErr w:type="spellStart"/>
      <w:r w:rsidR="00B9552D" w:rsidRPr="00B81A03">
        <w:rPr>
          <w:sz w:val="24"/>
          <w:szCs w:val="24"/>
        </w:rPr>
        <w:t>sorrisense</w:t>
      </w:r>
      <w:proofErr w:type="spellEnd"/>
      <w:r w:rsidR="00B9552D" w:rsidRPr="00B81A03">
        <w:rPr>
          <w:sz w:val="24"/>
          <w:szCs w:val="24"/>
        </w:rPr>
        <w:t xml:space="preserve">; que as reclamações vem há anos e os problemas não são solucionados a contento; que há insatisfação generalizada da sociedade em diversos aspectos nos serviços da concessionária; que o consumidor está pagando um alto custo para um péssimo serviço; que os órgãos fiscalizadores não estão sendo eficientes nas ações para correções dos problemas que a concessionária apresenta; que a </w:t>
      </w:r>
      <w:proofErr w:type="spellStart"/>
      <w:r w:rsidR="00B9552D" w:rsidRPr="00B81A03">
        <w:rPr>
          <w:sz w:val="24"/>
          <w:szCs w:val="24"/>
        </w:rPr>
        <w:t>Energisa</w:t>
      </w:r>
      <w:proofErr w:type="spellEnd"/>
      <w:r w:rsidR="00B9552D" w:rsidRPr="00B81A03">
        <w:rPr>
          <w:sz w:val="24"/>
          <w:szCs w:val="24"/>
        </w:rPr>
        <w:t xml:space="preserve"> tratou com descaso a população </w:t>
      </w:r>
      <w:proofErr w:type="spellStart"/>
      <w:r w:rsidR="00B9552D" w:rsidRPr="00B81A03">
        <w:rPr>
          <w:sz w:val="24"/>
          <w:szCs w:val="24"/>
        </w:rPr>
        <w:t>sorrisense</w:t>
      </w:r>
      <w:proofErr w:type="spellEnd"/>
      <w:r w:rsidR="00B9552D" w:rsidRPr="00B81A03">
        <w:rPr>
          <w:sz w:val="24"/>
          <w:szCs w:val="24"/>
        </w:rPr>
        <w:t xml:space="preserve"> pela sua ausência em prestar esclarecimentos </w:t>
      </w:r>
      <w:proofErr w:type="gramStart"/>
      <w:r w:rsidR="00B9552D" w:rsidRPr="00B81A03">
        <w:rPr>
          <w:sz w:val="24"/>
          <w:szCs w:val="24"/>
        </w:rPr>
        <w:t>a</w:t>
      </w:r>
      <w:proofErr w:type="gramEnd"/>
      <w:r w:rsidR="00B9552D" w:rsidRPr="00B81A03">
        <w:rPr>
          <w:sz w:val="24"/>
          <w:szCs w:val="24"/>
        </w:rPr>
        <w:t xml:space="preserve"> sociedade no dia da Audiência Pública (24/10/2019); entendemos que, na função de representar a sociedade </w:t>
      </w:r>
      <w:proofErr w:type="spellStart"/>
      <w:r w:rsidR="00B9552D" w:rsidRPr="00B81A03">
        <w:rPr>
          <w:sz w:val="24"/>
          <w:szCs w:val="24"/>
        </w:rPr>
        <w:t>sorrisense</w:t>
      </w:r>
      <w:proofErr w:type="spellEnd"/>
      <w:r w:rsidR="00B9552D" w:rsidRPr="00B81A03">
        <w:rPr>
          <w:sz w:val="24"/>
          <w:szCs w:val="24"/>
        </w:rPr>
        <w:t>, somente</w:t>
      </w:r>
      <w:r w:rsidR="00AF4375" w:rsidRPr="00B81A03">
        <w:rPr>
          <w:sz w:val="24"/>
          <w:szCs w:val="24"/>
        </w:rPr>
        <w:t xml:space="preserve"> nos resta, dentre outras manifestações e documentos que estamos produzindo, apresentar esta Moção de Repúdio a </w:t>
      </w:r>
      <w:r w:rsidR="00AF4375" w:rsidRPr="00B81A03">
        <w:rPr>
          <w:sz w:val="24"/>
          <w:szCs w:val="24"/>
        </w:rPr>
        <w:lastRenderedPageBreak/>
        <w:t xml:space="preserve">concessionária </w:t>
      </w:r>
      <w:proofErr w:type="spellStart"/>
      <w:r w:rsidR="00AF4375" w:rsidRPr="00B81A03">
        <w:rPr>
          <w:sz w:val="24"/>
          <w:szCs w:val="24"/>
        </w:rPr>
        <w:t>Energisa</w:t>
      </w:r>
      <w:proofErr w:type="spellEnd"/>
      <w:r w:rsidR="00AF4375" w:rsidRPr="00B81A03">
        <w:rPr>
          <w:sz w:val="24"/>
          <w:szCs w:val="24"/>
        </w:rPr>
        <w:t xml:space="preserve">, </w:t>
      </w:r>
      <w:r w:rsidR="002133C6" w:rsidRPr="00B81A03">
        <w:rPr>
          <w:sz w:val="24"/>
          <w:szCs w:val="24"/>
        </w:rPr>
        <w:t xml:space="preserve">que é a </w:t>
      </w:r>
      <w:r w:rsidR="00AF4375" w:rsidRPr="00B81A03">
        <w:rPr>
          <w:sz w:val="24"/>
          <w:szCs w:val="24"/>
        </w:rPr>
        <w:t xml:space="preserve">responsável em fornecer energia </w:t>
      </w:r>
      <w:r w:rsidR="00CB5C75" w:rsidRPr="00B81A03">
        <w:rPr>
          <w:sz w:val="24"/>
          <w:szCs w:val="24"/>
        </w:rPr>
        <w:t>com</w:t>
      </w:r>
      <w:r w:rsidR="00AF4375" w:rsidRPr="00B81A03">
        <w:rPr>
          <w:sz w:val="24"/>
          <w:szCs w:val="24"/>
        </w:rPr>
        <w:t xml:space="preserve"> qualidade aos consumidores</w:t>
      </w:r>
      <w:r w:rsidR="002133C6" w:rsidRPr="00B81A03">
        <w:rPr>
          <w:sz w:val="24"/>
          <w:szCs w:val="24"/>
        </w:rPr>
        <w:t xml:space="preserve"> e não está fazendo</w:t>
      </w:r>
      <w:r w:rsidR="00AF4375" w:rsidRPr="00B81A03">
        <w:rPr>
          <w:sz w:val="24"/>
          <w:szCs w:val="24"/>
        </w:rPr>
        <w:t>.</w:t>
      </w:r>
    </w:p>
    <w:p w:rsidR="005422A2" w:rsidRDefault="005422A2" w:rsidP="007A598F">
      <w:pPr>
        <w:rPr>
          <w:sz w:val="24"/>
          <w:szCs w:val="24"/>
        </w:rPr>
      </w:pPr>
    </w:p>
    <w:p w:rsidR="00B81A03" w:rsidRPr="00B81A03" w:rsidRDefault="00B81A03" w:rsidP="007A598F">
      <w:pPr>
        <w:rPr>
          <w:sz w:val="24"/>
          <w:szCs w:val="24"/>
        </w:rPr>
      </w:pPr>
    </w:p>
    <w:p w:rsidR="005422A2" w:rsidRPr="00B81A03" w:rsidRDefault="005422A2" w:rsidP="007A598F">
      <w:pPr>
        <w:pStyle w:val="Recuodecorpodetexto3"/>
        <w:ind w:firstLine="1416"/>
        <w:rPr>
          <w:iCs w:val="0"/>
          <w:sz w:val="24"/>
          <w:szCs w:val="24"/>
        </w:rPr>
      </w:pPr>
      <w:r w:rsidRPr="00B81A03">
        <w:rPr>
          <w:iCs w:val="0"/>
          <w:sz w:val="24"/>
          <w:szCs w:val="24"/>
        </w:rPr>
        <w:t xml:space="preserve">Câmara Municipal de Sorriso, Estado de Mato Grosso, em </w:t>
      </w:r>
      <w:r w:rsidR="002133C6" w:rsidRPr="00B81A03">
        <w:rPr>
          <w:iCs w:val="0"/>
          <w:sz w:val="24"/>
          <w:szCs w:val="24"/>
        </w:rPr>
        <w:t>25 de outubro de 2019</w:t>
      </w:r>
      <w:r w:rsidRPr="00B81A03">
        <w:rPr>
          <w:iCs w:val="0"/>
          <w:sz w:val="24"/>
          <w:szCs w:val="24"/>
        </w:rPr>
        <w:t>.</w:t>
      </w:r>
    </w:p>
    <w:p w:rsidR="005422A2" w:rsidRPr="00B81A03" w:rsidRDefault="005422A2" w:rsidP="007A598F">
      <w:pPr>
        <w:pStyle w:val="Recuodecorpodetexto3"/>
        <w:ind w:firstLine="0"/>
        <w:rPr>
          <w:iCs w:val="0"/>
          <w:sz w:val="24"/>
          <w:szCs w:val="24"/>
        </w:rPr>
      </w:pPr>
    </w:p>
    <w:p w:rsidR="00A37439" w:rsidRDefault="00A37439" w:rsidP="007A598F">
      <w:pPr>
        <w:pStyle w:val="Recuodecorpodetexto3"/>
        <w:ind w:firstLine="0"/>
        <w:rPr>
          <w:iCs w:val="0"/>
          <w:sz w:val="24"/>
          <w:szCs w:val="24"/>
        </w:rPr>
      </w:pPr>
    </w:p>
    <w:p w:rsidR="00B81A03" w:rsidRPr="00B81A03" w:rsidRDefault="00B81A03" w:rsidP="007A598F">
      <w:pPr>
        <w:pStyle w:val="Recuodecorpodetexto3"/>
        <w:ind w:firstLine="0"/>
        <w:rPr>
          <w:iCs w:val="0"/>
          <w:sz w:val="24"/>
          <w:szCs w:val="24"/>
        </w:rPr>
      </w:pPr>
    </w:p>
    <w:p w:rsidR="00F32429" w:rsidRPr="00B81A03" w:rsidRDefault="00F32429" w:rsidP="007A598F">
      <w:pPr>
        <w:ind w:firstLine="1418"/>
        <w:jc w:val="both"/>
        <w:rPr>
          <w:sz w:val="24"/>
          <w:szCs w:val="24"/>
        </w:rPr>
      </w:pPr>
    </w:p>
    <w:p w:rsidR="002133C6" w:rsidRPr="00B81A03" w:rsidRDefault="002133C6" w:rsidP="002133C6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189"/>
        <w:gridCol w:w="3084"/>
      </w:tblGrid>
      <w:tr w:rsidR="002133C6" w:rsidRPr="00B81A03" w:rsidTr="00AC02E3">
        <w:tc>
          <w:tcPr>
            <w:tcW w:w="3015" w:type="dxa"/>
            <w:shd w:val="clear" w:color="auto" w:fill="auto"/>
          </w:tcPr>
          <w:p w:rsidR="002133C6" w:rsidRPr="00B81A03" w:rsidRDefault="002133C6" w:rsidP="00AC02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1A03">
              <w:rPr>
                <w:b/>
                <w:color w:val="000000"/>
                <w:sz w:val="24"/>
                <w:szCs w:val="24"/>
              </w:rPr>
              <w:t>PROFESSORA SILVANA</w:t>
            </w:r>
          </w:p>
          <w:p w:rsidR="002133C6" w:rsidRPr="00B81A03" w:rsidRDefault="002133C6" w:rsidP="00AC02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1A03">
              <w:rPr>
                <w:b/>
                <w:color w:val="000000"/>
                <w:sz w:val="24"/>
                <w:szCs w:val="24"/>
              </w:rPr>
              <w:t>Vereadora PTB</w:t>
            </w:r>
          </w:p>
          <w:p w:rsidR="002133C6" w:rsidRPr="00B81A03" w:rsidRDefault="002133C6" w:rsidP="00AC02E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133C6" w:rsidRPr="00B81A03" w:rsidRDefault="002133C6" w:rsidP="00AC02E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133C6" w:rsidRPr="00B81A03" w:rsidRDefault="002133C6" w:rsidP="00AC02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2133C6" w:rsidRPr="00B81A03" w:rsidRDefault="002133C6" w:rsidP="00AC02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1A03">
              <w:rPr>
                <w:b/>
                <w:color w:val="000000"/>
                <w:sz w:val="24"/>
                <w:szCs w:val="24"/>
              </w:rPr>
              <w:t>BRUNO DELGADO</w:t>
            </w:r>
          </w:p>
          <w:p w:rsidR="002133C6" w:rsidRPr="00B81A03" w:rsidRDefault="002133C6" w:rsidP="00AC02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1A03">
              <w:rPr>
                <w:b/>
                <w:color w:val="000000"/>
                <w:sz w:val="24"/>
                <w:szCs w:val="24"/>
              </w:rPr>
              <w:t>Vereador PMB</w:t>
            </w:r>
          </w:p>
          <w:p w:rsidR="002133C6" w:rsidRPr="00B81A03" w:rsidRDefault="002133C6" w:rsidP="00AC02E3">
            <w:pPr>
              <w:rPr>
                <w:color w:val="000000"/>
                <w:sz w:val="24"/>
                <w:szCs w:val="24"/>
              </w:rPr>
            </w:pPr>
          </w:p>
          <w:p w:rsidR="002133C6" w:rsidRPr="00B81A03" w:rsidRDefault="002133C6" w:rsidP="00AC02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2133C6" w:rsidRPr="00B81A03" w:rsidRDefault="002133C6" w:rsidP="00AC02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1A03">
              <w:rPr>
                <w:b/>
                <w:color w:val="000000"/>
                <w:sz w:val="24"/>
                <w:szCs w:val="24"/>
              </w:rPr>
              <w:t>CLAUDIO OLIVEIRA</w:t>
            </w:r>
          </w:p>
          <w:p w:rsidR="002133C6" w:rsidRPr="00B81A03" w:rsidRDefault="002133C6" w:rsidP="00AC02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1A03">
              <w:rPr>
                <w:b/>
                <w:color w:val="000000"/>
                <w:sz w:val="24"/>
                <w:szCs w:val="24"/>
              </w:rPr>
              <w:t>Vereador PL</w:t>
            </w:r>
          </w:p>
          <w:p w:rsidR="002133C6" w:rsidRPr="00B81A03" w:rsidRDefault="002133C6" w:rsidP="00AC02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133C6" w:rsidRPr="00B81A03" w:rsidRDefault="002133C6" w:rsidP="002133C6">
      <w:pPr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2133C6" w:rsidRPr="00B81A03" w:rsidTr="00AC02E3">
        <w:tc>
          <w:tcPr>
            <w:tcW w:w="3118" w:type="dxa"/>
            <w:shd w:val="clear" w:color="auto" w:fill="auto"/>
          </w:tcPr>
          <w:p w:rsidR="002133C6" w:rsidRPr="00B81A03" w:rsidRDefault="002133C6" w:rsidP="00AC02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1A03">
              <w:rPr>
                <w:b/>
                <w:color w:val="000000"/>
                <w:sz w:val="24"/>
                <w:szCs w:val="24"/>
              </w:rPr>
              <w:t>DAMIANI NA TV</w:t>
            </w:r>
          </w:p>
          <w:p w:rsidR="002133C6" w:rsidRPr="00B81A03" w:rsidRDefault="002133C6" w:rsidP="00AC02E3">
            <w:pPr>
              <w:jc w:val="center"/>
              <w:rPr>
                <w:color w:val="000000"/>
                <w:sz w:val="24"/>
                <w:szCs w:val="24"/>
              </w:rPr>
            </w:pPr>
            <w:r w:rsidRPr="00B81A03">
              <w:rPr>
                <w:b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3118" w:type="dxa"/>
            <w:shd w:val="clear" w:color="auto" w:fill="auto"/>
          </w:tcPr>
          <w:p w:rsidR="002133C6" w:rsidRPr="00B81A03" w:rsidRDefault="002133C6" w:rsidP="00AC02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1A03">
              <w:rPr>
                <w:b/>
                <w:color w:val="000000"/>
                <w:sz w:val="24"/>
                <w:szCs w:val="24"/>
              </w:rPr>
              <w:t>DIRCEU ZANATTA</w:t>
            </w:r>
          </w:p>
          <w:p w:rsidR="002133C6" w:rsidRPr="00B81A03" w:rsidRDefault="002133C6" w:rsidP="00AC02E3">
            <w:pPr>
              <w:jc w:val="center"/>
              <w:rPr>
                <w:color w:val="000000"/>
                <w:sz w:val="24"/>
                <w:szCs w:val="24"/>
              </w:rPr>
            </w:pPr>
            <w:r w:rsidRPr="00B81A03">
              <w:rPr>
                <w:b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118" w:type="dxa"/>
            <w:shd w:val="clear" w:color="auto" w:fill="auto"/>
          </w:tcPr>
          <w:p w:rsidR="002133C6" w:rsidRPr="00B81A03" w:rsidRDefault="002133C6" w:rsidP="00AC02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1A03">
              <w:rPr>
                <w:b/>
                <w:color w:val="000000"/>
                <w:sz w:val="24"/>
                <w:szCs w:val="24"/>
              </w:rPr>
              <w:t>FÁBIO GAVASSO</w:t>
            </w:r>
          </w:p>
          <w:p w:rsidR="002133C6" w:rsidRPr="00B81A03" w:rsidRDefault="002133C6" w:rsidP="00AC02E3">
            <w:pPr>
              <w:jc w:val="center"/>
              <w:rPr>
                <w:color w:val="000000"/>
                <w:sz w:val="24"/>
                <w:szCs w:val="24"/>
              </w:rPr>
            </w:pPr>
            <w:r w:rsidRPr="00B81A03">
              <w:rPr>
                <w:b/>
                <w:color w:val="000000"/>
                <w:sz w:val="24"/>
                <w:szCs w:val="24"/>
              </w:rPr>
              <w:t>Vereador PSB</w:t>
            </w:r>
          </w:p>
        </w:tc>
      </w:tr>
    </w:tbl>
    <w:p w:rsidR="002133C6" w:rsidRPr="00B81A03" w:rsidRDefault="002133C6" w:rsidP="002133C6">
      <w:pPr>
        <w:rPr>
          <w:color w:val="000000"/>
          <w:sz w:val="24"/>
          <w:szCs w:val="24"/>
        </w:rPr>
      </w:pPr>
    </w:p>
    <w:p w:rsidR="002133C6" w:rsidRPr="00B81A03" w:rsidRDefault="002133C6" w:rsidP="002133C6">
      <w:pPr>
        <w:rPr>
          <w:color w:val="000000"/>
          <w:sz w:val="24"/>
          <w:szCs w:val="24"/>
        </w:rPr>
      </w:pPr>
    </w:p>
    <w:p w:rsidR="002133C6" w:rsidRPr="00B81A03" w:rsidRDefault="002133C6" w:rsidP="002133C6">
      <w:pPr>
        <w:rPr>
          <w:color w:val="000000"/>
          <w:sz w:val="24"/>
          <w:szCs w:val="24"/>
        </w:rPr>
      </w:pPr>
    </w:p>
    <w:p w:rsidR="002133C6" w:rsidRPr="00B81A03" w:rsidRDefault="002133C6" w:rsidP="002133C6">
      <w:pPr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5"/>
        <w:gridCol w:w="3189"/>
        <w:gridCol w:w="3084"/>
      </w:tblGrid>
      <w:tr w:rsidR="002133C6" w:rsidRPr="00B81A03" w:rsidTr="00AC02E3">
        <w:tc>
          <w:tcPr>
            <w:tcW w:w="3015" w:type="dxa"/>
            <w:shd w:val="clear" w:color="auto" w:fill="auto"/>
          </w:tcPr>
          <w:p w:rsidR="002133C6" w:rsidRPr="00B81A03" w:rsidRDefault="002133C6" w:rsidP="00AC02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1A03">
              <w:rPr>
                <w:b/>
                <w:color w:val="000000"/>
                <w:sz w:val="24"/>
                <w:szCs w:val="24"/>
              </w:rPr>
              <w:t>JOHNSON RIBEIRO</w:t>
            </w:r>
          </w:p>
          <w:p w:rsidR="002133C6" w:rsidRPr="00B81A03" w:rsidRDefault="002133C6" w:rsidP="00AC02E3">
            <w:pPr>
              <w:jc w:val="center"/>
              <w:rPr>
                <w:color w:val="000000"/>
                <w:sz w:val="24"/>
                <w:szCs w:val="24"/>
              </w:rPr>
            </w:pPr>
            <w:r w:rsidRPr="00B81A03">
              <w:rPr>
                <w:b/>
                <w:color w:val="000000"/>
                <w:sz w:val="24"/>
                <w:szCs w:val="24"/>
              </w:rPr>
              <w:t>Vereador PSDB</w:t>
            </w:r>
            <w:r w:rsidRPr="00B81A03">
              <w:rPr>
                <w:color w:val="000000"/>
                <w:sz w:val="24"/>
                <w:szCs w:val="24"/>
              </w:rPr>
              <w:t xml:space="preserve"> </w:t>
            </w:r>
          </w:p>
          <w:p w:rsidR="002133C6" w:rsidRPr="00B81A03" w:rsidRDefault="002133C6" w:rsidP="00AC02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2133C6" w:rsidRPr="00B81A03" w:rsidRDefault="002133C6" w:rsidP="00AC02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1A03">
              <w:rPr>
                <w:b/>
                <w:color w:val="000000"/>
                <w:sz w:val="24"/>
                <w:szCs w:val="24"/>
              </w:rPr>
              <w:t>MAURICIO GOMES</w:t>
            </w:r>
          </w:p>
          <w:p w:rsidR="002133C6" w:rsidRPr="00B81A03" w:rsidRDefault="002133C6" w:rsidP="00AC02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1A03">
              <w:rPr>
                <w:b/>
                <w:color w:val="000000"/>
                <w:sz w:val="24"/>
                <w:szCs w:val="24"/>
              </w:rPr>
              <w:t>Vereador PSB</w:t>
            </w:r>
          </w:p>
          <w:p w:rsidR="002133C6" w:rsidRPr="00B81A03" w:rsidRDefault="002133C6" w:rsidP="00AC02E3">
            <w:pPr>
              <w:rPr>
                <w:color w:val="000000"/>
                <w:sz w:val="24"/>
                <w:szCs w:val="24"/>
                <w:highlight w:val="yellow"/>
              </w:rPr>
            </w:pPr>
          </w:p>
          <w:p w:rsidR="002133C6" w:rsidRPr="00B81A03" w:rsidRDefault="002133C6" w:rsidP="00AC02E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84" w:type="dxa"/>
            <w:shd w:val="clear" w:color="auto" w:fill="auto"/>
          </w:tcPr>
          <w:p w:rsidR="002133C6" w:rsidRPr="00B81A03" w:rsidRDefault="002133C6" w:rsidP="00AC02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1A03">
              <w:rPr>
                <w:b/>
                <w:color w:val="000000"/>
                <w:sz w:val="24"/>
                <w:szCs w:val="24"/>
              </w:rPr>
              <w:t>NEREU BRESOLIN</w:t>
            </w:r>
          </w:p>
          <w:p w:rsidR="002133C6" w:rsidRPr="00B81A03" w:rsidRDefault="002133C6" w:rsidP="00AC02E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B81A03">
              <w:rPr>
                <w:b/>
                <w:color w:val="000000"/>
                <w:sz w:val="24"/>
                <w:szCs w:val="24"/>
              </w:rPr>
              <w:t>Vereador DEM</w:t>
            </w:r>
          </w:p>
        </w:tc>
      </w:tr>
    </w:tbl>
    <w:p w:rsidR="002133C6" w:rsidRPr="00B81A03" w:rsidRDefault="002133C6" w:rsidP="002133C6">
      <w:pPr>
        <w:rPr>
          <w:color w:val="000000"/>
          <w:sz w:val="24"/>
          <w:szCs w:val="24"/>
          <w:highlight w:val="yellow"/>
        </w:rPr>
      </w:pPr>
    </w:p>
    <w:p w:rsidR="002133C6" w:rsidRPr="00B81A03" w:rsidRDefault="002133C6" w:rsidP="002133C6">
      <w:pPr>
        <w:rPr>
          <w:color w:val="000000"/>
          <w:sz w:val="24"/>
          <w:szCs w:val="24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2133C6" w:rsidRPr="00B81A03" w:rsidTr="00AC02E3">
        <w:tc>
          <w:tcPr>
            <w:tcW w:w="3118" w:type="dxa"/>
            <w:shd w:val="clear" w:color="auto" w:fill="auto"/>
          </w:tcPr>
          <w:p w:rsidR="002133C6" w:rsidRPr="00B81A03" w:rsidRDefault="002133C6" w:rsidP="00AC02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1A03">
              <w:rPr>
                <w:b/>
                <w:color w:val="000000"/>
                <w:sz w:val="24"/>
                <w:szCs w:val="24"/>
              </w:rPr>
              <w:t>PROFESSORA MARISA</w:t>
            </w:r>
          </w:p>
          <w:p w:rsidR="002133C6" w:rsidRPr="00B81A03" w:rsidRDefault="002133C6" w:rsidP="00AC02E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B81A03">
              <w:rPr>
                <w:b/>
                <w:color w:val="000000"/>
                <w:sz w:val="24"/>
                <w:szCs w:val="24"/>
              </w:rPr>
              <w:t>Vereadora PTB</w:t>
            </w:r>
          </w:p>
        </w:tc>
        <w:tc>
          <w:tcPr>
            <w:tcW w:w="3118" w:type="dxa"/>
            <w:shd w:val="clear" w:color="auto" w:fill="auto"/>
          </w:tcPr>
          <w:p w:rsidR="002133C6" w:rsidRPr="00B81A03" w:rsidRDefault="002133C6" w:rsidP="00AC02E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:rsidR="002133C6" w:rsidRPr="00B81A03" w:rsidRDefault="002133C6" w:rsidP="00AC02E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1A03">
              <w:rPr>
                <w:b/>
                <w:color w:val="000000"/>
                <w:sz w:val="24"/>
                <w:szCs w:val="24"/>
              </w:rPr>
              <w:t>TOCO BAGGIO</w:t>
            </w:r>
          </w:p>
          <w:p w:rsidR="002133C6" w:rsidRPr="00B81A03" w:rsidRDefault="002133C6" w:rsidP="00AC02E3">
            <w:pPr>
              <w:jc w:val="center"/>
              <w:rPr>
                <w:color w:val="000000"/>
                <w:sz w:val="24"/>
                <w:szCs w:val="24"/>
              </w:rPr>
            </w:pPr>
            <w:r w:rsidRPr="00B81A03">
              <w:rPr>
                <w:b/>
                <w:color w:val="000000"/>
                <w:sz w:val="24"/>
                <w:szCs w:val="24"/>
              </w:rPr>
              <w:t>Vereador PSDB</w:t>
            </w:r>
          </w:p>
        </w:tc>
      </w:tr>
    </w:tbl>
    <w:p w:rsidR="002133C6" w:rsidRPr="00B81A03" w:rsidRDefault="002133C6" w:rsidP="002133C6">
      <w:pPr>
        <w:rPr>
          <w:color w:val="000000"/>
          <w:sz w:val="24"/>
          <w:szCs w:val="24"/>
        </w:rPr>
      </w:pPr>
    </w:p>
    <w:p w:rsidR="00F32429" w:rsidRPr="00B81A03" w:rsidRDefault="00F32429" w:rsidP="007A598F">
      <w:pPr>
        <w:jc w:val="both"/>
        <w:rPr>
          <w:sz w:val="24"/>
          <w:szCs w:val="24"/>
        </w:rPr>
      </w:pPr>
    </w:p>
    <w:p w:rsidR="005F5EE2" w:rsidRPr="00B81A03" w:rsidRDefault="005F5EE2" w:rsidP="007A598F">
      <w:pPr>
        <w:pStyle w:val="Recuodecorpodetexto3"/>
        <w:ind w:firstLine="0"/>
        <w:rPr>
          <w:sz w:val="24"/>
          <w:szCs w:val="24"/>
        </w:rPr>
      </w:pPr>
    </w:p>
    <w:sectPr w:rsidR="005F5EE2" w:rsidRPr="00B81A03" w:rsidSect="00B81A03">
      <w:headerReference w:type="default" r:id="rId8"/>
      <w:pgSz w:w="11907" w:h="16840" w:code="9"/>
      <w:pgMar w:top="2552" w:right="992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D7" w:rsidRDefault="00CA22D7">
      <w:r>
        <w:separator/>
      </w:r>
    </w:p>
  </w:endnote>
  <w:endnote w:type="continuationSeparator" w:id="0">
    <w:p w:rsidR="00CA22D7" w:rsidRDefault="00CA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D7" w:rsidRDefault="00CA22D7">
      <w:r>
        <w:separator/>
      </w:r>
    </w:p>
  </w:footnote>
  <w:footnote w:type="continuationSeparator" w:id="0">
    <w:p w:rsidR="00CA22D7" w:rsidRDefault="00CA2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CA22D7">
    <w:pPr>
      <w:jc w:val="center"/>
      <w:rPr>
        <w:b/>
        <w:sz w:val="28"/>
      </w:rPr>
    </w:pPr>
  </w:p>
  <w:p w:rsidR="00180363" w:rsidRDefault="00CA22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05DD8"/>
    <w:rsid w:val="000364B7"/>
    <w:rsid w:val="00056352"/>
    <w:rsid w:val="000D406F"/>
    <w:rsid w:val="00120C13"/>
    <w:rsid w:val="001219D4"/>
    <w:rsid w:val="00126FD5"/>
    <w:rsid w:val="001828A0"/>
    <w:rsid w:val="001C069F"/>
    <w:rsid w:val="002133C6"/>
    <w:rsid w:val="002738A3"/>
    <w:rsid w:val="003005CF"/>
    <w:rsid w:val="00355FD0"/>
    <w:rsid w:val="003C7658"/>
    <w:rsid w:val="003E59A6"/>
    <w:rsid w:val="00434525"/>
    <w:rsid w:val="00454803"/>
    <w:rsid w:val="004632E8"/>
    <w:rsid w:val="004B3486"/>
    <w:rsid w:val="005422A2"/>
    <w:rsid w:val="005D496C"/>
    <w:rsid w:val="005F5EE2"/>
    <w:rsid w:val="006363F6"/>
    <w:rsid w:val="00686942"/>
    <w:rsid w:val="00687AAA"/>
    <w:rsid w:val="006A020E"/>
    <w:rsid w:val="007111A9"/>
    <w:rsid w:val="007320A7"/>
    <w:rsid w:val="007579A0"/>
    <w:rsid w:val="00771989"/>
    <w:rsid w:val="0078721A"/>
    <w:rsid w:val="007A598F"/>
    <w:rsid w:val="007D03A7"/>
    <w:rsid w:val="00826B73"/>
    <w:rsid w:val="00857F31"/>
    <w:rsid w:val="00871821"/>
    <w:rsid w:val="008A73A3"/>
    <w:rsid w:val="008C09E4"/>
    <w:rsid w:val="00953C14"/>
    <w:rsid w:val="009A4489"/>
    <w:rsid w:val="009D5BF0"/>
    <w:rsid w:val="00A37439"/>
    <w:rsid w:val="00AB50C4"/>
    <w:rsid w:val="00AF25E3"/>
    <w:rsid w:val="00AF4375"/>
    <w:rsid w:val="00B666FF"/>
    <w:rsid w:val="00B777BE"/>
    <w:rsid w:val="00B81A03"/>
    <w:rsid w:val="00B932C3"/>
    <w:rsid w:val="00B9445A"/>
    <w:rsid w:val="00B9552D"/>
    <w:rsid w:val="00C304F2"/>
    <w:rsid w:val="00CA22D7"/>
    <w:rsid w:val="00CB5C75"/>
    <w:rsid w:val="00D82CFB"/>
    <w:rsid w:val="00DE64A3"/>
    <w:rsid w:val="00DE7A88"/>
    <w:rsid w:val="00E0168B"/>
    <w:rsid w:val="00F0681D"/>
    <w:rsid w:val="00F32429"/>
    <w:rsid w:val="00FB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AF4375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rsid w:val="00AF43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43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437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F43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AF4375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rsid w:val="00AF43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43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437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F4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93605-04CD-44F8-8173-C709CA66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532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9</cp:revision>
  <cp:lastPrinted>2019-10-25T15:37:00Z</cp:lastPrinted>
  <dcterms:created xsi:type="dcterms:W3CDTF">2019-10-25T14:28:00Z</dcterms:created>
  <dcterms:modified xsi:type="dcterms:W3CDTF">2019-10-25T16:12:00Z</dcterms:modified>
</cp:coreProperties>
</file>