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D27A56" w:rsidRDefault="002D716E" w:rsidP="00D27A5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27A56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D27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7B7F" w:rsidRPr="00D27A5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27A56">
        <w:rPr>
          <w:rFonts w:ascii="Times New Roman" w:hAnsi="Times New Roman" w:cs="Times New Roman"/>
          <w:color w:val="000000"/>
          <w:sz w:val="24"/>
          <w:szCs w:val="24"/>
        </w:rPr>
        <w:t>77/</w:t>
      </w:r>
      <w:r w:rsidR="00864ADE" w:rsidRPr="00D27A56"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941853" w:rsidRDefault="00941853" w:rsidP="00D27A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A56" w:rsidRDefault="00D27A56" w:rsidP="00D27A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A56" w:rsidRPr="00D27A56" w:rsidRDefault="00D27A56" w:rsidP="00D27A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E2B" w:rsidRPr="00D27A56" w:rsidRDefault="00FD2E2B" w:rsidP="00D27A5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A56">
        <w:rPr>
          <w:rFonts w:ascii="Times New Roman" w:hAnsi="Times New Roman" w:cs="Times New Roman"/>
          <w:b/>
          <w:bCs/>
          <w:sz w:val="24"/>
          <w:szCs w:val="24"/>
        </w:rPr>
        <w:t>INDICAMOS A NECESSIDADE DE TROCA DE TODAS AS LÂMPADAS DA ILUMINAÇÃO PÚBLICA DO DISTRITO DE PRIMAVERA POR LÂMPADAS DE LED.</w:t>
      </w:r>
    </w:p>
    <w:p w:rsidR="008E1E74" w:rsidRDefault="008E1E74" w:rsidP="00D27A5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A56" w:rsidRDefault="00D27A56" w:rsidP="00D27A5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A56" w:rsidRPr="00D27A56" w:rsidRDefault="00D27A56" w:rsidP="00D27A5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E2B" w:rsidRPr="00D27A56" w:rsidRDefault="005030EE" w:rsidP="00D27A5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SILVANA – PTB, MAURICIO GOMES – PSB, BRUNO DELGADO – PMB, CLAUDIO OLIVEIRA – PL, PROFESSORA MARISA – PTB, FÁBIO GAVASSO – PSB, DAMIANI NA TV – PSC, DIRCEU ZANATTA – MDB, ELISA ABRAHÃO – </w:t>
      </w:r>
      <w:proofErr w:type="gramStart"/>
      <w:r w:rsidRPr="00D2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Patriota, NEREU BRESOLIN</w:t>
      </w:r>
      <w:proofErr w:type="gramEnd"/>
      <w:r w:rsidRPr="00D2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DEM </w:t>
      </w:r>
      <w:r w:rsidR="00D2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D2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TOCO BAGGIO </w:t>
      </w:r>
      <w:r w:rsidR="00D2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2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PSDB</w:t>
      </w:r>
      <w:r w:rsidR="00D2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27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vereadores</w:t>
      </w:r>
      <w:r w:rsidR="00D27A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6899" w:rsidRPr="00D2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2E2B" w:rsidRPr="00D27A56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Interno, requerem à Mesa que este expediente seja encaminhado ao Exmo. Senhor Ari Lafin, Prefeito Municipal e ao Senhor Acacio Ambrosini, Secretário Municipal de Obras e Serviços Públicos, </w:t>
      </w:r>
      <w:r w:rsidR="00FD2E2B" w:rsidRPr="00D27A56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 troca de todas as lâmpadas da iluminação pública do Distrito de Primavera por lâmpadas de LED.</w:t>
      </w:r>
    </w:p>
    <w:p w:rsidR="00D27A56" w:rsidRDefault="00D27A56" w:rsidP="00D27A56">
      <w:pPr>
        <w:spacing w:after="0" w:line="240" w:lineRule="auto"/>
      </w:pPr>
    </w:p>
    <w:p w:rsidR="00D27A56" w:rsidRPr="00D27A56" w:rsidRDefault="00D27A56" w:rsidP="00D27A56">
      <w:pPr>
        <w:spacing w:after="0" w:line="240" w:lineRule="auto"/>
      </w:pPr>
    </w:p>
    <w:p w:rsidR="002D716E" w:rsidRPr="00D27A56" w:rsidRDefault="002D716E" w:rsidP="00D27A5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27A5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3F7701" w:rsidRPr="00D27A56" w:rsidRDefault="003F7701" w:rsidP="00D27A56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D27A56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Considerando que a iluminação pública é essencial à qualidade de vida, atuando como instrumento de cidadania, e permitindo aos habitantes desfrutar plenamente do espaço público no período noturno;</w:t>
      </w: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D27A56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Considerando que através dessa medida poderemos melhorar a segurança e qualidade de vida da população do referido distrito;</w:t>
      </w: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D27A56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A iluminação pública além de estar diretamente ligada à segurança pública, prevenindo a criminalidade, também traz o embelezamento as áreas urbanas;</w:t>
      </w: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D27A56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Considerando que todo mês o contribuinte paga a taxa de iluminação pública, portanto é um direito do mesmo exigir e é responsabilidade do Poder púbico municipal ofertar este serviço.</w:t>
      </w: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D27A56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Considerando que é uma obra simples que muda o cotidiano das pessoas e lhe trazem maior segurança e qualidade de vida.</w:t>
      </w:r>
    </w:p>
    <w:p w:rsidR="00FD2E2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</w:p>
    <w:p w:rsidR="008F65FB" w:rsidRPr="00D27A56" w:rsidRDefault="00FD2E2B" w:rsidP="00D27A56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27A56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Diante disto, é necessária a troca de todas as lâmpadas da iluminação pública do Distrito de Primavera por lâmpadas de LED</w:t>
      </w:r>
      <w:r w:rsidRPr="00D27A5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FD2E2B" w:rsidRDefault="00FD2E2B" w:rsidP="00D27A5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A56" w:rsidRDefault="00D27A56" w:rsidP="00D27A5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A56" w:rsidRDefault="00D27A56" w:rsidP="00D27A5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A56" w:rsidRDefault="00D27A56" w:rsidP="00D27A5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A56" w:rsidRDefault="00D27A56" w:rsidP="00D27A5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A56" w:rsidRPr="00D27A56" w:rsidRDefault="00D27A56" w:rsidP="00D27A5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Default="002D716E" w:rsidP="00D27A5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Câmara Municipal de Sorriso, Estado de Mato Grosso, em </w:t>
      </w:r>
      <w:r w:rsidR="00864ADE" w:rsidRPr="00D27A5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27A5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4ADE" w:rsidRPr="00D27A56">
        <w:rPr>
          <w:rFonts w:ascii="Times New Roman" w:hAnsi="Times New Roman" w:cs="Times New Roman"/>
          <w:color w:val="000000"/>
          <w:sz w:val="24"/>
          <w:szCs w:val="24"/>
        </w:rPr>
        <w:t xml:space="preserve"> de fevereiro</w:t>
      </w:r>
      <w:r w:rsidR="00547140" w:rsidRPr="00D27A5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64ADE" w:rsidRPr="00D27A56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D27A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A56" w:rsidRDefault="00D27A56" w:rsidP="00D27A5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A56" w:rsidRPr="00D27A56" w:rsidRDefault="00D27A56" w:rsidP="00D27A56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FF" w:rsidRPr="00D27A56" w:rsidRDefault="00C14DFF" w:rsidP="00D27A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ADE" w:rsidRPr="00D27A56" w:rsidRDefault="00864ADE" w:rsidP="00D27A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142"/>
        <w:gridCol w:w="2693"/>
        <w:gridCol w:w="499"/>
        <w:gridCol w:w="2939"/>
        <w:gridCol w:w="389"/>
      </w:tblGrid>
      <w:tr w:rsidR="005030EE" w:rsidRPr="00D27A56" w:rsidTr="00F83CCF">
        <w:trPr>
          <w:gridAfter w:val="1"/>
          <w:wAfter w:w="389" w:type="dxa"/>
          <w:trHeight w:val="876"/>
        </w:trPr>
        <w:tc>
          <w:tcPr>
            <w:tcW w:w="3227" w:type="dxa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gridSpan w:val="3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0EE" w:rsidRPr="00D27A56" w:rsidRDefault="005030EE" w:rsidP="00D27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5030EE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D27A56" w:rsidRDefault="00D27A56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56" w:rsidRPr="00D27A56" w:rsidRDefault="00D27A56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30EE" w:rsidRPr="00D27A56" w:rsidTr="00F83CCF">
        <w:trPr>
          <w:gridAfter w:val="1"/>
          <w:wAfter w:w="389" w:type="dxa"/>
          <w:trHeight w:val="886"/>
        </w:trPr>
        <w:tc>
          <w:tcPr>
            <w:tcW w:w="3227" w:type="dxa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gridSpan w:val="3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5030EE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D27A56" w:rsidRDefault="00D27A56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56" w:rsidRPr="00D27A56" w:rsidRDefault="00D27A56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30EE" w:rsidRPr="00D27A56" w:rsidTr="00F83CCF">
        <w:trPr>
          <w:gridAfter w:val="1"/>
          <w:wAfter w:w="389" w:type="dxa"/>
          <w:trHeight w:val="876"/>
        </w:trPr>
        <w:tc>
          <w:tcPr>
            <w:tcW w:w="3227" w:type="dxa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gridSpan w:val="3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5030EE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Patriota</w:t>
            </w:r>
          </w:p>
          <w:p w:rsidR="00D27A56" w:rsidRDefault="00D27A56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56" w:rsidRDefault="00D27A56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7A56" w:rsidRPr="00D27A56" w:rsidRDefault="00D27A56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30EE" w:rsidRPr="00D27A56" w:rsidTr="00F83CCF">
        <w:trPr>
          <w:gridAfter w:val="1"/>
          <w:wAfter w:w="389" w:type="dxa"/>
          <w:trHeight w:val="432"/>
        </w:trPr>
        <w:tc>
          <w:tcPr>
            <w:tcW w:w="3227" w:type="dxa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334" w:type="dxa"/>
            <w:gridSpan w:val="3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5030EE" w:rsidRPr="00D27A56" w:rsidRDefault="005030E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  <w:tr w:rsidR="00864ADE" w:rsidRPr="00D27A56" w:rsidTr="00F83CCF">
        <w:trPr>
          <w:trHeight w:val="226"/>
        </w:trPr>
        <w:tc>
          <w:tcPr>
            <w:tcW w:w="3369" w:type="dxa"/>
            <w:gridSpan w:val="2"/>
            <w:shd w:val="clear" w:color="auto" w:fill="auto"/>
          </w:tcPr>
          <w:p w:rsidR="00864ADE" w:rsidRPr="00D27A56" w:rsidRDefault="00864AD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4ADE" w:rsidRPr="00D27A56" w:rsidRDefault="00864AD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64ADE" w:rsidRPr="00D27A56" w:rsidRDefault="00864AD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ADE" w:rsidRPr="00D27A56" w:rsidTr="00F83CCF">
        <w:trPr>
          <w:trHeight w:val="333"/>
        </w:trPr>
        <w:tc>
          <w:tcPr>
            <w:tcW w:w="3369" w:type="dxa"/>
            <w:gridSpan w:val="2"/>
            <w:shd w:val="clear" w:color="auto" w:fill="auto"/>
          </w:tcPr>
          <w:p w:rsidR="00864ADE" w:rsidRPr="00D27A56" w:rsidRDefault="00864ADE" w:rsidP="00D27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4ADE" w:rsidRPr="00D27A56" w:rsidRDefault="00864AD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64ADE" w:rsidRPr="00D27A56" w:rsidRDefault="00864AD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ADE" w:rsidRPr="00D27A56" w:rsidTr="00F83CCF">
        <w:trPr>
          <w:trHeight w:val="216"/>
        </w:trPr>
        <w:tc>
          <w:tcPr>
            <w:tcW w:w="3369" w:type="dxa"/>
            <w:gridSpan w:val="2"/>
            <w:shd w:val="clear" w:color="auto" w:fill="auto"/>
          </w:tcPr>
          <w:p w:rsidR="00864ADE" w:rsidRPr="00D27A56" w:rsidRDefault="00864ADE" w:rsidP="00D27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64ADE" w:rsidRPr="00D27A56" w:rsidRDefault="00864AD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864ADE" w:rsidRPr="00D27A56" w:rsidRDefault="00864ADE" w:rsidP="00D27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64ADE" w:rsidRPr="00D27A56" w:rsidRDefault="00864ADE" w:rsidP="00D27A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64ADE" w:rsidRPr="00D27A56" w:rsidSect="00D27A56">
      <w:headerReference w:type="default" r:id="rId8"/>
      <w:pgSz w:w="11906" w:h="16838"/>
      <w:pgMar w:top="2694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F5" w:rsidRDefault="00A317F5">
      <w:pPr>
        <w:spacing w:after="0" w:line="240" w:lineRule="auto"/>
      </w:pPr>
      <w:r>
        <w:separator/>
      </w:r>
    </w:p>
  </w:endnote>
  <w:endnote w:type="continuationSeparator" w:id="0">
    <w:p w:rsidR="00A317F5" w:rsidRDefault="00A3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F5" w:rsidRDefault="00A317F5">
      <w:pPr>
        <w:spacing w:after="0" w:line="240" w:lineRule="auto"/>
      </w:pPr>
      <w:r>
        <w:separator/>
      </w:r>
    </w:p>
  </w:footnote>
  <w:footnote w:type="continuationSeparator" w:id="0">
    <w:p w:rsidR="00A317F5" w:rsidRDefault="00A3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4F"/>
    <w:multiLevelType w:val="hybridMultilevel"/>
    <w:tmpl w:val="95C427F2"/>
    <w:lvl w:ilvl="0" w:tplc="FB1AD85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826C3"/>
    <w:rsid w:val="000919ED"/>
    <w:rsid w:val="000A15F1"/>
    <w:rsid w:val="000F3A16"/>
    <w:rsid w:val="00106F81"/>
    <w:rsid w:val="001117A2"/>
    <w:rsid w:val="00124163"/>
    <w:rsid w:val="00140B1E"/>
    <w:rsid w:val="00143C75"/>
    <w:rsid w:val="00197951"/>
    <w:rsid w:val="001A090F"/>
    <w:rsid w:val="001A3224"/>
    <w:rsid w:val="002000F7"/>
    <w:rsid w:val="0022107B"/>
    <w:rsid w:val="00256374"/>
    <w:rsid w:val="00256EF3"/>
    <w:rsid w:val="002D716E"/>
    <w:rsid w:val="002E6A1F"/>
    <w:rsid w:val="002E7DDD"/>
    <w:rsid w:val="00302E0B"/>
    <w:rsid w:val="00305779"/>
    <w:rsid w:val="0034285B"/>
    <w:rsid w:val="0035060A"/>
    <w:rsid w:val="003872E3"/>
    <w:rsid w:val="003943FB"/>
    <w:rsid w:val="003C0CC3"/>
    <w:rsid w:val="003F7701"/>
    <w:rsid w:val="00436AD1"/>
    <w:rsid w:val="0045425D"/>
    <w:rsid w:val="00463B23"/>
    <w:rsid w:val="00495E46"/>
    <w:rsid w:val="004965C7"/>
    <w:rsid w:val="004A6837"/>
    <w:rsid w:val="004C708F"/>
    <w:rsid w:val="004E4798"/>
    <w:rsid w:val="005030EE"/>
    <w:rsid w:val="00505410"/>
    <w:rsid w:val="00515123"/>
    <w:rsid w:val="00547140"/>
    <w:rsid w:val="00561185"/>
    <w:rsid w:val="0056793D"/>
    <w:rsid w:val="00576E0B"/>
    <w:rsid w:val="00585102"/>
    <w:rsid w:val="005A50C9"/>
    <w:rsid w:val="005A5110"/>
    <w:rsid w:val="005B1C29"/>
    <w:rsid w:val="005B2EF7"/>
    <w:rsid w:val="005B5A78"/>
    <w:rsid w:val="005C7055"/>
    <w:rsid w:val="005F2A96"/>
    <w:rsid w:val="005F42DA"/>
    <w:rsid w:val="006014CD"/>
    <w:rsid w:val="006223F5"/>
    <w:rsid w:val="006D4853"/>
    <w:rsid w:val="00707D4D"/>
    <w:rsid w:val="0075671A"/>
    <w:rsid w:val="007A5C29"/>
    <w:rsid w:val="00824C89"/>
    <w:rsid w:val="00831966"/>
    <w:rsid w:val="008439AF"/>
    <w:rsid w:val="00864ADE"/>
    <w:rsid w:val="00884EEA"/>
    <w:rsid w:val="008864EA"/>
    <w:rsid w:val="008D3685"/>
    <w:rsid w:val="008D49BD"/>
    <w:rsid w:val="008D69AC"/>
    <w:rsid w:val="008E0005"/>
    <w:rsid w:val="008E1E74"/>
    <w:rsid w:val="008F248F"/>
    <w:rsid w:val="008F65FB"/>
    <w:rsid w:val="00905106"/>
    <w:rsid w:val="00926899"/>
    <w:rsid w:val="00941853"/>
    <w:rsid w:val="00942305"/>
    <w:rsid w:val="0094557D"/>
    <w:rsid w:val="00973F19"/>
    <w:rsid w:val="00A012EC"/>
    <w:rsid w:val="00A317F5"/>
    <w:rsid w:val="00AB48DB"/>
    <w:rsid w:val="00AE7BE1"/>
    <w:rsid w:val="00AF0F25"/>
    <w:rsid w:val="00B14907"/>
    <w:rsid w:val="00B211D6"/>
    <w:rsid w:val="00B83EE5"/>
    <w:rsid w:val="00BB3770"/>
    <w:rsid w:val="00BD1004"/>
    <w:rsid w:val="00BD4F0A"/>
    <w:rsid w:val="00BF0141"/>
    <w:rsid w:val="00BF4A61"/>
    <w:rsid w:val="00BF7B7F"/>
    <w:rsid w:val="00C14DFF"/>
    <w:rsid w:val="00C35EAB"/>
    <w:rsid w:val="00C423C7"/>
    <w:rsid w:val="00C5586B"/>
    <w:rsid w:val="00CF5C87"/>
    <w:rsid w:val="00D27A56"/>
    <w:rsid w:val="00D30A35"/>
    <w:rsid w:val="00D554BE"/>
    <w:rsid w:val="00DB5568"/>
    <w:rsid w:val="00E20183"/>
    <w:rsid w:val="00E3167D"/>
    <w:rsid w:val="00E843FF"/>
    <w:rsid w:val="00E9623B"/>
    <w:rsid w:val="00EF20DC"/>
    <w:rsid w:val="00F04CBD"/>
    <w:rsid w:val="00F04EEA"/>
    <w:rsid w:val="00F07C6C"/>
    <w:rsid w:val="00F24B82"/>
    <w:rsid w:val="00F622B2"/>
    <w:rsid w:val="00F83CCF"/>
    <w:rsid w:val="00FA4F6D"/>
    <w:rsid w:val="00FC2956"/>
    <w:rsid w:val="00FD25A3"/>
    <w:rsid w:val="00FD2E2B"/>
    <w:rsid w:val="00FF16B9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6</cp:revision>
  <cp:lastPrinted>2020-02-11T16:38:00Z</cp:lastPrinted>
  <dcterms:created xsi:type="dcterms:W3CDTF">2020-02-11T16:31:00Z</dcterms:created>
  <dcterms:modified xsi:type="dcterms:W3CDTF">2020-02-17T12:18:00Z</dcterms:modified>
</cp:coreProperties>
</file>