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1969B4" w:rsidRDefault="002745E3" w:rsidP="005175B3">
      <w:pPr>
        <w:spacing w:after="0" w:line="240" w:lineRule="auto"/>
        <w:ind w:firstLine="3402"/>
        <w:rPr>
          <w:b/>
          <w:szCs w:val="24"/>
        </w:rPr>
      </w:pPr>
      <w:r w:rsidRPr="001969B4">
        <w:rPr>
          <w:b/>
          <w:szCs w:val="24"/>
        </w:rPr>
        <w:t>REQUERIMENTO N°</w:t>
      </w:r>
      <w:r w:rsidR="007E164C" w:rsidRPr="001969B4">
        <w:rPr>
          <w:b/>
          <w:szCs w:val="24"/>
        </w:rPr>
        <w:t xml:space="preserve"> 141</w:t>
      </w:r>
      <w:r w:rsidR="002822A0" w:rsidRPr="001969B4">
        <w:rPr>
          <w:b/>
          <w:szCs w:val="24"/>
        </w:rPr>
        <w:t>/20</w:t>
      </w:r>
      <w:r w:rsidR="00E33414" w:rsidRPr="001969B4">
        <w:rPr>
          <w:b/>
          <w:szCs w:val="24"/>
        </w:rPr>
        <w:t>20</w:t>
      </w:r>
    </w:p>
    <w:p w:rsidR="005175B3" w:rsidRPr="001969B4" w:rsidRDefault="005175B3" w:rsidP="00C531AA">
      <w:pPr>
        <w:spacing w:after="0" w:line="240" w:lineRule="auto"/>
        <w:rPr>
          <w:b/>
          <w:szCs w:val="24"/>
        </w:rPr>
      </w:pPr>
    </w:p>
    <w:p w:rsidR="00A9392E" w:rsidRPr="001969B4" w:rsidRDefault="00A9392E" w:rsidP="00C531AA">
      <w:pPr>
        <w:spacing w:after="0" w:line="240" w:lineRule="auto"/>
        <w:rPr>
          <w:b/>
          <w:szCs w:val="24"/>
        </w:rPr>
      </w:pPr>
    </w:p>
    <w:p w:rsidR="002745E3" w:rsidRPr="001969B4" w:rsidRDefault="002745E3" w:rsidP="005175B3">
      <w:pPr>
        <w:spacing w:after="0" w:line="240" w:lineRule="auto"/>
        <w:ind w:firstLine="3402"/>
        <w:rPr>
          <w:szCs w:val="24"/>
        </w:rPr>
      </w:pPr>
    </w:p>
    <w:p w:rsidR="002745E3" w:rsidRPr="001969B4" w:rsidRDefault="00C153EC" w:rsidP="00B82B65">
      <w:pPr>
        <w:spacing w:after="0" w:line="240" w:lineRule="auto"/>
        <w:ind w:firstLine="3402"/>
        <w:jc w:val="both"/>
        <w:rPr>
          <w:b/>
          <w:szCs w:val="24"/>
        </w:rPr>
      </w:pPr>
      <w:r w:rsidRPr="001969B4">
        <w:rPr>
          <w:b/>
          <w:szCs w:val="24"/>
        </w:rPr>
        <w:t xml:space="preserve">DAMIANI </w:t>
      </w:r>
      <w:r w:rsidR="002822A0" w:rsidRPr="001969B4">
        <w:rPr>
          <w:b/>
          <w:szCs w:val="24"/>
        </w:rPr>
        <w:t>N</w:t>
      </w:r>
      <w:r w:rsidR="00492905" w:rsidRPr="001969B4">
        <w:rPr>
          <w:b/>
          <w:szCs w:val="24"/>
        </w:rPr>
        <w:t>A TV</w:t>
      </w:r>
      <w:r w:rsidR="002745E3" w:rsidRPr="001969B4">
        <w:rPr>
          <w:b/>
          <w:szCs w:val="24"/>
        </w:rPr>
        <w:t xml:space="preserve"> – </w:t>
      </w:r>
      <w:r w:rsidR="00492905" w:rsidRPr="001969B4">
        <w:rPr>
          <w:b/>
          <w:szCs w:val="24"/>
        </w:rPr>
        <w:t>PS</w:t>
      </w:r>
      <w:r w:rsidR="00E33414" w:rsidRPr="001969B4">
        <w:rPr>
          <w:b/>
          <w:szCs w:val="24"/>
        </w:rPr>
        <w:t>DB</w:t>
      </w:r>
      <w:r w:rsidR="00CB7D31" w:rsidRPr="001969B4">
        <w:rPr>
          <w:szCs w:val="24"/>
        </w:rPr>
        <w:t>,</w:t>
      </w:r>
      <w:r w:rsidR="00B1615B" w:rsidRPr="001969B4">
        <w:rPr>
          <w:szCs w:val="24"/>
        </w:rPr>
        <w:t xml:space="preserve"> </w:t>
      </w:r>
      <w:r w:rsidR="005450AB" w:rsidRPr="001969B4">
        <w:rPr>
          <w:szCs w:val="24"/>
        </w:rPr>
        <w:t xml:space="preserve">vereador </w:t>
      </w:r>
      <w:r w:rsidR="002745E3" w:rsidRPr="001969B4">
        <w:rPr>
          <w:szCs w:val="24"/>
        </w:rPr>
        <w:t>com assento nesta Casa, com fulcro nos artigos 118 a 121 do Regimento Interno, no cumprimento do dever, requer</w:t>
      </w:r>
      <w:r w:rsidR="00B82B65" w:rsidRPr="001969B4">
        <w:rPr>
          <w:szCs w:val="24"/>
        </w:rPr>
        <w:t>em</w:t>
      </w:r>
      <w:r w:rsidR="002745E3" w:rsidRPr="001969B4">
        <w:rPr>
          <w:szCs w:val="24"/>
        </w:rPr>
        <w:t xml:space="preserve"> à Mesa</w:t>
      </w:r>
      <w:r w:rsidR="00CB7D31" w:rsidRPr="001969B4">
        <w:rPr>
          <w:szCs w:val="24"/>
        </w:rPr>
        <w:t>,</w:t>
      </w:r>
      <w:r w:rsidR="002745E3" w:rsidRPr="001969B4">
        <w:rPr>
          <w:szCs w:val="24"/>
        </w:rPr>
        <w:t xml:space="preserve"> que este expediente seja encaminhado</w:t>
      </w:r>
      <w:r w:rsidR="00195BCF" w:rsidRPr="001969B4">
        <w:rPr>
          <w:szCs w:val="24"/>
        </w:rPr>
        <w:t xml:space="preserve"> </w:t>
      </w:r>
      <w:r w:rsidR="00FF2C54" w:rsidRPr="001969B4">
        <w:rPr>
          <w:szCs w:val="24"/>
        </w:rPr>
        <w:t>à</w:t>
      </w:r>
      <w:r w:rsidR="00195BCF" w:rsidRPr="001969B4">
        <w:rPr>
          <w:szCs w:val="24"/>
        </w:rPr>
        <w:t xml:space="preserve"> S</w:t>
      </w:r>
      <w:r w:rsidR="00FF2C54" w:rsidRPr="001969B4">
        <w:rPr>
          <w:szCs w:val="24"/>
        </w:rPr>
        <w:t xml:space="preserve">uperintendência </w:t>
      </w:r>
      <w:r w:rsidR="00B72A8B" w:rsidRPr="001969B4">
        <w:rPr>
          <w:szCs w:val="24"/>
        </w:rPr>
        <w:t>Estadual</w:t>
      </w:r>
      <w:r w:rsidR="00FF2C54" w:rsidRPr="001969B4">
        <w:rPr>
          <w:szCs w:val="24"/>
        </w:rPr>
        <w:t xml:space="preserve"> do </w:t>
      </w:r>
      <w:r w:rsidR="009B3328" w:rsidRPr="001969B4">
        <w:rPr>
          <w:szCs w:val="24"/>
        </w:rPr>
        <w:t>B</w:t>
      </w:r>
      <w:r w:rsidR="00FF2C54" w:rsidRPr="001969B4">
        <w:rPr>
          <w:szCs w:val="24"/>
        </w:rPr>
        <w:t xml:space="preserve">anco do Brasil S/A e à Superintendência </w:t>
      </w:r>
      <w:r w:rsidR="00B72A8B" w:rsidRPr="001969B4">
        <w:rPr>
          <w:szCs w:val="24"/>
        </w:rPr>
        <w:t>Estadual</w:t>
      </w:r>
      <w:r w:rsidR="00FF2C54" w:rsidRPr="001969B4">
        <w:rPr>
          <w:szCs w:val="24"/>
        </w:rPr>
        <w:t xml:space="preserve"> da Caixa </w:t>
      </w:r>
      <w:r w:rsidR="009B3328" w:rsidRPr="001969B4">
        <w:rPr>
          <w:szCs w:val="24"/>
        </w:rPr>
        <w:t>E</w:t>
      </w:r>
      <w:r w:rsidR="00FF2C54" w:rsidRPr="001969B4">
        <w:rPr>
          <w:szCs w:val="24"/>
        </w:rPr>
        <w:t>conômica Federal, nas pessoas dos seus representantes legais</w:t>
      </w:r>
      <w:r w:rsidR="00AA0412" w:rsidRPr="001969B4">
        <w:rPr>
          <w:szCs w:val="24"/>
        </w:rPr>
        <w:t>,</w:t>
      </w:r>
      <w:r w:rsidR="00FF2C54" w:rsidRPr="001969B4">
        <w:rPr>
          <w:szCs w:val="24"/>
        </w:rPr>
        <w:t xml:space="preserve"> com cópias </w:t>
      </w:r>
      <w:r w:rsidR="00AA0412" w:rsidRPr="001969B4">
        <w:rPr>
          <w:szCs w:val="24"/>
        </w:rPr>
        <w:t>ao</w:t>
      </w:r>
      <w:r w:rsidR="00FF2C54" w:rsidRPr="001969B4">
        <w:rPr>
          <w:szCs w:val="24"/>
        </w:rPr>
        <w:t xml:space="preserve"> Exmo. </w:t>
      </w:r>
      <w:r w:rsidR="00AA0412" w:rsidRPr="001969B4">
        <w:rPr>
          <w:szCs w:val="24"/>
        </w:rPr>
        <w:t xml:space="preserve"> Sr. </w:t>
      </w:r>
      <w:r w:rsidR="00FF2C54" w:rsidRPr="001969B4">
        <w:rPr>
          <w:szCs w:val="24"/>
        </w:rPr>
        <w:t xml:space="preserve">Mauro Mendes, Governador do Estado de Mato Grosso, aos Exmos. </w:t>
      </w:r>
      <w:r w:rsidR="005450AB" w:rsidRPr="001969B4">
        <w:rPr>
          <w:szCs w:val="24"/>
        </w:rPr>
        <w:t>Sr</w:t>
      </w:r>
      <w:r w:rsidR="00FF2C54" w:rsidRPr="001969B4">
        <w:rPr>
          <w:szCs w:val="24"/>
        </w:rPr>
        <w:t>s</w:t>
      </w:r>
      <w:r w:rsidR="005450AB" w:rsidRPr="001969B4">
        <w:rPr>
          <w:szCs w:val="24"/>
        </w:rPr>
        <w:t xml:space="preserve">. </w:t>
      </w:r>
      <w:r w:rsidR="00FF2C54" w:rsidRPr="001969B4">
        <w:rPr>
          <w:szCs w:val="24"/>
        </w:rPr>
        <w:t xml:space="preserve">Ederson Dal </w:t>
      </w:r>
      <w:proofErr w:type="spellStart"/>
      <w:r w:rsidR="00FF2C54" w:rsidRPr="001969B4">
        <w:rPr>
          <w:szCs w:val="24"/>
        </w:rPr>
        <w:t>Molin</w:t>
      </w:r>
      <w:proofErr w:type="spellEnd"/>
      <w:r w:rsidR="00FF2C54" w:rsidRPr="001969B4">
        <w:rPr>
          <w:szCs w:val="24"/>
        </w:rPr>
        <w:t>, Dr. J</w:t>
      </w:r>
      <w:r w:rsidR="0047093B" w:rsidRPr="001969B4">
        <w:rPr>
          <w:szCs w:val="24"/>
        </w:rPr>
        <w:t>o</w:t>
      </w:r>
      <w:r w:rsidR="00FF2C54" w:rsidRPr="001969B4">
        <w:rPr>
          <w:szCs w:val="24"/>
        </w:rPr>
        <w:t>ão José de Matos, Thiago Silva</w:t>
      </w:r>
      <w:r w:rsidR="0047093B" w:rsidRPr="001969B4">
        <w:rPr>
          <w:szCs w:val="24"/>
        </w:rPr>
        <w:t>, à</w:t>
      </w:r>
      <w:r w:rsidR="00FF2C54" w:rsidRPr="001969B4">
        <w:rPr>
          <w:szCs w:val="24"/>
        </w:rPr>
        <w:t xml:space="preserve"> </w:t>
      </w:r>
      <w:r w:rsidR="0047093B" w:rsidRPr="001969B4">
        <w:rPr>
          <w:szCs w:val="24"/>
        </w:rPr>
        <w:t xml:space="preserve">Exma. Sra. </w:t>
      </w:r>
      <w:r w:rsidR="00FF2C54" w:rsidRPr="001969B4">
        <w:rPr>
          <w:szCs w:val="24"/>
        </w:rPr>
        <w:t xml:space="preserve">Janaina </w:t>
      </w:r>
      <w:proofErr w:type="spellStart"/>
      <w:r w:rsidR="00FF2C54" w:rsidRPr="001969B4">
        <w:rPr>
          <w:szCs w:val="24"/>
        </w:rPr>
        <w:t>Greyce</w:t>
      </w:r>
      <w:proofErr w:type="spellEnd"/>
      <w:r w:rsidR="00FF2C54" w:rsidRPr="001969B4">
        <w:rPr>
          <w:szCs w:val="24"/>
        </w:rPr>
        <w:t xml:space="preserve"> Riva Fagundes</w:t>
      </w:r>
      <w:r w:rsidR="00AA0412" w:rsidRPr="001969B4">
        <w:rPr>
          <w:szCs w:val="24"/>
        </w:rPr>
        <w:t>, Deputado</w:t>
      </w:r>
      <w:r w:rsidR="00BD0558" w:rsidRPr="001969B4">
        <w:rPr>
          <w:szCs w:val="24"/>
        </w:rPr>
        <w:t>s</w:t>
      </w:r>
      <w:r w:rsidR="0047093B" w:rsidRPr="001969B4">
        <w:rPr>
          <w:szCs w:val="24"/>
        </w:rPr>
        <w:t xml:space="preserve"> (a)</w:t>
      </w:r>
      <w:r w:rsidR="00AA0412" w:rsidRPr="001969B4">
        <w:rPr>
          <w:szCs w:val="24"/>
        </w:rPr>
        <w:t xml:space="preserve"> </w:t>
      </w:r>
      <w:r w:rsidR="00FF2C54" w:rsidRPr="001969B4">
        <w:rPr>
          <w:szCs w:val="24"/>
        </w:rPr>
        <w:t xml:space="preserve">Estaduais </w:t>
      </w:r>
      <w:r w:rsidR="00AA0412" w:rsidRPr="001969B4">
        <w:rPr>
          <w:szCs w:val="24"/>
        </w:rPr>
        <w:t>d</w:t>
      </w:r>
      <w:r w:rsidR="007414DD" w:rsidRPr="001969B4">
        <w:rPr>
          <w:szCs w:val="24"/>
        </w:rPr>
        <w:t>o Estado de</w:t>
      </w:r>
      <w:r w:rsidR="00AA0412" w:rsidRPr="001969B4">
        <w:rPr>
          <w:szCs w:val="24"/>
        </w:rPr>
        <w:t xml:space="preserve"> Mato Grosso, </w:t>
      </w:r>
      <w:r w:rsidR="00FF2C54" w:rsidRPr="001969B4">
        <w:rPr>
          <w:szCs w:val="24"/>
        </w:rPr>
        <w:t xml:space="preserve">aos Exmos. Srs. Dr. Leonardo Albuquerque Ribeiro e Emanuel Pinheiro Neto, Deputados Federais do Estado de Mato </w:t>
      </w:r>
      <w:r w:rsidR="00E62AF2" w:rsidRPr="001969B4">
        <w:rPr>
          <w:szCs w:val="24"/>
        </w:rPr>
        <w:t>Grosso,</w:t>
      </w:r>
      <w:r w:rsidR="00AA0412" w:rsidRPr="001969B4">
        <w:rPr>
          <w:szCs w:val="24"/>
        </w:rPr>
        <w:t xml:space="preserve"> </w:t>
      </w:r>
      <w:r w:rsidR="002745E3" w:rsidRPr="001969B4">
        <w:rPr>
          <w:b/>
          <w:szCs w:val="24"/>
        </w:rPr>
        <w:t>requerendo</w:t>
      </w:r>
      <w:r w:rsidR="00274633" w:rsidRPr="001969B4">
        <w:rPr>
          <w:b/>
          <w:szCs w:val="24"/>
        </w:rPr>
        <w:t xml:space="preserve"> que</w:t>
      </w:r>
      <w:r w:rsidR="00BD0558" w:rsidRPr="001969B4">
        <w:rPr>
          <w:b/>
          <w:szCs w:val="24"/>
        </w:rPr>
        <w:t xml:space="preserve"> </w:t>
      </w:r>
      <w:r w:rsidR="00FF2C54" w:rsidRPr="001969B4">
        <w:rPr>
          <w:b/>
          <w:szCs w:val="24"/>
        </w:rPr>
        <w:t xml:space="preserve">sejam adotadas medidas para suspensão </w:t>
      </w:r>
      <w:r w:rsidR="0047093B" w:rsidRPr="001969B4">
        <w:rPr>
          <w:b/>
          <w:szCs w:val="24"/>
        </w:rPr>
        <w:t xml:space="preserve">dos pagamentos das parcelas do Programa Minha Casa Minha Vida, </w:t>
      </w:r>
      <w:r w:rsidR="00A9392E" w:rsidRPr="001969B4">
        <w:rPr>
          <w:b/>
          <w:szCs w:val="24"/>
        </w:rPr>
        <w:t xml:space="preserve">no Estado do Mato Grosso, </w:t>
      </w:r>
      <w:r w:rsidR="0047093B" w:rsidRPr="001969B4">
        <w:rPr>
          <w:b/>
          <w:szCs w:val="24"/>
        </w:rPr>
        <w:t xml:space="preserve">durante a pandemia do </w:t>
      </w:r>
      <w:proofErr w:type="spellStart"/>
      <w:r w:rsidR="0047093B" w:rsidRPr="001969B4">
        <w:rPr>
          <w:b/>
          <w:szCs w:val="24"/>
        </w:rPr>
        <w:t>coronavírus</w:t>
      </w:r>
      <w:proofErr w:type="spellEnd"/>
      <w:r w:rsidR="00F66A16" w:rsidRPr="001969B4">
        <w:rPr>
          <w:b/>
          <w:szCs w:val="24"/>
        </w:rPr>
        <w:t>.</w:t>
      </w:r>
    </w:p>
    <w:p w:rsidR="00D840BA" w:rsidRPr="001969B4" w:rsidRDefault="00D840BA" w:rsidP="005175B3">
      <w:pPr>
        <w:spacing w:after="0" w:line="240" w:lineRule="auto"/>
        <w:ind w:firstLine="3402"/>
        <w:jc w:val="both"/>
        <w:rPr>
          <w:b/>
          <w:szCs w:val="24"/>
        </w:rPr>
      </w:pPr>
    </w:p>
    <w:p w:rsidR="002745E3" w:rsidRPr="001969B4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Pr="001969B4" w:rsidRDefault="001E1DE5" w:rsidP="005175B3">
      <w:pPr>
        <w:spacing w:after="0" w:line="240" w:lineRule="auto"/>
        <w:jc w:val="center"/>
        <w:rPr>
          <w:b/>
          <w:szCs w:val="24"/>
        </w:rPr>
      </w:pPr>
      <w:r w:rsidRPr="001969B4">
        <w:rPr>
          <w:b/>
          <w:szCs w:val="24"/>
        </w:rPr>
        <w:t>JUSTIFICATIVA</w:t>
      </w:r>
      <w:r w:rsidR="00195BCF" w:rsidRPr="001969B4">
        <w:rPr>
          <w:b/>
          <w:szCs w:val="24"/>
        </w:rPr>
        <w:t>S</w:t>
      </w:r>
    </w:p>
    <w:p w:rsidR="006A51BC" w:rsidRPr="001969B4" w:rsidRDefault="006A51BC" w:rsidP="005175B3">
      <w:pPr>
        <w:spacing w:after="0" w:line="240" w:lineRule="auto"/>
        <w:jc w:val="center"/>
        <w:rPr>
          <w:b/>
          <w:szCs w:val="24"/>
        </w:rPr>
      </w:pPr>
    </w:p>
    <w:p w:rsidR="00CB7D31" w:rsidRPr="001969B4" w:rsidRDefault="006A51BC" w:rsidP="00CB7D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1969B4">
        <w:rPr>
          <w:color w:val="282829"/>
          <w:szCs w:val="24"/>
          <w:shd w:val="clear" w:color="auto" w:fill="FFFFFF"/>
        </w:rPr>
        <w:t>Considerando que o direito à moradia digna foi reconhecido e implantado como pressuposto para a dignidade da pessoa humana, desde 1948, com a Declaração Universal dos Direitos Humanos e, foi recepcionado e propagado na Constituição Federal de 1988, por advento da Emenda Constitucional nº 26/00, em seu artigo 6º, caput</w:t>
      </w:r>
      <w:r w:rsidR="005168B0" w:rsidRPr="001969B4">
        <w:rPr>
          <w:color w:val="282829"/>
          <w:szCs w:val="24"/>
          <w:shd w:val="clear" w:color="auto" w:fill="FFFFFF"/>
        </w:rPr>
        <w:t>, que garante o direito à moradia</w:t>
      </w:r>
      <w:r w:rsidR="001969B4">
        <w:rPr>
          <w:color w:val="282829"/>
          <w:szCs w:val="24"/>
          <w:shd w:val="clear" w:color="auto" w:fill="FFFFFF"/>
        </w:rPr>
        <w:t>;</w:t>
      </w:r>
    </w:p>
    <w:p w:rsidR="006A51BC" w:rsidRPr="001969B4" w:rsidRDefault="006A51BC" w:rsidP="00CB7D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AB2678" w:rsidRPr="001969B4" w:rsidRDefault="00AB2678" w:rsidP="009B3328">
      <w:pPr>
        <w:tabs>
          <w:tab w:val="left" w:pos="1418"/>
        </w:tabs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1969B4">
        <w:rPr>
          <w:color w:val="282829"/>
          <w:szCs w:val="24"/>
          <w:shd w:val="clear" w:color="auto" w:fill="FFFFFF"/>
        </w:rPr>
        <w:t xml:space="preserve">Considerando que os direitos sociais estão na esteira dos direitos fundamentais do ser humano, tem-se, como decorrência, que eles </w:t>
      </w:r>
      <w:proofErr w:type="gramStart"/>
      <w:r w:rsidRPr="001969B4">
        <w:rPr>
          <w:color w:val="282829"/>
          <w:szCs w:val="24"/>
          <w:shd w:val="clear" w:color="auto" w:fill="FFFFFF"/>
        </w:rPr>
        <w:t>subordinam-se</w:t>
      </w:r>
      <w:proofErr w:type="gramEnd"/>
      <w:r w:rsidRPr="001969B4">
        <w:rPr>
          <w:color w:val="282829"/>
          <w:szCs w:val="24"/>
          <w:shd w:val="clear" w:color="auto" w:fill="FFFFFF"/>
        </w:rPr>
        <w:t xml:space="preserve"> à regra da </w:t>
      </w:r>
      <w:proofErr w:type="spellStart"/>
      <w:r w:rsidRPr="001969B4">
        <w:rPr>
          <w:color w:val="282829"/>
          <w:szCs w:val="24"/>
          <w:shd w:val="clear" w:color="auto" w:fill="FFFFFF"/>
        </w:rPr>
        <w:t>auto-aplicabilidade</w:t>
      </w:r>
      <w:proofErr w:type="spellEnd"/>
      <w:r w:rsidRPr="001969B4">
        <w:rPr>
          <w:color w:val="282829"/>
          <w:szCs w:val="24"/>
          <w:shd w:val="clear" w:color="auto" w:fill="FFFFFF"/>
        </w:rPr>
        <w:t>, ou seja, aplicação imediata conforme preceitua o artigo 5º, § 1º da Co</w:t>
      </w:r>
      <w:r w:rsidR="001969B4">
        <w:rPr>
          <w:color w:val="282829"/>
          <w:szCs w:val="24"/>
          <w:shd w:val="clear" w:color="auto" w:fill="FFFFFF"/>
        </w:rPr>
        <w:t>nstituição Federal;</w:t>
      </w:r>
    </w:p>
    <w:p w:rsidR="00AB2678" w:rsidRPr="001969B4" w:rsidRDefault="00AB2678" w:rsidP="00CB7D3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9B3328" w:rsidRPr="001969B4" w:rsidRDefault="009B3328" w:rsidP="009B332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1969B4">
        <w:rPr>
          <w:color w:val="282829"/>
          <w:szCs w:val="24"/>
          <w:shd w:val="clear" w:color="auto" w:fill="FFFFFF"/>
        </w:rPr>
        <w:t xml:space="preserve">Considerando que em 11 de março do corrente ano, a Organização Mundial da Saúde (OMS) declarou o surto do </w:t>
      </w:r>
      <w:proofErr w:type="spellStart"/>
      <w:r w:rsidRPr="001969B4">
        <w:rPr>
          <w:color w:val="282829"/>
          <w:szCs w:val="24"/>
          <w:shd w:val="clear" w:color="auto" w:fill="FFFFFF"/>
        </w:rPr>
        <w:t>coronavírus</w:t>
      </w:r>
      <w:proofErr w:type="spellEnd"/>
      <w:r w:rsidRPr="001969B4">
        <w:rPr>
          <w:color w:val="282829"/>
          <w:szCs w:val="24"/>
          <w:shd w:val="clear" w:color="auto" w:fill="FFFFFF"/>
        </w:rPr>
        <w:t>, conhecido como Covi</w:t>
      </w:r>
      <w:r w:rsidR="001969B4">
        <w:rPr>
          <w:color w:val="282829"/>
          <w:szCs w:val="24"/>
          <w:shd w:val="clear" w:color="auto" w:fill="FFFFFF"/>
        </w:rPr>
        <w:t>d-19, como uma pandemia global;</w:t>
      </w:r>
    </w:p>
    <w:p w:rsidR="009B3328" w:rsidRPr="001969B4" w:rsidRDefault="009B3328" w:rsidP="009B332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9B3328" w:rsidRPr="001969B4" w:rsidRDefault="009B3328" w:rsidP="009B332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1969B4">
        <w:rPr>
          <w:color w:val="282829"/>
          <w:szCs w:val="24"/>
          <w:shd w:val="clear" w:color="auto" w:fill="FFFFFF"/>
        </w:rPr>
        <w:t>Considerando que devido às medidas de precaução da difusão do vírus, com a decretação de estado de calamidade pública em Mato Grosso, través do Decreto Estadual</w:t>
      </w:r>
      <w:r w:rsidR="001969B4">
        <w:rPr>
          <w:color w:val="282829"/>
          <w:szCs w:val="24"/>
          <w:shd w:val="clear" w:color="auto" w:fill="FFFFFF"/>
        </w:rPr>
        <w:t xml:space="preserve"> nº 424, de 25 de março de 2020;</w:t>
      </w:r>
    </w:p>
    <w:p w:rsidR="009B3328" w:rsidRPr="001969B4" w:rsidRDefault="009B3328" w:rsidP="009B3328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:rsidR="009B3328" w:rsidRPr="001969B4" w:rsidRDefault="009B3328" w:rsidP="009B3328">
      <w:pPr>
        <w:spacing w:after="0" w:line="240" w:lineRule="auto"/>
        <w:ind w:firstLine="1416"/>
        <w:jc w:val="both"/>
        <w:rPr>
          <w:color w:val="282829"/>
          <w:szCs w:val="24"/>
          <w:shd w:val="clear" w:color="auto" w:fill="FFFFFF"/>
        </w:rPr>
      </w:pPr>
      <w:r w:rsidRPr="001969B4">
        <w:rPr>
          <w:color w:val="282829"/>
          <w:szCs w:val="24"/>
          <w:shd w:val="clear" w:color="auto" w:fill="FFFFFF"/>
        </w:rPr>
        <w:t>Considerando o Decreto Municipal nº 238, que decretou situação de emergência no município de Sorriso e adotou medidas para co</w:t>
      </w:r>
      <w:r w:rsidR="001969B4">
        <w:rPr>
          <w:color w:val="282829"/>
          <w:szCs w:val="24"/>
          <w:shd w:val="clear" w:color="auto" w:fill="FFFFFF"/>
        </w:rPr>
        <w:t xml:space="preserve">mbater e prevenir o </w:t>
      </w:r>
      <w:proofErr w:type="spellStart"/>
      <w:r w:rsidR="001969B4">
        <w:rPr>
          <w:color w:val="282829"/>
          <w:szCs w:val="24"/>
          <w:shd w:val="clear" w:color="auto" w:fill="FFFFFF"/>
        </w:rPr>
        <w:t>coronavírus</w:t>
      </w:r>
      <w:proofErr w:type="spellEnd"/>
      <w:r w:rsidR="001969B4">
        <w:rPr>
          <w:color w:val="282829"/>
          <w:szCs w:val="24"/>
          <w:shd w:val="clear" w:color="auto" w:fill="FFFFFF"/>
        </w:rPr>
        <w:t>;</w:t>
      </w:r>
    </w:p>
    <w:p w:rsidR="009B3328" w:rsidRPr="001969B4" w:rsidRDefault="009B3328" w:rsidP="009B332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9B3328" w:rsidRPr="001969B4" w:rsidRDefault="009B3328" w:rsidP="009B332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1969B4">
        <w:rPr>
          <w:color w:val="282829"/>
          <w:szCs w:val="24"/>
          <w:shd w:val="clear" w:color="auto" w:fill="FFFFFF"/>
        </w:rPr>
        <w:t>Considerando a redução na renda das famílias decorrente das medidas restritivas à circulação de pessoas e às atividades privadas na economia e no aumento das despesas decorrentes das medidas de distanciamento e isolamento</w:t>
      </w:r>
      <w:r w:rsidR="001969B4">
        <w:rPr>
          <w:color w:val="282829"/>
          <w:szCs w:val="24"/>
          <w:shd w:val="clear" w:color="auto" w:fill="FFFFFF"/>
        </w:rPr>
        <w:t xml:space="preserve"> social;</w:t>
      </w:r>
    </w:p>
    <w:p w:rsidR="009B3328" w:rsidRPr="001969B4" w:rsidRDefault="009B3328" w:rsidP="009B332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9B3328" w:rsidRPr="001969B4" w:rsidRDefault="009B3328" w:rsidP="00A9392E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1969B4">
        <w:rPr>
          <w:color w:val="282829"/>
          <w:szCs w:val="24"/>
          <w:shd w:val="clear" w:color="auto" w:fill="FFFFFF"/>
        </w:rPr>
        <w:t>Considerando o endividamento das famílias de baixa renda, decorrente das medidas restritivas</w:t>
      </w:r>
      <w:r w:rsidR="00A9392E" w:rsidRPr="001969B4">
        <w:rPr>
          <w:color w:val="282829"/>
          <w:szCs w:val="24"/>
          <w:shd w:val="clear" w:color="auto" w:fill="FFFFFF"/>
        </w:rPr>
        <w:t>, com perda de renda, desemprego, é necessário protege-las para que possam manter-se em suas moradias e não sofram um endividamento em decorrência da inadimplência</w:t>
      </w:r>
      <w:r w:rsidRPr="001969B4">
        <w:rPr>
          <w:color w:val="282829"/>
          <w:szCs w:val="24"/>
          <w:shd w:val="clear" w:color="auto" w:fill="FFFFFF"/>
        </w:rPr>
        <w:t xml:space="preserve"> </w:t>
      </w:r>
    </w:p>
    <w:p w:rsidR="009B3328" w:rsidRPr="001969B4" w:rsidRDefault="009B3328" w:rsidP="009B332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9B3328" w:rsidRPr="001969B4" w:rsidRDefault="009B3328" w:rsidP="00C531A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1969B4">
        <w:rPr>
          <w:color w:val="282829"/>
          <w:szCs w:val="24"/>
          <w:shd w:val="clear" w:color="auto" w:fill="FFFFFF"/>
        </w:rPr>
        <w:lastRenderedPageBreak/>
        <w:t>Considerando que com a suspensão temporária do pagamento das parcelas do Programa Minha Casa Minha Vida, as famílias poderão utilizar esse recurso para aquisição de itens obrigatórios de sobrevivência e necessários à vida em tempo de adversidade, razão porque, faz-se necessário o presente requerimento.</w:t>
      </w:r>
    </w:p>
    <w:p w:rsidR="00A9392E" w:rsidRPr="001969B4" w:rsidRDefault="00A9392E" w:rsidP="00C531A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B84300" w:rsidRPr="001969B4" w:rsidRDefault="00B84300" w:rsidP="009B3328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:rsidR="00CF0D48" w:rsidRPr="001969B4" w:rsidRDefault="00D871D5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1969B4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9B3328" w:rsidRPr="001969B4">
        <w:rPr>
          <w:color w:val="282829"/>
          <w:szCs w:val="24"/>
          <w:shd w:val="clear" w:color="auto" w:fill="FFFFFF"/>
        </w:rPr>
        <w:t>16</w:t>
      </w:r>
      <w:r w:rsidRPr="001969B4">
        <w:rPr>
          <w:color w:val="282829"/>
          <w:szCs w:val="24"/>
          <w:shd w:val="clear" w:color="auto" w:fill="FFFFFF"/>
        </w:rPr>
        <w:t xml:space="preserve"> de </w:t>
      </w:r>
      <w:r w:rsidR="001969B4">
        <w:rPr>
          <w:color w:val="282829"/>
          <w:szCs w:val="24"/>
          <w:shd w:val="clear" w:color="auto" w:fill="FFFFFF"/>
        </w:rPr>
        <w:t>j</w:t>
      </w:r>
      <w:r w:rsidR="009E4C42" w:rsidRPr="001969B4">
        <w:rPr>
          <w:color w:val="282829"/>
          <w:szCs w:val="24"/>
          <w:shd w:val="clear" w:color="auto" w:fill="FFFFFF"/>
        </w:rPr>
        <w:t>unho</w:t>
      </w:r>
      <w:r w:rsidRPr="001969B4">
        <w:rPr>
          <w:color w:val="282829"/>
          <w:szCs w:val="24"/>
          <w:shd w:val="clear" w:color="auto" w:fill="FFFFFF"/>
        </w:rPr>
        <w:t xml:space="preserve"> de 20</w:t>
      </w:r>
      <w:r w:rsidR="009B3328" w:rsidRPr="001969B4">
        <w:rPr>
          <w:color w:val="282829"/>
          <w:szCs w:val="24"/>
          <w:shd w:val="clear" w:color="auto" w:fill="FFFFFF"/>
        </w:rPr>
        <w:t>20</w:t>
      </w:r>
      <w:r w:rsidRPr="001969B4">
        <w:rPr>
          <w:color w:val="282829"/>
          <w:szCs w:val="24"/>
          <w:shd w:val="clear" w:color="auto" w:fill="FFFFFF"/>
        </w:rPr>
        <w:t>.</w:t>
      </w:r>
    </w:p>
    <w:p w:rsidR="002745E3" w:rsidRPr="001969B4" w:rsidRDefault="002745E3" w:rsidP="00831A51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B255CE" w:rsidRDefault="00B255CE" w:rsidP="00C531AA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p w:rsidR="001969B4" w:rsidRDefault="001969B4" w:rsidP="00C531AA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p w:rsidR="001969B4" w:rsidRPr="001969B4" w:rsidRDefault="001969B4" w:rsidP="00C531AA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  <w:bookmarkStart w:id="0" w:name="_GoBack"/>
      <w:bookmarkEnd w:id="0"/>
    </w:p>
    <w:p w:rsidR="00A9392E" w:rsidRPr="001969B4" w:rsidRDefault="00A9392E" w:rsidP="00C531AA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p w:rsidR="00B255CE" w:rsidRPr="001969B4" w:rsidRDefault="009B3328" w:rsidP="009B3328">
      <w:pPr>
        <w:spacing w:after="0" w:line="240" w:lineRule="auto"/>
        <w:rPr>
          <w:b/>
          <w:szCs w:val="24"/>
        </w:rPr>
      </w:pPr>
      <w:r w:rsidRPr="001969B4">
        <w:rPr>
          <w:szCs w:val="24"/>
        </w:rPr>
        <w:t xml:space="preserve">                                                             </w:t>
      </w:r>
      <w:r w:rsidRPr="001969B4">
        <w:rPr>
          <w:b/>
          <w:szCs w:val="24"/>
        </w:rPr>
        <w:t>DAMIANI NA TV</w:t>
      </w:r>
    </w:p>
    <w:p w:rsidR="009B3328" w:rsidRPr="001969B4" w:rsidRDefault="009B3328" w:rsidP="009B3328">
      <w:pPr>
        <w:spacing w:after="0" w:line="240" w:lineRule="auto"/>
        <w:rPr>
          <w:b/>
          <w:szCs w:val="24"/>
        </w:rPr>
      </w:pPr>
      <w:r w:rsidRPr="001969B4">
        <w:rPr>
          <w:b/>
          <w:szCs w:val="24"/>
        </w:rPr>
        <w:t xml:space="preserve">                                                               Vereador PSDB</w:t>
      </w:r>
    </w:p>
    <w:p w:rsidR="00B255CE" w:rsidRPr="00A9392E" w:rsidRDefault="00B255CE" w:rsidP="00831A51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B255CE" w:rsidRPr="00A9392E" w:rsidSect="007E164C">
      <w:pgSz w:w="11906" w:h="16838"/>
      <w:pgMar w:top="2552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1200D5"/>
    <w:rsid w:val="00195BCF"/>
    <w:rsid w:val="001969B4"/>
    <w:rsid w:val="001A6A6B"/>
    <w:rsid w:val="001E1DE5"/>
    <w:rsid w:val="00207DC3"/>
    <w:rsid w:val="00264A46"/>
    <w:rsid w:val="002745E3"/>
    <w:rsid w:val="00274633"/>
    <w:rsid w:val="002822A0"/>
    <w:rsid w:val="002C4773"/>
    <w:rsid w:val="00305120"/>
    <w:rsid w:val="00375ABE"/>
    <w:rsid w:val="00382387"/>
    <w:rsid w:val="003C1A66"/>
    <w:rsid w:val="0047093B"/>
    <w:rsid w:val="004845ED"/>
    <w:rsid w:val="00492905"/>
    <w:rsid w:val="004F225D"/>
    <w:rsid w:val="005168B0"/>
    <w:rsid w:val="005175B3"/>
    <w:rsid w:val="0052320B"/>
    <w:rsid w:val="005378C2"/>
    <w:rsid w:val="005450AB"/>
    <w:rsid w:val="005656B5"/>
    <w:rsid w:val="00567C0F"/>
    <w:rsid w:val="00572695"/>
    <w:rsid w:val="005952F9"/>
    <w:rsid w:val="00627787"/>
    <w:rsid w:val="006A51BC"/>
    <w:rsid w:val="006F626A"/>
    <w:rsid w:val="007414DD"/>
    <w:rsid w:val="007E164C"/>
    <w:rsid w:val="00831A51"/>
    <w:rsid w:val="00864D59"/>
    <w:rsid w:val="00951124"/>
    <w:rsid w:val="00951E62"/>
    <w:rsid w:val="009A0282"/>
    <w:rsid w:val="009B3328"/>
    <w:rsid w:val="009E4C42"/>
    <w:rsid w:val="009E7DC7"/>
    <w:rsid w:val="00A4295A"/>
    <w:rsid w:val="00A9392E"/>
    <w:rsid w:val="00A947FD"/>
    <w:rsid w:val="00AA0412"/>
    <w:rsid w:val="00AB2678"/>
    <w:rsid w:val="00B1615B"/>
    <w:rsid w:val="00B255CE"/>
    <w:rsid w:val="00B72A8B"/>
    <w:rsid w:val="00B82B65"/>
    <w:rsid w:val="00B84300"/>
    <w:rsid w:val="00BA7C19"/>
    <w:rsid w:val="00BB7A6A"/>
    <w:rsid w:val="00BD0558"/>
    <w:rsid w:val="00C153EC"/>
    <w:rsid w:val="00C428C3"/>
    <w:rsid w:val="00C531AA"/>
    <w:rsid w:val="00CB7D31"/>
    <w:rsid w:val="00CE7889"/>
    <w:rsid w:val="00CF0D48"/>
    <w:rsid w:val="00D133F8"/>
    <w:rsid w:val="00D21C78"/>
    <w:rsid w:val="00D840BA"/>
    <w:rsid w:val="00D871D5"/>
    <w:rsid w:val="00DA2B8B"/>
    <w:rsid w:val="00DC1E02"/>
    <w:rsid w:val="00DC59CC"/>
    <w:rsid w:val="00DE08CB"/>
    <w:rsid w:val="00DE50A7"/>
    <w:rsid w:val="00E05970"/>
    <w:rsid w:val="00E33414"/>
    <w:rsid w:val="00E62AF2"/>
    <w:rsid w:val="00F04389"/>
    <w:rsid w:val="00F26E83"/>
    <w:rsid w:val="00F66A16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CAE2"/>
  <w15:docId w15:val="{EFFB7FD4-FA23-44BC-8D0D-CBEE52A2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12</cp:revision>
  <cp:lastPrinted>2020-06-16T15:07:00Z</cp:lastPrinted>
  <dcterms:created xsi:type="dcterms:W3CDTF">2020-06-16T13:27:00Z</dcterms:created>
  <dcterms:modified xsi:type="dcterms:W3CDTF">2020-06-19T12:21:00Z</dcterms:modified>
</cp:coreProperties>
</file>