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C46" w:rsidRPr="00D31B59" w:rsidRDefault="00282C46" w:rsidP="00666408">
      <w:pPr>
        <w:spacing w:after="0" w:line="240" w:lineRule="auto"/>
        <w:ind w:left="3402"/>
        <w:jc w:val="both"/>
        <w:rPr>
          <w:b/>
          <w:bCs/>
          <w:color w:val="000000"/>
          <w:sz w:val="22"/>
        </w:rPr>
      </w:pPr>
      <w:r w:rsidRPr="00D31B59">
        <w:rPr>
          <w:b/>
          <w:bCs/>
          <w:color w:val="000000"/>
          <w:sz w:val="22"/>
        </w:rPr>
        <w:t xml:space="preserve">REQUERIMENTO Nº </w:t>
      </w:r>
      <w:r w:rsidR="00AA17B9">
        <w:rPr>
          <w:b/>
          <w:bCs/>
          <w:color w:val="000000"/>
          <w:sz w:val="22"/>
        </w:rPr>
        <w:t>150</w:t>
      </w:r>
      <w:r w:rsidR="00F577F9" w:rsidRPr="00D31B59">
        <w:rPr>
          <w:b/>
          <w:bCs/>
          <w:color w:val="000000"/>
          <w:sz w:val="22"/>
        </w:rPr>
        <w:t>/2020</w:t>
      </w:r>
    </w:p>
    <w:p w:rsidR="00E467D2" w:rsidRPr="00D31B59" w:rsidRDefault="00E467D2" w:rsidP="00666408">
      <w:pPr>
        <w:spacing w:after="0" w:line="240" w:lineRule="auto"/>
        <w:ind w:left="3402"/>
        <w:jc w:val="both"/>
        <w:rPr>
          <w:b/>
          <w:bCs/>
          <w:color w:val="000000"/>
          <w:sz w:val="22"/>
        </w:rPr>
      </w:pPr>
    </w:p>
    <w:p w:rsidR="00E467D2" w:rsidRPr="00D31B59" w:rsidRDefault="00E467D2" w:rsidP="00666408">
      <w:pPr>
        <w:spacing w:after="0" w:line="240" w:lineRule="auto"/>
        <w:ind w:left="3402"/>
        <w:jc w:val="both"/>
        <w:rPr>
          <w:b/>
          <w:bCs/>
          <w:color w:val="000000"/>
          <w:sz w:val="22"/>
        </w:rPr>
      </w:pPr>
    </w:p>
    <w:p w:rsidR="00282C46" w:rsidRPr="00D31B59" w:rsidRDefault="00282C46" w:rsidP="00666408">
      <w:pPr>
        <w:tabs>
          <w:tab w:val="left" w:pos="944"/>
          <w:tab w:val="left" w:pos="2700"/>
        </w:tabs>
        <w:spacing w:after="0" w:line="240" w:lineRule="auto"/>
        <w:jc w:val="both"/>
        <w:rPr>
          <w:color w:val="000000"/>
          <w:sz w:val="22"/>
        </w:rPr>
      </w:pPr>
    </w:p>
    <w:p w:rsidR="009502D4" w:rsidRPr="00D31B59" w:rsidRDefault="004937AF" w:rsidP="00666408">
      <w:pPr>
        <w:spacing w:after="0" w:line="240" w:lineRule="auto"/>
        <w:ind w:firstLine="3402"/>
        <w:jc w:val="both"/>
        <w:rPr>
          <w:b/>
          <w:sz w:val="22"/>
        </w:rPr>
      </w:pPr>
      <w:r w:rsidRPr="00D31B59">
        <w:rPr>
          <w:b/>
          <w:sz w:val="22"/>
        </w:rPr>
        <w:t>PROFESSORA SI</w:t>
      </w:r>
      <w:r w:rsidR="00C946E0" w:rsidRPr="00D31B59">
        <w:rPr>
          <w:b/>
          <w:sz w:val="22"/>
        </w:rPr>
        <w:t>LVANA – PTB, BRUNO DELGADO – PL</w:t>
      </w:r>
      <w:r w:rsidRPr="00D31B59">
        <w:rPr>
          <w:b/>
          <w:sz w:val="22"/>
        </w:rPr>
        <w:t>, CLAUDIO OLIVEIRA</w:t>
      </w:r>
      <w:r w:rsidR="00690DC2" w:rsidRPr="00D31B59">
        <w:rPr>
          <w:b/>
          <w:sz w:val="22"/>
        </w:rPr>
        <w:t xml:space="preserve"> – PL, </w:t>
      </w:r>
      <w:r w:rsidR="00C946E0" w:rsidRPr="00D31B59">
        <w:rPr>
          <w:b/>
          <w:bCs/>
          <w:sz w:val="22"/>
        </w:rPr>
        <w:t>FÁBIO GAVASSO – PTB, MAURICIO GOMES – PSB</w:t>
      </w:r>
      <w:r w:rsidR="00C946E0" w:rsidRPr="00D31B59">
        <w:rPr>
          <w:b/>
          <w:sz w:val="22"/>
        </w:rPr>
        <w:t xml:space="preserve"> e </w:t>
      </w:r>
      <w:r w:rsidR="00B758C6" w:rsidRPr="00D31B59">
        <w:rPr>
          <w:b/>
          <w:sz w:val="22"/>
        </w:rPr>
        <w:t>PROFESSORA MARISA – PTB</w:t>
      </w:r>
      <w:r w:rsidR="00690DC2" w:rsidRPr="00D31B59">
        <w:rPr>
          <w:b/>
          <w:bCs/>
          <w:sz w:val="22"/>
        </w:rPr>
        <w:t xml:space="preserve">, </w:t>
      </w:r>
      <w:r w:rsidR="00690DC2" w:rsidRPr="00D31B59">
        <w:rPr>
          <w:bCs/>
          <w:sz w:val="22"/>
        </w:rPr>
        <w:t>v</w:t>
      </w:r>
      <w:r w:rsidR="00B309AF" w:rsidRPr="00D31B59">
        <w:rPr>
          <w:bCs/>
          <w:sz w:val="22"/>
        </w:rPr>
        <w:t>ereadores</w:t>
      </w:r>
      <w:r w:rsidR="00012A0C" w:rsidRPr="00D31B59">
        <w:rPr>
          <w:color w:val="000000"/>
          <w:sz w:val="22"/>
        </w:rPr>
        <w:t xml:space="preserve"> </w:t>
      </w:r>
      <w:r w:rsidR="00282C46" w:rsidRPr="00D31B59">
        <w:rPr>
          <w:color w:val="000000"/>
          <w:sz w:val="22"/>
        </w:rPr>
        <w:t>com asse</w:t>
      </w:r>
      <w:r w:rsidR="002E4768" w:rsidRPr="00D31B59">
        <w:rPr>
          <w:color w:val="000000"/>
          <w:sz w:val="22"/>
        </w:rPr>
        <w:t>nto nesta Casa, com fulcro nos a</w:t>
      </w:r>
      <w:r w:rsidR="00282C46" w:rsidRPr="00D31B59">
        <w:rPr>
          <w:color w:val="000000"/>
          <w:sz w:val="22"/>
        </w:rPr>
        <w:t xml:space="preserve">rtigos 118 e 121 do Regimento Interno, no cumprimento do dever, </w:t>
      </w:r>
      <w:r w:rsidR="0066228F" w:rsidRPr="00D31B59">
        <w:rPr>
          <w:bCs/>
          <w:color w:val="000000"/>
          <w:sz w:val="22"/>
        </w:rPr>
        <w:t>requerem</w:t>
      </w:r>
      <w:r w:rsidR="0066228F" w:rsidRPr="00D31B59">
        <w:rPr>
          <w:color w:val="000000"/>
          <w:sz w:val="22"/>
        </w:rPr>
        <w:t xml:space="preserve"> </w:t>
      </w:r>
      <w:r w:rsidR="00282C46" w:rsidRPr="00D31B59">
        <w:rPr>
          <w:color w:val="000000"/>
          <w:sz w:val="22"/>
        </w:rPr>
        <w:t xml:space="preserve">à Mesa que este expediente seja encaminhado </w:t>
      </w:r>
      <w:r w:rsidR="00F82851" w:rsidRPr="00D31B59">
        <w:rPr>
          <w:color w:val="000000"/>
          <w:sz w:val="22"/>
        </w:rPr>
        <w:t xml:space="preserve">ao Exmo. Senhor Ari </w:t>
      </w:r>
      <w:proofErr w:type="spellStart"/>
      <w:r w:rsidR="00F82851" w:rsidRPr="00D31B59">
        <w:rPr>
          <w:color w:val="000000"/>
          <w:sz w:val="22"/>
        </w:rPr>
        <w:t>Lafin</w:t>
      </w:r>
      <w:proofErr w:type="spellEnd"/>
      <w:r w:rsidR="00F82851" w:rsidRPr="00D31B59">
        <w:rPr>
          <w:color w:val="000000"/>
          <w:sz w:val="22"/>
        </w:rPr>
        <w:t>, Prefeito Municipal</w:t>
      </w:r>
      <w:r w:rsidR="00DD13FE" w:rsidRPr="00D31B59">
        <w:rPr>
          <w:color w:val="000000"/>
          <w:sz w:val="22"/>
        </w:rPr>
        <w:t>,</w:t>
      </w:r>
      <w:r w:rsidR="00B758C6" w:rsidRPr="00D31B59">
        <w:rPr>
          <w:color w:val="000000"/>
          <w:sz w:val="22"/>
        </w:rPr>
        <w:t xml:space="preserve"> </w:t>
      </w:r>
      <w:r w:rsidR="009502D4" w:rsidRPr="00D31B59">
        <w:rPr>
          <w:b/>
          <w:color w:val="000000"/>
          <w:sz w:val="22"/>
        </w:rPr>
        <w:t>requer</w:t>
      </w:r>
      <w:r w:rsidR="00266D09" w:rsidRPr="00D31B59">
        <w:rPr>
          <w:b/>
          <w:sz w:val="22"/>
        </w:rPr>
        <w:t xml:space="preserve">endo </w:t>
      </w:r>
      <w:r w:rsidR="005C79A2" w:rsidRPr="00D31B59">
        <w:rPr>
          <w:b/>
          <w:sz w:val="22"/>
        </w:rPr>
        <w:t xml:space="preserve">cópia dos </w:t>
      </w:r>
      <w:r w:rsidR="00575E14" w:rsidRPr="00D31B59">
        <w:rPr>
          <w:b/>
          <w:sz w:val="22"/>
        </w:rPr>
        <w:t>projetos</w:t>
      </w:r>
      <w:r w:rsidR="005C79A2" w:rsidRPr="00D31B59">
        <w:rPr>
          <w:b/>
          <w:sz w:val="22"/>
        </w:rPr>
        <w:t xml:space="preserve"> de paisagismo, de estrutura de lazer e das licenças ambientais referentes a recuperação do Lago que fica entre os bairros Jardim Amazônia e Rota do Sol</w:t>
      </w:r>
      <w:r w:rsidR="007C142D" w:rsidRPr="00D31B59">
        <w:rPr>
          <w:b/>
          <w:sz w:val="22"/>
        </w:rPr>
        <w:t xml:space="preserve"> </w:t>
      </w:r>
    </w:p>
    <w:p w:rsidR="00C946E0" w:rsidRPr="00D31B59" w:rsidRDefault="00C946E0" w:rsidP="00666408">
      <w:pPr>
        <w:pStyle w:val="PargrafodaLista"/>
        <w:spacing w:after="0" w:line="240" w:lineRule="auto"/>
        <w:ind w:left="3762"/>
        <w:jc w:val="both"/>
        <w:rPr>
          <w:b/>
          <w:sz w:val="22"/>
        </w:rPr>
      </w:pPr>
    </w:p>
    <w:p w:rsidR="00E467D2" w:rsidRPr="00D31B59" w:rsidRDefault="00E467D2" w:rsidP="00666408">
      <w:pPr>
        <w:spacing w:after="0" w:line="240" w:lineRule="auto"/>
        <w:jc w:val="both"/>
        <w:rPr>
          <w:b/>
          <w:sz w:val="22"/>
        </w:rPr>
      </w:pPr>
    </w:p>
    <w:p w:rsidR="000678FC" w:rsidRPr="00D31B59" w:rsidRDefault="000678FC" w:rsidP="00DD13FE">
      <w:pPr>
        <w:spacing w:after="0" w:line="240" w:lineRule="auto"/>
        <w:jc w:val="center"/>
        <w:rPr>
          <w:b/>
          <w:bCs/>
          <w:color w:val="000000"/>
          <w:sz w:val="22"/>
        </w:rPr>
      </w:pPr>
      <w:r w:rsidRPr="00D31B59">
        <w:rPr>
          <w:b/>
          <w:bCs/>
          <w:color w:val="000000"/>
          <w:sz w:val="22"/>
        </w:rPr>
        <w:t>JUSTIFICATIVAS</w:t>
      </w:r>
    </w:p>
    <w:p w:rsidR="00E467D2" w:rsidRPr="00D31B59" w:rsidRDefault="00E467D2" w:rsidP="00666408">
      <w:pPr>
        <w:spacing w:after="0" w:line="240" w:lineRule="auto"/>
        <w:ind w:firstLine="3402"/>
        <w:jc w:val="both"/>
        <w:rPr>
          <w:b/>
          <w:bCs/>
          <w:color w:val="000000"/>
          <w:sz w:val="22"/>
        </w:rPr>
      </w:pPr>
    </w:p>
    <w:p w:rsidR="00BD2F02" w:rsidRPr="00D31B59" w:rsidRDefault="005C79A2" w:rsidP="00666408">
      <w:pPr>
        <w:spacing w:after="0" w:line="240" w:lineRule="auto"/>
        <w:ind w:firstLine="1418"/>
        <w:jc w:val="both"/>
        <w:rPr>
          <w:sz w:val="22"/>
        </w:rPr>
      </w:pPr>
      <w:r w:rsidRPr="00D31B59">
        <w:rPr>
          <w:sz w:val="22"/>
        </w:rPr>
        <w:t>Quando projetado o Loteamento Rota do Sol e em sequência os adjacentes, havia</w:t>
      </w:r>
      <w:r w:rsidR="00575E14" w:rsidRPr="00D31B59">
        <w:rPr>
          <w:sz w:val="22"/>
        </w:rPr>
        <w:t xml:space="preserve"> a previsão de ser disponibilizada a população local e do município uma área de lazer no entorno do Lago que fica entre os bairros Jardim Amazônia e Rota do Sol.</w:t>
      </w:r>
    </w:p>
    <w:p w:rsidR="00575E14" w:rsidRPr="00D31B59" w:rsidRDefault="00575E14" w:rsidP="00666408">
      <w:pPr>
        <w:spacing w:after="0" w:line="240" w:lineRule="auto"/>
        <w:ind w:firstLine="1418"/>
        <w:jc w:val="both"/>
        <w:rPr>
          <w:sz w:val="22"/>
        </w:rPr>
      </w:pPr>
    </w:p>
    <w:p w:rsidR="00575E14" w:rsidRPr="00D31B59" w:rsidRDefault="00575E14" w:rsidP="00666408">
      <w:pPr>
        <w:spacing w:after="0" w:line="240" w:lineRule="auto"/>
        <w:ind w:firstLine="1418"/>
        <w:jc w:val="both"/>
        <w:rPr>
          <w:sz w:val="22"/>
        </w:rPr>
      </w:pPr>
      <w:r w:rsidRPr="00D31B59">
        <w:rPr>
          <w:sz w:val="22"/>
        </w:rPr>
        <w:t>Devido ao descuido com proprietários de área acima do lago, do poder público e da não adoção de medidas adequados pelo proprietário da área local e empreendedor, ocorreu o assoreamento, não realização das obras projetadas, ficando um prejuízo ambiental enorme.</w:t>
      </w:r>
    </w:p>
    <w:p w:rsidR="00575E14" w:rsidRPr="00D31B59" w:rsidRDefault="00575E14" w:rsidP="00666408">
      <w:pPr>
        <w:spacing w:after="0" w:line="240" w:lineRule="auto"/>
        <w:ind w:firstLine="1418"/>
        <w:jc w:val="both"/>
        <w:rPr>
          <w:sz w:val="22"/>
        </w:rPr>
      </w:pPr>
    </w:p>
    <w:p w:rsidR="00575E14" w:rsidRPr="00D31B59" w:rsidRDefault="00575E14" w:rsidP="00666408">
      <w:pPr>
        <w:spacing w:after="0" w:line="240" w:lineRule="auto"/>
        <w:ind w:firstLine="1418"/>
        <w:jc w:val="both"/>
        <w:rPr>
          <w:sz w:val="22"/>
        </w:rPr>
      </w:pPr>
      <w:r w:rsidRPr="00D31B59">
        <w:rPr>
          <w:sz w:val="22"/>
        </w:rPr>
        <w:t>Com a constante pressão social, movimentação do Ministério Público, o Poder Executivo e o proprietário em 2017 apresentaram um projeto para revitalização da área.</w:t>
      </w:r>
      <w:r w:rsidR="00C74842" w:rsidRPr="00D31B59">
        <w:rPr>
          <w:sz w:val="22"/>
        </w:rPr>
        <w:t xml:space="preserve"> O Poder Executivo tinha como meta revitalizar.</w:t>
      </w:r>
      <w:r w:rsidR="00AC0532" w:rsidRPr="00D31B59">
        <w:rPr>
          <w:sz w:val="22"/>
        </w:rPr>
        <w:t xml:space="preserve"> (notícias em anexo)</w:t>
      </w:r>
    </w:p>
    <w:p w:rsidR="00575E14" w:rsidRPr="00D31B59" w:rsidRDefault="00575E14" w:rsidP="00666408">
      <w:pPr>
        <w:spacing w:after="0" w:line="240" w:lineRule="auto"/>
        <w:ind w:firstLine="1418"/>
        <w:jc w:val="both"/>
        <w:rPr>
          <w:sz w:val="22"/>
        </w:rPr>
      </w:pPr>
    </w:p>
    <w:p w:rsidR="00575E14" w:rsidRPr="00D31B59" w:rsidRDefault="00575E14" w:rsidP="00666408">
      <w:pPr>
        <w:spacing w:after="0" w:line="240" w:lineRule="auto"/>
        <w:ind w:firstLine="1418"/>
        <w:jc w:val="both"/>
        <w:rPr>
          <w:sz w:val="22"/>
        </w:rPr>
      </w:pPr>
      <w:r w:rsidRPr="00D31B59">
        <w:rPr>
          <w:sz w:val="22"/>
        </w:rPr>
        <w:t>O proprietário (Por do Sol) assumiu uma parte do ônus e outra parte a Prefeitura.</w:t>
      </w:r>
    </w:p>
    <w:p w:rsidR="00575E14" w:rsidRPr="00D31B59" w:rsidRDefault="00575E14" w:rsidP="00666408">
      <w:pPr>
        <w:spacing w:after="0" w:line="240" w:lineRule="auto"/>
        <w:ind w:firstLine="1418"/>
        <w:jc w:val="both"/>
        <w:rPr>
          <w:sz w:val="22"/>
        </w:rPr>
      </w:pPr>
    </w:p>
    <w:p w:rsidR="00575E14" w:rsidRPr="00D31B59" w:rsidRDefault="00C74842" w:rsidP="00666408">
      <w:pPr>
        <w:spacing w:after="0" w:line="240" w:lineRule="auto"/>
        <w:ind w:firstLine="1418"/>
        <w:jc w:val="both"/>
        <w:rPr>
          <w:sz w:val="22"/>
        </w:rPr>
      </w:pPr>
      <w:r w:rsidRPr="00D31B59">
        <w:rPr>
          <w:sz w:val="22"/>
        </w:rPr>
        <w:t>Somente e</w:t>
      </w:r>
      <w:r w:rsidR="00575E14" w:rsidRPr="00D31B59">
        <w:rPr>
          <w:sz w:val="22"/>
        </w:rPr>
        <w:t>m outubro de 2019, com projeção de concluir em fevereiro de 2020 as obras, iniciaram-se os trabalhos de fato para a referida revitalização do lago.</w:t>
      </w:r>
    </w:p>
    <w:p w:rsidR="00575E14" w:rsidRPr="00D31B59" w:rsidRDefault="00575E14" w:rsidP="00666408">
      <w:pPr>
        <w:spacing w:after="0" w:line="240" w:lineRule="auto"/>
        <w:ind w:firstLine="1418"/>
        <w:jc w:val="both"/>
        <w:rPr>
          <w:sz w:val="22"/>
        </w:rPr>
      </w:pPr>
    </w:p>
    <w:p w:rsidR="00575E14" w:rsidRPr="00D31B59" w:rsidRDefault="00575E14" w:rsidP="00666408">
      <w:pPr>
        <w:spacing w:after="0" w:line="240" w:lineRule="auto"/>
        <w:ind w:firstLine="1418"/>
        <w:jc w:val="both"/>
        <w:rPr>
          <w:sz w:val="22"/>
        </w:rPr>
      </w:pPr>
      <w:r w:rsidRPr="00D31B59">
        <w:rPr>
          <w:sz w:val="22"/>
        </w:rPr>
        <w:t xml:space="preserve">Vimos, na função que nos compete, requerer, portanto, os projetos de </w:t>
      </w:r>
      <w:r w:rsidR="00C74842" w:rsidRPr="00D31B59">
        <w:rPr>
          <w:sz w:val="22"/>
        </w:rPr>
        <w:t>responsabilidade</w:t>
      </w:r>
      <w:r w:rsidRPr="00D31B59">
        <w:rPr>
          <w:sz w:val="22"/>
        </w:rPr>
        <w:t xml:space="preserve"> do Poder Executivo nesta obra, quais sejam: paisagismo, estrutura de lazer e</w:t>
      </w:r>
      <w:r w:rsidR="00C74842" w:rsidRPr="00D31B59">
        <w:rPr>
          <w:sz w:val="22"/>
        </w:rPr>
        <w:t xml:space="preserve"> cópia das</w:t>
      </w:r>
      <w:r w:rsidRPr="00D31B59">
        <w:rPr>
          <w:sz w:val="22"/>
        </w:rPr>
        <w:t xml:space="preserve"> licenças ambientais, afim de acompanharmos e garantirmos o bom andamento d</w:t>
      </w:r>
      <w:r w:rsidR="00C74842" w:rsidRPr="00D31B59">
        <w:rPr>
          <w:sz w:val="22"/>
        </w:rPr>
        <w:t>o</w:t>
      </w:r>
      <w:r w:rsidRPr="00D31B59">
        <w:rPr>
          <w:sz w:val="22"/>
        </w:rPr>
        <w:t xml:space="preserve"> processo</w:t>
      </w:r>
      <w:r w:rsidR="00C74842" w:rsidRPr="00D31B59">
        <w:rPr>
          <w:sz w:val="22"/>
        </w:rPr>
        <w:t xml:space="preserve"> de revitalização deste lago</w:t>
      </w:r>
      <w:r w:rsidRPr="00D31B59">
        <w:rPr>
          <w:sz w:val="22"/>
        </w:rPr>
        <w:t>, no exercício de nossas funções de fiscalização na aplicação dos recursos públicos, de proteção ambiental e construção de equipamentos comunitários.</w:t>
      </w:r>
    </w:p>
    <w:p w:rsidR="00254404" w:rsidRPr="00D31B59" w:rsidRDefault="00254404" w:rsidP="00666408">
      <w:pPr>
        <w:spacing w:after="0" w:line="240" w:lineRule="auto"/>
        <w:jc w:val="both"/>
        <w:rPr>
          <w:sz w:val="22"/>
        </w:rPr>
      </w:pPr>
    </w:p>
    <w:p w:rsidR="00266D09" w:rsidRPr="00D31B59" w:rsidRDefault="001677EA" w:rsidP="00666408">
      <w:pPr>
        <w:spacing w:after="0" w:line="240" w:lineRule="auto"/>
        <w:ind w:firstLine="1418"/>
        <w:jc w:val="both"/>
        <w:rPr>
          <w:sz w:val="22"/>
        </w:rPr>
      </w:pPr>
      <w:r w:rsidRPr="00D31B59">
        <w:rPr>
          <w:sz w:val="22"/>
        </w:rPr>
        <w:t>Com base na</w:t>
      </w:r>
      <w:r w:rsidR="00266D09" w:rsidRPr="00D31B59">
        <w:rPr>
          <w:sz w:val="22"/>
        </w:rPr>
        <w:t xml:space="preserve"> previsão Constitucional o Legislativo Municipal tem a prerrogativa do controle externo do Poder Executivo Municipal, inserido no artigo 31 da Constituição Federal, como segue:</w:t>
      </w:r>
    </w:p>
    <w:p w:rsidR="00266D09" w:rsidRPr="00D31B59" w:rsidRDefault="00266D09" w:rsidP="00666408">
      <w:pPr>
        <w:spacing w:after="0" w:line="240" w:lineRule="auto"/>
        <w:ind w:firstLine="1418"/>
        <w:jc w:val="both"/>
        <w:rPr>
          <w:sz w:val="22"/>
        </w:rPr>
      </w:pPr>
    </w:p>
    <w:p w:rsidR="00266D09" w:rsidRPr="00D31B59" w:rsidRDefault="00266D09" w:rsidP="00666408">
      <w:pPr>
        <w:spacing w:after="0" w:line="240" w:lineRule="auto"/>
        <w:ind w:left="2835"/>
        <w:jc w:val="both"/>
        <w:rPr>
          <w:i/>
          <w:sz w:val="22"/>
        </w:rPr>
      </w:pPr>
      <w:r w:rsidRPr="00D31B59">
        <w:rPr>
          <w:i/>
          <w:sz w:val="22"/>
        </w:rPr>
        <w:t>“Art. 31 A fiscalização do Município será exercida pelo Poder Legislativo Municipal, mediante controle externo, e pelos sistemas de controle interno do Poder Executivo Municipal, na forma da lei.”</w:t>
      </w:r>
    </w:p>
    <w:p w:rsidR="00266D09" w:rsidRPr="00D31B59" w:rsidRDefault="00266D09" w:rsidP="00666408">
      <w:pPr>
        <w:shd w:val="clear" w:color="auto" w:fill="FFFFFF"/>
        <w:spacing w:after="0" w:line="240" w:lineRule="auto"/>
        <w:ind w:firstLine="1418"/>
        <w:jc w:val="both"/>
        <w:rPr>
          <w:rFonts w:eastAsia="Times New Roman"/>
          <w:bCs/>
          <w:color w:val="000000"/>
          <w:sz w:val="22"/>
          <w:lang w:eastAsia="pt-BR"/>
        </w:rPr>
      </w:pPr>
    </w:p>
    <w:p w:rsidR="00266D09" w:rsidRPr="00D31B59" w:rsidRDefault="00266D09" w:rsidP="00666408">
      <w:pPr>
        <w:shd w:val="clear" w:color="auto" w:fill="FFFFFF"/>
        <w:spacing w:after="0" w:line="240" w:lineRule="auto"/>
        <w:ind w:firstLine="1418"/>
        <w:jc w:val="both"/>
        <w:rPr>
          <w:rFonts w:eastAsia="Times New Roman"/>
          <w:bCs/>
          <w:color w:val="000000"/>
          <w:sz w:val="22"/>
          <w:lang w:eastAsia="pt-BR"/>
        </w:rPr>
      </w:pPr>
      <w:r w:rsidRPr="00D31B59">
        <w:rPr>
          <w:rFonts w:eastAsia="Times New Roman"/>
          <w:bCs/>
          <w:color w:val="000000"/>
          <w:sz w:val="22"/>
          <w:lang w:eastAsia="pt-BR"/>
        </w:rPr>
        <w:t>Considerando o estabelecido na Lei Orgânica do Município de Sorriso, em seu artigo 13 e inciso X do mesmo artigo:</w:t>
      </w:r>
    </w:p>
    <w:p w:rsidR="00266D09" w:rsidRPr="00D31B59" w:rsidRDefault="00266D09" w:rsidP="00666408">
      <w:pPr>
        <w:shd w:val="clear" w:color="auto" w:fill="FFFFFF"/>
        <w:spacing w:after="0" w:line="240" w:lineRule="auto"/>
        <w:ind w:left="2835"/>
        <w:jc w:val="both"/>
        <w:rPr>
          <w:rFonts w:eastAsia="Times New Roman"/>
          <w:i/>
          <w:color w:val="000000"/>
          <w:sz w:val="22"/>
          <w:lang w:eastAsia="pt-BR"/>
        </w:rPr>
      </w:pPr>
      <w:r w:rsidRPr="00D31B59">
        <w:rPr>
          <w:rFonts w:eastAsia="Times New Roman"/>
          <w:bCs/>
          <w:color w:val="000000"/>
          <w:sz w:val="22"/>
          <w:lang w:eastAsia="pt-BR"/>
        </w:rPr>
        <w:t>“</w:t>
      </w:r>
      <w:r w:rsidRPr="00D31B59">
        <w:rPr>
          <w:rFonts w:eastAsia="Times New Roman"/>
          <w:bCs/>
          <w:i/>
          <w:color w:val="000000"/>
          <w:sz w:val="22"/>
          <w:lang w:eastAsia="pt-BR"/>
        </w:rPr>
        <w:t>Art. 13</w:t>
      </w:r>
      <w:r w:rsidRPr="00D31B59">
        <w:rPr>
          <w:rFonts w:eastAsia="Times New Roman"/>
          <w:i/>
          <w:color w:val="000000"/>
          <w:sz w:val="22"/>
          <w:lang w:eastAsia="pt-BR"/>
        </w:rPr>
        <w:t> É da competência exclusiva da Câmara Municipal:</w:t>
      </w:r>
    </w:p>
    <w:p w:rsidR="00266D09" w:rsidRPr="00D31B59" w:rsidRDefault="00266D09" w:rsidP="00666408">
      <w:pPr>
        <w:shd w:val="clear" w:color="auto" w:fill="FFFFFF"/>
        <w:spacing w:after="0" w:line="240" w:lineRule="auto"/>
        <w:ind w:left="2835"/>
        <w:jc w:val="both"/>
        <w:rPr>
          <w:rFonts w:eastAsia="Times New Roman"/>
          <w:i/>
          <w:color w:val="000000"/>
          <w:sz w:val="22"/>
          <w:lang w:eastAsia="pt-BR"/>
        </w:rPr>
      </w:pPr>
      <w:r w:rsidRPr="00D31B59">
        <w:rPr>
          <w:rFonts w:eastAsia="Times New Roman"/>
          <w:i/>
          <w:color w:val="000000"/>
          <w:sz w:val="22"/>
          <w:lang w:eastAsia="pt-BR"/>
        </w:rPr>
        <w:t>...</w:t>
      </w:r>
    </w:p>
    <w:p w:rsidR="00266D09" w:rsidRPr="00D31B59" w:rsidRDefault="00266D09" w:rsidP="00666408">
      <w:pPr>
        <w:shd w:val="clear" w:color="auto" w:fill="FFFFFF"/>
        <w:spacing w:after="0" w:line="240" w:lineRule="auto"/>
        <w:ind w:left="2835"/>
        <w:jc w:val="both"/>
        <w:rPr>
          <w:rFonts w:eastAsia="Times New Roman"/>
          <w:i/>
          <w:color w:val="000000"/>
          <w:sz w:val="22"/>
          <w:lang w:eastAsia="pt-BR"/>
        </w:rPr>
      </w:pPr>
      <w:r w:rsidRPr="00D31B59">
        <w:rPr>
          <w:rFonts w:eastAsia="Times New Roman"/>
          <w:bCs/>
          <w:i/>
          <w:color w:val="000000"/>
          <w:sz w:val="22"/>
          <w:lang w:eastAsia="pt-BR"/>
        </w:rPr>
        <w:t xml:space="preserve">X </w:t>
      </w:r>
      <w:r w:rsidRPr="00D31B59">
        <w:rPr>
          <w:rFonts w:eastAsia="Times New Roman"/>
          <w:i/>
          <w:color w:val="000000"/>
          <w:sz w:val="22"/>
          <w:lang w:eastAsia="pt-BR"/>
        </w:rPr>
        <w:t xml:space="preserve">- fiscalizar e controlar, diretamente, os atos do Poder Executivo, incluídos os da administração </w:t>
      </w:r>
      <w:proofErr w:type="gramStart"/>
      <w:r w:rsidRPr="00D31B59">
        <w:rPr>
          <w:rFonts w:eastAsia="Times New Roman"/>
          <w:i/>
          <w:color w:val="000000"/>
          <w:sz w:val="22"/>
          <w:lang w:eastAsia="pt-BR"/>
        </w:rPr>
        <w:t>indireta;”</w:t>
      </w:r>
      <w:proofErr w:type="gramEnd"/>
    </w:p>
    <w:p w:rsidR="00266D09" w:rsidRPr="00D31B59" w:rsidRDefault="00266D09" w:rsidP="00666408">
      <w:pPr>
        <w:shd w:val="clear" w:color="auto" w:fill="FFFFFF"/>
        <w:spacing w:after="0" w:line="240" w:lineRule="auto"/>
        <w:ind w:firstLine="1418"/>
        <w:jc w:val="both"/>
        <w:rPr>
          <w:rFonts w:eastAsia="Times New Roman"/>
          <w:i/>
          <w:color w:val="000000"/>
          <w:sz w:val="22"/>
          <w:lang w:eastAsia="pt-BR"/>
        </w:rPr>
      </w:pPr>
    </w:p>
    <w:p w:rsidR="00266D09" w:rsidRPr="00D31B59" w:rsidRDefault="00266D09" w:rsidP="00666408">
      <w:pPr>
        <w:shd w:val="clear" w:color="auto" w:fill="FFFFFF"/>
        <w:spacing w:after="0" w:line="240" w:lineRule="auto"/>
        <w:ind w:firstLine="1418"/>
        <w:jc w:val="both"/>
        <w:rPr>
          <w:rFonts w:eastAsia="Times New Roman"/>
          <w:color w:val="000000"/>
          <w:sz w:val="22"/>
          <w:lang w:eastAsia="pt-BR"/>
        </w:rPr>
      </w:pPr>
      <w:r w:rsidRPr="00D31B59">
        <w:rPr>
          <w:rFonts w:eastAsia="Times New Roman"/>
          <w:color w:val="000000"/>
          <w:sz w:val="22"/>
          <w:lang w:eastAsia="pt-BR"/>
        </w:rPr>
        <w:t>E no artigo 64:</w:t>
      </w:r>
    </w:p>
    <w:p w:rsidR="00266D09" w:rsidRPr="00D31B59" w:rsidRDefault="00266D09" w:rsidP="00666408">
      <w:pPr>
        <w:shd w:val="clear" w:color="auto" w:fill="FFFFFF"/>
        <w:spacing w:after="0" w:line="240" w:lineRule="auto"/>
        <w:ind w:firstLine="1418"/>
        <w:jc w:val="both"/>
        <w:rPr>
          <w:rFonts w:eastAsia="Times New Roman"/>
          <w:color w:val="000000"/>
          <w:sz w:val="22"/>
          <w:lang w:eastAsia="pt-BR"/>
        </w:rPr>
      </w:pPr>
    </w:p>
    <w:p w:rsidR="00266D09" w:rsidRPr="00D31B59" w:rsidRDefault="00266D09" w:rsidP="00666408">
      <w:pPr>
        <w:shd w:val="clear" w:color="auto" w:fill="FFFFFF"/>
        <w:spacing w:after="0" w:line="240" w:lineRule="auto"/>
        <w:ind w:left="2835"/>
        <w:jc w:val="both"/>
        <w:rPr>
          <w:rFonts w:eastAsia="Times New Roman"/>
          <w:i/>
          <w:color w:val="000000"/>
          <w:sz w:val="22"/>
          <w:lang w:eastAsia="pt-BR"/>
        </w:rPr>
      </w:pPr>
      <w:r w:rsidRPr="00D31B59">
        <w:rPr>
          <w:rFonts w:eastAsia="Times New Roman"/>
          <w:bCs/>
          <w:i/>
          <w:color w:val="000000"/>
          <w:sz w:val="22"/>
          <w:lang w:eastAsia="pt-BR"/>
        </w:rPr>
        <w:t>“Art. 64</w:t>
      </w:r>
      <w:r w:rsidRPr="00D31B59">
        <w:rPr>
          <w:rFonts w:eastAsia="Times New Roman"/>
          <w:i/>
          <w:color w:val="000000"/>
          <w:sz w:val="22"/>
          <w:lang w:eastAsia="pt-BR"/>
        </w:rPr>
        <w:t xml:space="preserve"> Todos tem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w:t>
      </w:r>
      <w:proofErr w:type="gramStart"/>
      <w:r w:rsidRPr="00D31B59">
        <w:rPr>
          <w:rFonts w:eastAsia="Times New Roman"/>
          <w:i/>
          <w:color w:val="000000"/>
          <w:sz w:val="22"/>
          <w:lang w:eastAsia="pt-BR"/>
        </w:rPr>
        <w:t>públicas.”</w:t>
      </w:r>
      <w:proofErr w:type="gramEnd"/>
    </w:p>
    <w:p w:rsidR="00266D09" w:rsidRPr="00D31B59" w:rsidRDefault="00266D09" w:rsidP="00666408">
      <w:pPr>
        <w:pStyle w:val="NormalWeb"/>
        <w:tabs>
          <w:tab w:val="left" w:pos="944"/>
        </w:tabs>
        <w:spacing w:before="0" w:after="0"/>
        <w:ind w:left="2835"/>
        <w:jc w:val="both"/>
        <w:rPr>
          <w:rFonts w:ascii="Times New Roman" w:hAnsi="Times New Roman" w:cs="Times New Roman"/>
          <w:color w:val="000000"/>
          <w:sz w:val="22"/>
          <w:szCs w:val="22"/>
        </w:rPr>
      </w:pPr>
    </w:p>
    <w:p w:rsidR="00266D09" w:rsidRPr="00D31B59" w:rsidRDefault="00266D09" w:rsidP="00666408">
      <w:pPr>
        <w:pStyle w:val="NormalWeb"/>
        <w:tabs>
          <w:tab w:val="left" w:pos="944"/>
        </w:tabs>
        <w:spacing w:before="0" w:after="0"/>
        <w:ind w:firstLine="1417"/>
        <w:jc w:val="both"/>
        <w:rPr>
          <w:rFonts w:ascii="Times New Roman" w:hAnsi="Times New Roman" w:cs="Times New Roman"/>
          <w:color w:val="000000"/>
          <w:sz w:val="22"/>
          <w:szCs w:val="22"/>
        </w:rPr>
      </w:pPr>
      <w:r w:rsidRPr="00D31B59">
        <w:rPr>
          <w:rFonts w:ascii="Times New Roman" w:hAnsi="Times New Roman" w:cs="Times New Roman"/>
          <w:color w:val="000000"/>
          <w:sz w:val="22"/>
          <w:szCs w:val="22"/>
        </w:rPr>
        <w:t>Considerando o Regimento Interno desta Casa de Leis, que no artigo 244, inciso V, dispõe:</w:t>
      </w:r>
    </w:p>
    <w:p w:rsidR="00266D09" w:rsidRPr="00D31B59" w:rsidRDefault="00266D09" w:rsidP="00666408">
      <w:pPr>
        <w:spacing w:after="0" w:line="240" w:lineRule="auto"/>
        <w:ind w:firstLine="1417"/>
        <w:jc w:val="both"/>
        <w:rPr>
          <w:b/>
          <w:i/>
          <w:sz w:val="22"/>
        </w:rPr>
      </w:pPr>
    </w:p>
    <w:p w:rsidR="00266D09" w:rsidRPr="00D31B59" w:rsidRDefault="00266D09" w:rsidP="00666408">
      <w:pPr>
        <w:spacing w:after="0" w:line="240" w:lineRule="auto"/>
        <w:ind w:left="2835"/>
        <w:jc w:val="both"/>
        <w:rPr>
          <w:i/>
          <w:sz w:val="22"/>
        </w:rPr>
      </w:pPr>
      <w:r w:rsidRPr="00D31B59">
        <w:rPr>
          <w:b/>
          <w:i/>
          <w:sz w:val="22"/>
        </w:rPr>
        <w:t>“</w:t>
      </w:r>
      <w:r w:rsidRPr="00D31B59">
        <w:rPr>
          <w:i/>
          <w:sz w:val="22"/>
        </w:rPr>
        <w:t>Art. 244 É assegurado ao Vereador, uma vez empossado:</w:t>
      </w:r>
    </w:p>
    <w:p w:rsidR="00266D09" w:rsidRPr="00D31B59" w:rsidRDefault="00266D09" w:rsidP="00666408">
      <w:pPr>
        <w:pStyle w:val="NormalWeb"/>
        <w:tabs>
          <w:tab w:val="left" w:pos="944"/>
        </w:tabs>
        <w:spacing w:before="0" w:after="0"/>
        <w:ind w:left="2835"/>
        <w:jc w:val="both"/>
        <w:rPr>
          <w:rFonts w:ascii="Times New Roman" w:hAnsi="Times New Roman" w:cs="Times New Roman"/>
          <w:i/>
          <w:color w:val="000000"/>
          <w:sz w:val="22"/>
          <w:szCs w:val="22"/>
        </w:rPr>
      </w:pPr>
      <w:r w:rsidRPr="00D31B59">
        <w:rPr>
          <w:rFonts w:ascii="Times New Roman" w:hAnsi="Times New Roman" w:cs="Times New Roman"/>
          <w:i/>
          <w:color w:val="000000"/>
          <w:sz w:val="22"/>
          <w:szCs w:val="22"/>
        </w:rPr>
        <w:t>...</w:t>
      </w:r>
    </w:p>
    <w:p w:rsidR="00266D09" w:rsidRPr="00D31B59" w:rsidRDefault="00266D09" w:rsidP="00666408">
      <w:pPr>
        <w:spacing w:after="0" w:line="240" w:lineRule="auto"/>
        <w:ind w:left="2835"/>
        <w:jc w:val="both"/>
        <w:rPr>
          <w:i/>
          <w:sz w:val="22"/>
        </w:rPr>
      </w:pPr>
      <w:r w:rsidRPr="00D31B59">
        <w:rPr>
          <w:i/>
          <w:sz w:val="22"/>
        </w:rPr>
        <w:t xml:space="preserve">V -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w:t>
      </w:r>
      <w:proofErr w:type="gramStart"/>
      <w:r w:rsidRPr="00D31B59">
        <w:rPr>
          <w:i/>
          <w:sz w:val="22"/>
        </w:rPr>
        <w:t>Estaduais;”</w:t>
      </w:r>
      <w:proofErr w:type="gramEnd"/>
      <w:r w:rsidRPr="00D31B59">
        <w:rPr>
          <w:i/>
          <w:sz w:val="22"/>
        </w:rPr>
        <w:t>.</w:t>
      </w:r>
    </w:p>
    <w:p w:rsidR="00266D09" w:rsidRPr="00D31B59" w:rsidRDefault="00266D09" w:rsidP="00666408">
      <w:pPr>
        <w:widowControl w:val="0"/>
        <w:autoSpaceDE w:val="0"/>
        <w:autoSpaceDN w:val="0"/>
        <w:adjustRightInd w:val="0"/>
        <w:spacing w:after="0" w:line="240" w:lineRule="auto"/>
        <w:ind w:firstLine="1416"/>
        <w:jc w:val="both"/>
        <w:rPr>
          <w:rFonts w:eastAsia="Times New Roman"/>
          <w:sz w:val="22"/>
          <w:lang w:eastAsia="pt-BR"/>
        </w:rPr>
      </w:pPr>
    </w:p>
    <w:p w:rsidR="00266D09" w:rsidRPr="00D31B59" w:rsidRDefault="00266D09" w:rsidP="00666408">
      <w:pPr>
        <w:spacing w:after="0" w:line="240" w:lineRule="auto"/>
        <w:ind w:firstLine="1418"/>
        <w:jc w:val="both"/>
        <w:rPr>
          <w:sz w:val="22"/>
        </w:rPr>
      </w:pPr>
      <w:r w:rsidRPr="00D31B59">
        <w:rPr>
          <w:sz w:val="22"/>
        </w:rPr>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w:t>
      </w:r>
      <w:r w:rsidR="001677EA" w:rsidRPr="00D31B59">
        <w:rPr>
          <w:sz w:val="22"/>
        </w:rPr>
        <w:t xml:space="preserve"> investidos do controle externo.</w:t>
      </w:r>
    </w:p>
    <w:p w:rsidR="00266D09" w:rsidRPr="00D31B59" w:rsidRDefault="00266D09" w:rsidP="00666408">
      <w:pPr>
        <w:spacing w:after="0" w:line="240" w:lineRule="auto"/>
        <w:ind w:firstLine="1418"/>
        <w:jc w:val="both"/>
        <w:rPr>
          <w:sz w:val="22"/>
        </w:rPr>
      </w:pPr>
    </w:p>
    <w:p w:rsidR="00266D09" w:rsidRPr="00D31B59" w:rsidRDefault="00266D09" w:rsidP="00666408">
      <w:pPr>
        <w:spacing w:after="0" w:line="240" w:lineRule="auto"/>
        <w:ind w:firstLine="1418"/>
        <w:jc w:val="both"/>
        <w:rPr>
          <w:bCs/>
          <w:sz w:val="22"/>
        </w:rPr>
      </w:pPr>
      <w:r w:rsidRPr="00D31B59">
        <w:rPr>
          <w:bCs/>
          <w:sz w:val="22"/>
        </w:rPr>
        <w:t>O estímulo à transparência pública é um dos objetivos essenciais da moderna Administração Pública, permite o acompanhamento das ações e das despesas dos governos por parte dos cidadãos.</w:t>
      </w:r>
    </w:p>
    <w:p w:rsidR="001677EA" w:rsidRPr="00D31B59" w:rsidRDefault="001677EA" w:rsidP="00666408">
      <w:pPr>
        <w:spacing w:after="0" w:line="240" w:lineRule="auto"/>
        <w:ind w:firstLine="1418"/>
        <w:jc w:val="both"/>
        <w:rPr>
          <w:bCs/>
          <w:sz w:val="22"/>
        </w:rPr>
      </w:pPr>
    </w:p>
    <w:p w:rsidR="001677EA" w:rsidRPr="00D31B59" w:rsidRDefault="001677EA" w:rsidP="00666408">
      <w:pPr>
        <w:spacing w:after="0" w:line="240" w:lineRule="auto"/>
        <w:ind w:firstLine="1418"/>
        <w:jc w:val="both"/>
        <w:rPr>
          <w:sz w:val="22"/>
        </w:rPr>
      </w:pPr>
      <w:r w:rsidRPr="00D31B59">
        <w:rPr>
          <w:bCs/>
          <w:sz w:val="22"/>
        </w:rPr>
        <w:t xml:space="preserve">Com fundamento no exposto, portanto, requeremos as informações ora </w:t>
      </w:r>
      <w:r w:rsidR="00C74842" w:rsidRPr="00D31B59">
        <w:rPr>
          <w:bCs/>
          <w:sz w:val="22"/>
        </w:rPr>
        <w:t>requeridas</w:t>
      </w:r>
      <w:r w:rsidRPr="00D31B59">
        <w:rPr>
          <w:bCs/>
          <w:sz w:val="22"/>
        </w:rPr>
        <w:t>.</w:t>
      </w:r>
    </w:p>
    <w:p w:rsidR="00266D09" w:rsidRPr="00D31B59" w:rsidRDefault="00266D09" w:rsidP="00666408">
      <w:pPr>
        <w:spacing w:after="0" w:line="240" w:lineRule="auto"/>
        <w:ind w:firstLine="1418"/>
        <w:jc w:val="both"/>
        <w:rPr>
          <w:sz w:val="22"/>
          <w:shd w:val="clear" w:color="auto" w:fill="FFFFFF"/>
        </w:rPr>
      </w:pPr>
    </w:p>
    <w:p w:rsidR="00E467D2" w:rsidRPr="00D31B59" w:rsidRDefault="00E467D2" w:rsidP="00666408">
      <w:pPr>
        <w:spacing w:after="0" w:line="240" w:lineRule="auto"/>
        <w:ind w:firstLine="1418"/>
        <w:jc w:val="both"/>
        <w:rPr>
          <w:sz w:val="22"/>
          <w:shd w:val="clear" w:color="auto" w:fill="FFFFFF"/>
        </w:rPr>
      </w:pPr>
    </w:p>
    <w:p w:rsidR="000678FC" w:rsidRPr="00D31B59" w:rsidRDefault="000678FC" w:rsidP="00666408">
      <w:pPr>
        <w:spacing w:after="0" w:line="240" w:lineRule="auto"/>
        <w:ind w:firstLine="1418"/>
        <w:jc w:val="both"/>
        <w:rPr>
          <w:sz w:val="22"/>
        </w:rPr>
      </w:pPr>
      <w:r w:rsidRPr="00D31B59">
        <w:rPr>
          <w:sz w:val="22"/>
        </w:rPr>
        <w:t>Câmara Municipal de Sorri</w:t>
      </w:r>
      <w:r w:rsidR="001255CB" w:rsidRPr="00D31B59">
        <w:rPr>
          <w:sz w:val="22"/>
        </w:rPr>
        <w:t xml:space="preserve">so, Estado de Mato Grosso, em </w:t>
      </w:r>
      <w:r w:rsidR="00C16667">
        <w:rPr>
          <w:sz w:val="22"/>
        </w:rPr>
        <w:t>24</w:t>
      </w:r>
      <w:r w:rsidR="00F577F9" w:rsidRPr="00D31B59">
        <w:rPr>
          <w:sz w:val="22"/>
        </w:rPr>
        <w:t xml:space="preserve"> de </w:t>
      </w:r>
      <w:r w:rsidR="00C946E0" w:rsidRPr="00D31B59">
        <w:rPr>
          <w:sz w:val="22"/>
        </w:rPr>
        <w:t>junho</w:t>
      </w:r>
      <w:r w:rsidR="00F577F9" w:rsidRPr="00D31B59">
        <w:rPr>
          <w:sz w:val="22"/>
        </w:rPr>
        <w:t xml:space="preserve"> de 2020</w:t>
      </w:r>
      <w:r w:rsidR="00C946E0" w:rsidRPr="00D31B59">
        <w:rPr>
          <w:sz w:val="22"/>
        </w:rPr>
        <w:t>.</w:t>
      </w:r>
    </w:p>
    <w:p w:rsidR="00DD13FE" w:rsidRPr="00D31B59" w:rsidRDefault="00DD13FE" w:rsidP="00666408">
      <w:pPr>
        <w:spacing w:after="0" w:line="240" w:lineRule="auto"/>
        <w:ind w:firstLine="1418"/>
        <w:jc w:val="both"/>
        <w:rPr>
          <w:sz w:val="22"/>
        </w:rPr>
      </w:pPr>
    </w:p>
    <w:p w:rsidR="00DD13FE" w:rsidRPr="00D31B59" w:rsidRDefault="00DD13FE" w:rsidP="00666408">
      <w:pPr>
        <w:spacing w:after="0" w:line="240" w:lineRule="auto"/>
        <w:ind w:firstLine="1418"/>
        <w:jc w:val="both"/>
        <w:rPr>
          <w:sz w:val="22"/>
        </w:rPr>
      </w:pPr>
    </w:p>
    <w:p w:rsidR="00DD13FE" w:rsidRPr="00D31B59" w:rsidRDefault="00DD13FE" w:rsidP="00666408">
      <w:pPr>
        <w:spacing w:after="0" w:line="240" w:lineRule="auto"/>
        <w:ind w:firstLine="1418"/>
        <w:jc w:val="both"/>
        <w:rPr>
          <w:sz w:val="22"/>
        </w:rPr>
      </w:pPr>
    </w:p>
    <w:p w:rsidR="00E467D2" w:rsidRPr="00D31B59" w:rsidRDefault="00E467D2" w:rsidP="00666408">
      <w:pPr>
        <w:spacing w:after="0" w:line="240" w:lineRule="auto"/>
        <w:ind w:firstLine="1418"/>
        <w:jc w:val="both"/>
        <w:rPr>
          <w:sz w:val="22"/>
        </w:rPr>
      </w:pPr>
    </w:p>
    <w:p w:rsidR="00E467D2" w:rsidRPr="00D31B59" w:rsidRDefault="00E467D2" w:rsidP="00666408">
      <w:pPr>
        <w:spacing w:after="0" w:line="240" w:lineRule="auto"/>
        <w:ind w:firstLine="1418"/>
        <w:jc w:val="both"/>
        <w:rPr>
          <w:sz w:val="22"/>
        </w:rPr>
      </w:pPr>
    </w:p>
    <w:tbl>
      <w:tblPr>
        <w:tblW w:w="9498" w:type="dxa"/>
        <w:tblInd w:w="-176" w:type="dxa"/>
        <w:tblLook w:val="04A0" w:firstRow="1" w:lastRow="0" w:firstColumn="1" w:lastColumn="0" w:noHBand="0" w:noVBand="1"/>
      </w:tblPr>
      <w:tblGrid>
        <w:gridCol w:w="3545"/>
        <w:gridCol w:w="2835"/>
        <w:gridCol w:w="3118"/>
      </w:tblGrid>
      <w:tr w:rsidR="000678FC" w:rsidRPr="00D31B59" w:rsidTr="00E467D2">
        <w:trPr>
          <w:trHeight w:val="44"/>
        </w:trPr>
        <w:tc>
          <w:tcPr>
            <w:tcW w:w="3545" w:type="dxa"/>
            <w:shd w:val="clear" w:color="auto" w:fill="auto"/>
          </w:tcPr>
          <w:p w:rsidR="000678FC" w:rsidRPr="00D31B59" w:rsidRDefault="000678FC" w:rsidP="00666408">
            <w:pPr>
              <w:spacing w:after="0" w:line="240" w:lineRule="auto"/>
              <w:jc w:val="center"/>
              <w:rPr>
                <w:b/>
                <w:sz w:val="22"/>
              </w:rPr>
            </w:pPr>
            <w:r w:rsidRPr="00D31B59">
              <w:rPr>
                <w:b/>
                <w:sz w:val="22"/>
              </w:rPr>
              <w:t>PROFESSORA SILVANA</w:t>
            </w:r>
          </w:p>
          <w:p w:rsidR="000678FC" w:rsidRPr="00D31B59" w:rsidRDefault="00E467D2" w:rsidP="00666408">
            <w:pPr>
              <w:spacing w:after="0" w:line="240" w:lineRule="auto"/>
              <w:jc w:val="center"/>
              <w:rPr>
                <w:sz w:val="22"/>
              </w:rPr>
            </w:pPr>
            <w:r w:rsidRPr="00D31B59">
              <w:rPr>
                <w:b/>
                <w:sz w:val="22"/>
              </w:rPr>
              <w:t>Vereadora</w:t>
            </w:r>
            <w:r w:rsidR="000678FC" w:rsidRPr="00D31B59">
              <w:rPr>
                <w:b/>
                <w:sz w:val="22"/>
              </w:rPr>
              <w:t xml:space="preserve"> PTB</w:t>
            </w:r>
          </w:p>
        </w:tc>
        <w:tc>
          <w:tcPr>
            <w:tcW w:w="2835" w:type="dxa"/>
            <w:shd w:val="clear" w:color="auto" w:fill="auto"/>
          </w:tcPr>
          <w:p w:rsidR="000678FC" w:rsidRPr="00D31B59" w:rsidRDefault="000678FC" w:rsidP="00666408">
            <w:pPr>
              <w:spacing w:after="0" w:line="240" w:lineRule="auto"/>
              <w:jc w:val="center"/>
              <w:rPr>
                <w:b/>
                <w:sz w:val="22"/>
              </w:rPr>
            </w:pPr>
            <w:r w:rsidRPr="00D31B59">
              <w:rPr>
                <w:b/>
                <w:sz w:val="22"/>
              </w:rPr>
              <w:t>BRUNO DELGADO</w:t>
            </w:r>
          </w:p>
          <w:p w:rsidR="000678FC" w:rsidRPr="00D31B59" w:rsidRDefault="00E467D2" w:rsidP="00666408">
            <w:pPr>
              <w:spacing w:after="0" w:line="240" w:lineRule="auto"/>
              <w:jc w:val="center"/>
              <w:rPr>
                <w:sz w:val="22"/>
              </w:rPr>
            </w:pPr>
            <w:r w:rsidRPr="00D31B59">
              <w:rPr>
                <w:b/>
                <w:sz w:val="22"/>
              </w:rPr>
              <w:t xml:space="preserve">Vereador </w:t>
            </w:r>
            <w:r w:rsidR="00C946E0" w:rsidRPr="00D31B59">
              <w:rPr>
                <w:b/>
                <w:sz w:val="22"/>
              </w:rPr>
              <w:t>PL</w:t>
            </w:r>
          </w:p>
        </w:tc>
        <w:tc>
          <w:tcPr>
            <w:tcW w:w="3118" w:type="dxa"/>
            <w:shd w:val="clear" w:color="auto" w:fill="auto"/>
          </w:tcPr>
          <w:p w:rsidR="000678FC" w:rsidRPr="00D31B59" w:rsidRDefault="000678FC" w:rsidP="00666408">
            <w:pPr>
              <w:spacing w:after="0" w:line="240" w:lineRule="auto"/>
              <w:jc w:val="center"/>
              <w:rPr>
                <w:b/>
                <w:sz w:val="22"/>
              </w:rPr>
            </w:pPr>
            <w:r w:rsidRPr="00D31B59">
              <w:rPr>
                <w:b/>
                <w:sz w:val="22"/>
              </w:rPr>
              <w:t>CLAUDIO OLIVEIRA</w:t>
            </w:r>
          </w:p>
          <w:p w:rsidR="000678FC" w:rsidRPr="00D31B59" w:rsidRDefault="000678FC" w:rsidP="00666408">
            <w:pPr>
              <w:spacing w:after="0" w:line="240" w:lineRule="auto"/>
              <w:jc w:val="center"/>
              <w:rPr>
                <w:b/>
                <w:sz w:val="22"/>
              </w:rPr>
            </w:pPr>
            <w:r w:rsidRPr="00D31B59">
              <w:rPr>
                <w:b/>
                <w:sz w:val="22"/>
              </w:rPr>
              <w:t>Vereador PL</w:t>
            </w:r>
          </w:p>
          <w:p w:rsidR="00DD13FE" w:rsidRPr="00D31B59" w:rsidRDefault="00DD13FE" w:rsidP="00666408">
            <w:pPr>
              <w:spacing w:after="0" w:line="240" w:lineRule="auto"/>
              <w:jc w:val="center"/>
              <w:rPr>
                <w:sz w:val="22"/>
              </w:rPr>
            </w:pPr>
          </w:p>
        </w:tc>
      </w:tr>
      <w:tr w:rsidR="000678FC" w:rsidRPr="00D31B59" w:rsidTr="00E467D2">
        <w:trPr>
          <w:trHeight w:val="153"/>
        </w:trPr>
        <w:tc>
          <w:tcPr>
            <w:tcW w:w="3545" w:type="dxa"/>
            <w:shd w:val="clear" w:color="auto" w:fill="auto"/>
          </w:tcPr>
          <w:p w:rsidR="000678FC" w:rsidRPr="00D31B59" w:rsidRDefault="000678FC" w:rsidP="00666408">
            <w:pPr>
              <w:spacing w:after="0" w:line="240" w:lineRule="auto"/>
              <w:jc w:val="center"/>
              <w:rPr>
                <w:b/>
                <w:sz w:val="22"/>
              </w:rPr>
            </w:pPr>
          </w:p>
          <w:p w:rsidR="000678FC" w:rsidRPr="00D31B59" w:rsidRDefault="000678FC" w:rsidP="00666408">
            <w:pPr>
              <w:spacing w:after="0" w:line="240" w:lineRule="auto"/>
              <w:jc w:val="center"/>
              <w:rPr>
                <w:b/>
                <w:sz w:val="22"/>
              </w:rPr>
            </w:pPr>
          </w:p>
          <w:p w:rsidR="000678FC" w:rsidRPr="00D31B59" w:rsidRDefault="000678FC" w:rsidP="00666408">
            <w:pPr>
              <w:spacing w:after="0" w:line="240" w:lineRule="auto"/>
              <w:jc w:val="center"/>
              <w:rPr>
                <w:b/>
                <w:sz w:val="22"/>
              </w:rPr>
            </w:pPr>
          </w:p>
          <w:p w:rsidR="00C946E0" w:rsidRPr="00D31B59" w:rsidRDefault="00C946E0" w:rsidP="00666408">
            <w:pPr>
              <w:spacing w:after="0" w:line="240" w:lineRule="auto"/>
              <w:jc w:val="center"/>
              <w:rPr>
                <w:b/>
                <w:sz w:val="22"/>
              </w:rPr>
            </w:pPr>
            <w:r w:rsidRPr="00D31B59">
              <w:rPr>
                <w:b/>
                <w:sz w:val="22"/>
              </w:rPr>
              <w:t>FÁBIO GAVASSO</w:t>
            </w:r>
          </w:p>
          <w:p w:rsidR="00C946E0" w:rsidRPr="00D31B59" w:rsidRDefault="00C946E0" w:rsidP="00666408">
            <w:pPr>
              <w:spacing w:after="0" w:line="240" w:lineRule="auto"/>
              <w:jc w:val="center"/>
              <w:rPr>
                <w:sz w:val="22"/>
              </w:rPr>
            </w:pPr>
            <w:r w:rsidRPr="00D31B59">
              <w:rPr>
                <w:b/>
                <w:sz w:val="22"/>
              </w:rPr>
              <w:t xml:space="preserve">Vereador PTB </w:t>
            </w:r>
          </w:p>
          <w:p w:rsidR="000678FC" w:rsidRPr="00D31B59" w:rsidRDefault="000678FC" w:rsidP="00666408">
            <w:pPr>
              <w:spacing w:after="0" w:line="240" w:lineRule="auto"/>
              <w:jc w:val="center"/>
              <w:rPr>
                <w:sz w:val="22"/>
              </w:rPr>
            </w:pPr>
          </w:p>
        </w:tc>
        <w:tc>
          <w:tcPr>
            <w:tcW w:w="2835" w:type="dxa"/>
            <w:shd w:val="clear" w:color="auto" w:fill="auto"/>
          </w:tcPr>
          <w:p w:rsidR="000678FC" w:rsidRPr="00D31B59" w:rsidRDefault="000678FC" w:rsidP="00666408">
            <w:pPr>
              <w:spacing w:after="0" w:line="240" w:lineRule="auto"/>
              <w:jc w:val="center"/>
              <w:rPr>
                <w:b/>
                <w:sz w:val="22"/>
              </w:rPr>
            </w:pPr>
          </w:p>
          <w:p w:rsidR="000678FC" w:rsidRPr="00D31B59" w:rsidRDefault="000678FC" w:rsidP="00666408">
            <w:pPr>
              <w:spacing w:after="0" w:line="240" w:lineRule="auto"/>
              <w:jc w:val="center"/>
              <w:rPr>
                <w:b/>
                <w:sz w:val="22"/>
              </w:rPr>
            </w:pPr>
          </w:p>
          <w:p w:rsidR="000678FC" w:rsidRPr="00D31B59" w:rsidRDefault="000678FC" w:rsidP="00666408">
            <w:pPr>
              <w:spacing w:after="0" w:line="240" w:lineRule="auto"/>
              <w:jc w:val="center"/>
              <w:rPr>
                <w:b/>
                <w:sz w:val="22"/>
              </w:rPr>
            </w:pPr>
          </w:p>
          <w:p w:rsidR="00C946E0" w:rsidRPr="00D31B59" w:rsidRDefault="00C946E0" w:rsidP="00666408">
            <w:pPr>
              <w:spacing w:after="0" w:line="240" w:lineRule="auto"/>
              <w:jc w:val="center"/>
              <w:rPr>
                <w:b/>
                <w:sz w:val="22"/>
              </w:rPr>
            </w:pPr>
            <w:r w:rsidRPr="00D31B59">
              <w:rPr>
                <w:b/>
                <w:sz w:val="22"/>
              </w:rPr>
              <w:t>MAURICIO GOMES</w:t>
            </w:r>
          </w:p>
          <w:p w:rsidR="000678FC" w:rsidRPr="00D31B59" w:rsidRDefault="00C946E0" w:rsidP="00666408">
            <w:pPr>
              <w:spacing w:after="0" w:line="240" w:lineRule="auto"/>
              <w:jc w:val="center"/>
              <w:rPr>
                <w:sz w:val="22"/>
              </w:rPr>
            </w:pPr>
            <w:r w:rsidRPr="00D31B59">
              <w:rPr>
                <w:b/>
                <w:sz w:val="22"/>
              </w:rPr>
              <w:t>Vereador PSB</w:t>
            </w:r>
          </w:p>
        </w:tc>
        <w:tc>
          <w:tcPr>
            <w:tcW w:w="3118" w:type="dxa"/>
            <w:shd w:val="clear" w:color="auto" w:fill="auto"/>
          </w:tcPr>
          <w:p w:rsidR="000678FC" w:rsidRPr="00D31B59" w:rsidRDefault="000678FC" w:rsidP="00666408">
            <w:pPr>
              <w:spacing w:after="0" w:line="240" w:lineRule="auto"/>
              <w:jc w:val="center"/>
              <w:rPr>
                <w:b/>
                <w:sz w:val="22"/>
              </w:rPr>
            </w:pPr>
          </w:p>
          <w:p w:rsidR="000678FC" w:rsidRPr="00D31B59" w:rsidRDefault="000678FC" w:rsidP="00666408">
            <w:pPr>
              <w:spacing w:after="0" w:line="240" w:lineRule="auto"/>
              <w:jc w:val="center"/>
              <w:rPr>
                <w:b/>
                <w:sz w:val="22"/>
              </w:rPr>
            </w:pPr>
          </w:p>
          <w:p w:rsidR="000678FC" w:rsidRPr="00D31B59" w:rsidRDefault="000678FC" w:rsidP="00666408">
            <w:pPr>
              <w:spacing w:after="0" w:line="240" w:lineRule="auto"/>
              <w:jc w:val="center"/>
              <w:rPr>
                <w:b/>
                <w:sz w:val="22"/>
              </w:rPr>
            </w:pPr>
          </w:p>
          <w:p w:rsidR="00C946E0" w:rsidRPr="00D31B59" w:rsidRDefault="00C946E0" w:rsidP="00666408">
            <w:pPr>
              <w:spacing w:after="0" w:line="240" w:lineRule="auto"/>
              <w:jc w:val="center"/>
              <w:rPr>
                <w:b/>
                <w:sz w:val="22"/>
              </w:rPr>
            </w:pPr>
            <w:r w:rsidRPr="00D31B59">
              <w:rPr>
                <w:b/>
                <w:sz w:val="22"/>
              </w:rPr>
              <w:t>PROFESSORA MARISA</w:t>
            </w:r>
          </w:p>
          <w:p w:rsidR="000678FC" w:rsidRPr="00D31B59" w:rsidRDefault="00C946E0" w:rsidP="00666408">
            <w:pPr>
              <w:spacing w:after="0" w:line="240" w:lineRule="auto"/>
              <w:jc w:val="center"/>
              <w:rPr>
                <w:sz w:val="22"/>
              </w:rPr>
            </w:pPr>
            <w:r w:rsidRPr="00D31B59">
              <w:rPr>
                <w:b/>
                <w:sz w:val="22"/>
              </w:rPr>
              <w:t>Vereadora PTB</w:t>
            </w:r>
          </w:p>
        </w:tc>
      </w:tr>
    </w:tbl>
    <w:p w:rsidR="00D31B59" w:rsidRDefault="00D31B59" w:rsidP="00DB62F1">
      <w:pPr>
        <w:spacing w:before="150" w:after="150" w:line="240" w:lineRule="auto"/>
        <w:rPr>
          <w:rFonts w:ascii="Arial" w:eastAsia="Times New Roman" w:hAnsi="Arial" w:cs="Arial"/>
          <w:color w:val="333333"/>
          <w:sz w:val="22"/>
          <w:lang w:eastAsia="pt-BR"/>
        </w:rPr>
      </w:pPr>
    </w:p>
    <w:p w:rsidR="00AA17B9" w:rsidRDefault="00AA17B9" w:rsidP="00DB62F1">
      <w:pPr>
        <w:spacing w:before="150" w:after="150" w:line="240" w:lineRule="auto"/>
        <w:rPr>
          <w:rFonts w:ascii="Arial" w:eastAsia="Times New Roman" w:hAnsi="Arial" w:cs="Arial"/>
          <w:color w:val="333333"/>
          <w:sz w:val="22"/>
          <w:lang w:eastAsia="pt-BR"/>
        </w:rPr>
      </w:pPr>
    </w:p>
    <w:p w:rsidR="00DB62F1" w:rsidRPr="00D31B59" w:rsidRDefault="00DB62F1" w:rsidP="00DB62F1">
      <w:pPr>
        <w:spacing w:before="150" w:after="150" w:line="240" w:lineRule="auto"/>
        <w:rPr>
          <w:rFonts w:ascii="Arial" w:eastAsia="Times New Roman" w:hAnsi="Arial" w:cs="Arial"/>
          <w:color w:val="333333"/>
          <w:sz w:val="22"/>
          <w:lang w:eastAsia="pt-BR"/>
        </w:rPr>
      </w:pPr>
      <w:r w:rsidRPr="00D31B59">
        <w:rPr>
          <w:rFonts w:ascii="Arial" w:eastAsia="Times New Roman" w:hAnsi="Arial" w:cs="Arial"/>
          <w:color w:val="333333"/>
          <w:sz w:val="22"/>
          <w:lang w:eastAsia="pt-BR"/>
        </w:rPr>
        <w:lastRenderedPageBreak/>
        <w:t>Quinta, 23 de agosto de 2018 - 15:12:37</w:t>
      </w:r>
    </w:p>
    <w:p w:rsidR="00DB62F1" w:rsidRPr="00D31B59" w:rsidRDefault="00DB62F1" w:rsidP="00DB62F1">
      <w:pPr>
        <w:spacing w:after="0" w:line="240" w:lineRule="auto"/>
        <w:rPr>
          <w:rFonts w:eastAsia="Times New Roman"/>
          <w:sz w:val="22"/>
          <w:lang w:eastAsia="pt-BR"/>
        </w:rPr>
      </w:pPr>
      <w:r w:rsidRPr="00D31B59">
        <w:rPr>
          <w:rFonts w:ascii="Arial" w:eastAsia="Times New Roman" w:hAnsi="Arial" w:cs="Arial"/>
          <w:color w:val="333333"/>
          <w:sz w:val="22"/>
          <w:shd w:val="clear" w:color="auto" w:fill="FFFFFF"/>
          <w:lang w:eastAsia="pt-BR"/>
        </w:rPr>
        <w:t>  </w:t>
      </w:r>
      <w:hyperlink r:id="rId6" w:history="1">
        <w:r w:rsidRPr="00D31B59">
          <w:rPr>
            <w:rFonts w:ascii="Arial" w:eastAsia="Times New Roman" w:hAnsi="Arial" w:cs="Arial"/>
            <w:color w:val="FFFFFF"/>
            <w:sz w:val="22"/>
            <w:u w:val="single"/>
            <w:bdr w:val="single" w:sz="6" w:space="1" w:color="46B8DA" w:frame="1"/>
            <w:shd w:val="clear" w:color="auto" w:fill="5BC0DE"/>
            <w:lang w:eastAsia="pt-BR"/>
          </w:rPr>
          <w:t> Imprimir</w:t>
        </w:r>
      </w:hyperlink>
    </w:p>
    <w:p w:rsidR="00DB62F1" w:rsidRPr="00D31B59" w:rsidRDefault="00DB62F1" w:rsidP="00DB62F1">
      <w:pPr>
        <w:spacing w:before="225" w:after="150" w:line="240" w:lineRule="auto"/>
        <w:outlineLvl w:val="4"/>
        <w:rPr>
          <w:rFonts w:ascii="Arial" w:eastAsia="Times New Roman" w:hAnsi="Arial" w:cs="Arial"/>
          <w:color w:val="097595"/>
          <w:sz w:val="22"/>
          <w:lang w:eastAsia="pt-BR"/>
        </w:rPr>
      </w:pPr>
      <w:r w:rsidRPr="00D31B59">
        <w:rPr>
          <w:rFonts w:ascii="Arial" w:eastAsia="Times New Roman" w:hAnsi="Arial" w:cs="Arial"/>
          <w:color w:val="097595"/>
          <w:sz w:val="22"/>
          <w:lang w:eastAsia="pt-BR"/>
        </w:rPr>
        <w:t>SORRISO</w:t>
      </w:r>
    </w:p>
    <w:p w:rsidR="00DB62F1" w:rsidRPr="00D31B59" w:rsidRDefault="00DB62F1" w:rsidP="00DB62F1">
      <w:pPr>
        <w:spacing w:before="225" w:after="150" w:line="240" w:lineRule="auto"/>
        <w:outlineLvl w:val="1"/>
        <w:rPr>
          <w:rFonts w:ascii="Arial" w:eastAsia="Times New Roman" w:hAnsi="Arial" w:cs="Arial"/>
          <w:color w:val="333333"/>
          <w:sz w:val="22"/>
          <w:lang w:eastAsia="pt-BR"/>
        </w:rPr>
      </w:pPr>
      <w:r w:rsidRPr="00D31B59">
        <w:rPr>
          <w:rFonts w:ascii="Arial" w:eastAsia="Times New Roman" w:hAnsi="Arial" w:cs="Arial"/>
          <w:color w:val="333333"/>
          <w:sz w:val="22"/>
          <w:lang w:eastAsia="pt-BR"/>
        </w:rPr>
        <w:t>Prefeitura apresenta projeto de recuperação de lago no Rota do Sol</w:t>
      </w:r>
    </w:p>
    <w:p w:rsidR="00DB62F1" w:rsidRPr="00D31B59" w:rsidRDefault="00AA17B9" w:rsidP="00DB62F1">
      <w:pPr>
        <w:spacing w:before="300" w:after="240" w:line="240" w:lineRule="auto"/>
        <w:rPr>
          <w:rFonts w:eastAsia="Times New Roman"/>
          <w:sz w:val="22"/>
          <w:lang w:eastAsia="pt-BR"/>
        </w:rPr>
      </w:pPr>
      <w:r>
        <w:rPr>
          <w:rFonts w:eastAsia="Times New Roman"/>
          <w:sz w:val="22"/>
          <w:lang w:eastAsia="pt-BR"/>
        </w:rPr>
        <w:pict>
          <v:rect id="_x0000_i1025" style="width:0;height:0" o:hralign="center" o:hrstd="t" o:hrnoshade="t" o:hr="t" fillcolor="#333" stroked="f"/>
        </w:pict>
      </w:r>
    </w:p>
    <w:p w:rsidR="00DB62F1" w:rsidRPr="00D31B59" w:rsidRDefault="00DB62F1" w:rsidP="00DB62F1">
      <w:pPr>
        <w:spacing w:after="150" w:line="240" w:lineRule="auto"/>
        <w:rPr>
          <w:rFonts w:ascii="Arial" w:eastAsia="Times New Roman" w:hAnsi="Arial" w:cs="Arial"/>
          <w:color w:val="097595"/>
          <w:sz w:val="22"/>
          <w:lang w:eastAsia="pt-BR"/>
        </w:rPr>
      </w:pPr>
      <w:r w:rsidRPr="00D31B59">
        <w:rPr>
          <w:rFonts w:ascii="Arial" w:eastAsia="Times New Roman" w:hAnsi="Arial" w:cs="Arial"/>
          <w:color w:val="097595"/>
          <w:sz w:val="22"/>
          <w:lang w:eastAsia="pt-BR"/>
        </w:rPr>
        <w:t>As obras devem ser entregues em até 3 anos</w:t>
      </w:r>
    </w:p>
    <w:p w:rsidR="00DB62F1" w:rsidRPr="00D31B59" w:rsidRDefault="00DB62F1" w:rsidP="00DB62F1">
      <w:pPr>
        <w:spacing w:after="150" w:line="240" w:lineRule="auto"/>
        <w:rPr>
          <w:rFonts w:ascii="Arial" w:eastAsia="Times New Roman" w:hAnsi="Arial" w:cs="Arial"/>
          <w:color w:val="333333"/>
          <w:sz w:val="22"/>
          <w:lang w:eastAsia="pt-BR"/>
        </w:rPr>
      </w:pPr>
      <w:r w:rsidRPr="00D31B59">
        <w:rPr>
          <w:rFonts w:ascii="Arial" w:eastAsia="Times New Roman" w:hAnsi="Arial" w:cs="Arial"/>
          <w:color w:val="333333"/>
          <w:sz w:val="22"/>
          <w:lang w:eastAsia="pt-BR"/>
        </w:rPr>
        <w:t xml:space="preserve">O projeto de recuperação do lago do bairro Rota do Sol, em Sorriso, foi apresentado às autoridades e aos moradores do bairro. Segundo o secretário de Cidades, Leonardo </w:t>
      </w:r>
      <w:proofErr w:type="spellStart"/>
      <w:r w:rsidRPr="00D31B59">
        <w:rPr>
          <w:rFonts w:ascii="Arial" w:eastAsia="Times New Roman" w:hAnsi="Arial" w:cs="Arial"/>
          <w:color w:val="333333"/>
          <w:sz w:val="22"/>
          <w:lang w:eastAsia="pt-BR"/>
        </w:rPr>
        <w:t>Zanchetta</w:t>
      </w:r>
      <w:proofErr w:type="spellEnd"/>
      <w:r w:rsidRPr="00D31B59">
        <w:rPr>
          <w:rFonts w:ascii="Arial" w:eastAsia="Times New Roman" w:hAnsi="Arial" w:cs="Arial"/>
          <w:color w:val="333333"/>
          <w:sz w:val="22"/>
          <w:lang w:eastAsia="pt-BR"/>
        </w:rPr>
        <w:t xml:space="preserve">, as obras serão iniciadas após a conclusão da recuperação da erosão que ameaça à segurança dos moradores do Portal </w:t>
      </w:r>
      <w:proofErr w:type="spellStart"/>
      <w:r w:rsidRPr="00D31B59">
        <w:rPr>
          <w:rFonts w:ascii="Arial" w:eastAsia="Times New Roman" w:hAnsi="Arial" w:cs="Arial"/>
          <w:color w:val="333333"/>
          <w:sz w:val="22"/>
          <w:lang w:eastAsia="pt-BR"/>
        </w:rPr>
        <w:t>Kaiabi</w:t>
      </w:r>
      <w:proofErr w:type="spellEnd"/>
      <w:r w:rsidRPr="00D31B59">
        <w:rPr>
          <w:rFonts w:ascii="Arial" w:eastAsia="Times New Roman" w:hAnsi="Arial" w:cs="Arial"/>
          <w:color w:val="333333"/>
          <w:sz w:val="22"/>
          <w:lang w:eastAsia="pt-BR"/>
        </w:rPr>
        <w:t xml:space="preserve"> e dos bairros adjacentes.</w:t>
      </w:r>
    </w:p>
    <w:p w:rsidR="00DB62F1" w:rsidRPr="00D31B59" w:rsidRDefault="00DB62F1" w:rsidP="00DB62F1">
      <w:pPr>
        <w:spacing w:after="150" w:line="240" w:lineRule="auto"/>
        <w:rPr>
          <w:rFonts w:ascii="Arial" w:eastAsia="Times New Roman" w:hAnsi="Arial" w:cs="Arial"/>
          <w:color w:val="333333"/>
          <w:sz w:val="22"/>
          <w:lang w:eastAsia="pt-BR"/>
        </w:rPr>
      </w:pPr>
      <w:r w:rsidRPr="00D31B59">
        <w:rPr>
          <w:rFonts w:ascii="Arial" w:eastAsia="Times New Roman" w:hAnsi="Arial" w:cs="Arial"/>
          <w:color w:val="333333"/>
          <w:sz w:val="22"/>
          <w:lang w:eastAsia="pt-BR"/>
        </w:rPr>
        <w:t xml:space="preserve">Segundo o prefeito, Ari </w:t>
      </w:r>
      <w:proofErr w:type="spellStart"/>
      <w:r w:rsidRPr="00D31B59">
        <w:rPr>
          <w:rFonts w:ascii="Arial" w:eastAsia="Times New Roman" w:hAnsi="Arial" w:cs="Arial"/>
          <w:color w:val="333333"/>
          <w:sz w:val="22"/>
          <w:lang w:eastAsia="pt-BR"/>
        </w:rPr>
        <w:t>Lafin</w:t>
      </w:r>
      <w:proofErr w:type="spellEnd"/>
      <w:r w:rsidRPr="00D31B59">
        <w:rPr>
          <w:rFonts w:ascii="Arial" w:eastAsia="Times New Roman" w:hAnsi="Arial" w:cs="Arial"/>
          <w:color w:val="333333"/>
          <w:sz w:val="22"/>
          <w:lang w:eastAsia="pt-BR"/>
        </w:rPr>
        <w:t xml:space="preserve">, o projeto de recuperação da área degradada no Portal </w:t>
      </w:r>
      <w:proofErr w:type="spellStart"/>
      <w:r w:rsidRPr="00D31B59">
        <w:rPr>
          <w:rFonts w:ascii="Arial" w:eastAsia="Times New Roman" w:hAnsi="Arial" w:cs="Arial"/>
          <w:color w:val="333333"/>
          <w:sz w:val="22"/>
          <w:lang w:eastAsia="pt-BR"/>
        </w:rPr>
        <w:t>Kaiabi</w:t>
      </w:r>
      <w:proofErr w:type="spellEnd"/>
      <w:r w:rsidRPr="00D31B59">
        <w:rPr>
          <w:rFonts w:ascii="Arial" w:eastAsia="Times New Roman" w:hAnsi="Arial" w:cs="Arial"/>
          <w:color w:val="333333"/>
          <w:sz w:val="22"/>
          <w:lang w:eastAsia="pt-BR"/>
        </w:rPr>
        <w:t xml:space="preserve"> e do lago do Rota do Sol só foi possível graças ao empenho das autoridades e das parcerias com a iniciativa privada.</w:t>
      </w:r>
    </w:p>
    <w:p w:rsidR="00DB62F1" w:rsidRPr="00D31B59" w:rsidRDefault="00DB62F1" w:rsidP="00DB62F1">
      <w:pPr>
        <w:spacing w:after="150" w:line="240" w:lineRule="auto"/>
        <w:rPr>
          <w:rFonts w:ascii="Arial" w:eastAsia="Times New Roman" w:hAnsi="Arial" w:cs="Arial"/>
          <w:color w:val="333333"/>
          <w:sz w:val="22"/>
          <w:lang w:eastAsia="pt-BR"/>
        </w:rPr>
      </w:pPr>
      <w:r w:rsidRPr="00D31B59">
        <w:rPr>
          <w:rFonts w:ascii="Arial" w:eastAsia="Times New Roman" w:hAnsi="Arial" w:cs="Arial"/>
          <w:color w:val="333333"/>
          <w:sz w:val="22"/>
          <w:lang w:eastAsia="pt-BR"/>
        </w:rPr>
        <w:t xml:space="preserve">As obras, de acordo com </w:t>
      </w:r>
      <w:proofErr w:type="spellStart"/>
      <w:r w:rsidRPr="00D31B59">
        <w:rPr>
          <w:rFonts w:ascii="Arial" w:eastAsia="Times New Roman" w:hAnsi="Arial" w:cs="Arial"/>
          <w:color w:val="333333"/>
          <w:sz w:val="22"/>
          <w:lang w:eastAsia="pt-BR"/>
        </w:rPr>
        <w:t>Zanchetta</w:t>
      </w:r>
      <w:proofErr w:type="spellEnd"/>
      <w:r w:rsidRPr="00D31B59">
        <w:rPr>
          <w:rFonts w:ascii="Arial" w:eastAsia="Times New Roman" w:hAnsi="Arial" w:cs="Arial"/>
          <w:color w:val="333333"/>
          <w:sz w:val="22"/>
          <w:lang w:eastAsia="pt-BR"/>
        </w:rPr>
        <w:t>, devem ser entregues à população em no máximo 3 anos.</w:t>
      </w:r>
    </w:p>
    <w:p w:rsidR="00DB62F1" w:rsidRPr="00D31B59" w:rsidRDefault="00DB62F1" w:rsidP="00DB62F1">
      <w:pPr>
        <w:spacing w:after="150" w:line="240" w:lineRule="auto"/>
        <w:rPr>
          <w:rFonts w:ascii="Arial" w:eastAsia="Times New Roman" w:hAnsi="Arial" w:cs="Arial"/>
          <w:color w:val="333333"/>
          <w:sz w:val="22"/>
          <w:lang w:eastAsia="pt-BR"/>
        </w:rPr>
      </w:pPr>
      <w:r w:rsidRPr="00D31B59">
        <w:rPr>
          <w:rFonts w:ascii="Arial" w:eastAsia="Times New Roman" w:hAnsi="Arial" w:cs="Arial"/>
          <w:color w:val="333333"/>
          <w:sz w:val="22"/>
          <w:lang w:eastAsia="pt-BR"/>
        </w:rPr>
        <w:t>Dona Cleide, que mora no bairro Rota do Sol, há oito anos participou da apresentação do projeto. Apesar de já ter ouvido várias promessas, ela agora está confiante de que o projeto vai sair do papel.</w:t>
      </w:r>
    </w:p>
    <w:p w:rsidR="00DB62F1" w:rsidRPr="00D31B59" w:rsidRDefault="00DB62F1" w:rsidP="00DB62F1">
      <w:pPr>
        <w:spacing w:line="240" w:lineRule="auto"/>
        <w:rPr>
          <w:rFonts w:ascii="Arial" w:eastAsia="Times New Roman" w:hAnsi="Arial" w:cs="Arial"/>
          <w:color w:val="333333"/>
          <w:sz w:val="22"/>
          <w:lang w:eastAsia="pt-BR"/>
        </w:rPr>
      </w:pPr>
      <w:r w:rsidRPr="00D31B59">
        <w:rPr>
          <w:rFonts w:ascii="Arial" w:eastAsia="Times New Roman" w:hAnsi="Arial" w:cs="Arial"/>
          <w:b/>
          <w:bCs/>
          <w:color w:val="333333"/>
          <w:sz w:val="22"/>
          <w:lang w:eastAsia="pt-BR"/>
        </w:rPr>
        <w:t>Confira </w:t>
      </w:r>
      <w:hyperlink r:id="rId7" w:history="1">
        <w:r w:rsidRPr="00D31B59">
          <w:rPr>
            <w:rFonts w:ascii="Arial" w:eastAsia="Times New Roman" w:hAnsi="Arial" w:cs="Arial"/>
            <w:b/>
            <w:bCs/>
            <w:color w:val="337AB7"/>
            <w:sz w:val="22"/>
            <w:u w:val="single"/>
            <w:lang w:eastAsia="pt-BR"/>
          </w:rPr>
          <w:t>AQUI</w:t>
        </w:r>
      </w:hyperlink>
      <w:r w:rsidRPr="00D31B59">
        <w:rPr>
          <w:rFonts w:ascii="Arial" w:eastAsia="Times New Roman" w:hAnsi="Arial" w:cs="Arial"/>
          <w:b/>
          <w:bCs/>
          <w:color w:val="333333"/>
          <w:sz w:val="22"/>
          <w:lang w:eastAsia="pt-BR"/>
        </w:rPr>
        <w:t> a reportagem exibida no Cidade Alerta, programa da TV Sorriso (</w:t>
      </w:r>
      <w:proofErr w:type="spellStart"/>
      <w:r w:rsidRPr="00D31B59">
        <w:rPr>
          <w:rFonts w:ascii="Arial" w:eastAsia="Times New Roman" w:hAnsi="Arial" w:cs="Arial"/>
          <w:b/>
          <w:bCs/>
          <w:color w:val="333333"/>
          <w:sz w:val="22"/>
          <w:lang w:eastAsia="pt-BR"/>
        </w:rPr>
        <w:t>RecordTV</w:t>
      </w:r>
      <w:proofErr w:type="spellEnd"/>
      <w:r w:rsidRPr="00D31B59">
        <w:rPr>
          <w:rFonts w:ascii="Arial" w:eastAsia="Times New Roman" w:hAnsi="Arial" w:cs="Arial"/>
          <w:b/>
          <w:bCs/>
          <w:color w:val="333333"/>
          <w:sz w:val="22"/>
          <w:lang w:eastAsia="pt-BR"/>
        </w:rPr>
        <w:t>).</w:t>
      </w:r>
    </w:p>
    <w:p w:rsidR="00DB62F1" w:rsidRPr="00D31B59" w:rsidRDefault="00DB62F1" w:rsidP="00DB62F1">
      <w:pPr>
        <w:spacing w:after="150" w:line="240" w:lineRule="auto"/>
        <w:rPr>
          <w:rFonts w:ascii="Arial" w:eastAsia="Times New Roman" w:hAnsi="Arial" w:cs="Arial"/>
          <w:color w:val="333333"/>
          <w:sz w:val="22"/>
          <w:lang w:eastAsia="pt-BR"/>
        </w:rPr>
      </w:pPr>
      <w:r w:rsidRPr="00D31B59">
        <w:rPr>
          <w:rFonts w:ascii="Arial" w:eastAsia="Times New Roman" w:hAnsi="Arial" w:cs="Arial"/>
          <w:b/>
          <w:bCs/>
          <w:color w:val="333333"/>
          <w:sz w:val="22"/>
          <w:lang w:eastAsia="pt-BR"/>
        </w:rPr>
        <w:t>Texto:</w:t>
      </w:r>
      <w:r w:rsidRPr="00D31B59">
        <w:rPr>
          <w:rFonts w:ascii="Arial" w:eastAsia="Times New Roman" w:hAnsi="Arial" w:cs="Arial"/>
          <w:color w:val="333333"/>
          <w:sz w:val="22"/>
          <w:lang w:eastAsia="pt-BR"/>
        </w:rPr>
        <w:t> Redação Portal Sorriso com Cidade Alerta</w:t>
      </w:r>
    </w:p>
    <w:p w:rsidR="00DB62F1" w:rsidRPr="00D31B59" w:rsidRDefault="00DB62F1" w:rsidP="00DB62F1">
      <w:pPr>
        <w:pStyle w:val="Ttulo2"/>
        <w:shd w:val="clear" w:color="auto" w:fill="E6ECF0"/>
        <w:rPr>
          <w:rFonts w:ascii="Segoe UI" w:hAnsi="Segoe UI" w:cs="Segoe UI"/>
          <w:b w:val="0"/>
          <w:bCs w:val="0"/>
          <w:color w:val="333333"/>
          <w:sz w:val="22"/>
          <w:szCs w:val="22"/>
        </w:rPr>
      </w:pPr>
      <w:r w:rsidRPr="00D31B59">
        <w:rPr>
          <w:rFonts w:ascii="Segoe UI" w:hAnsi="Segoe UI" w:cs="Segoe UI"/>
          <w:b w:val="0"/>
          <w:bCs w:val="0"/>
          <w:color w:val="333333"/>
          <w:sz w:val="22"/>
          <w:szCs w:val="22"/>
        </w:rPr>
        <w:t>Começa revitalização do lago entre os bairros Jardim Amazônia e Rota do Sol</w:t>
      </w:r>
    </w:p>
    <w:p w:rsidR="00DB62F1" w:rsidRPr="00D31B59" w:rsidRDefault="00DB62F1" w:rsidP="00DB62F1">
      <w:pPr>
        <w:rPr>
          <w:sz w:val="22"/>
        </w:rPr>
      </w:pPr>
      <w:r w:rsidRPr="00D31B59">
        <w:rPr>
          <w:rFonts w:ascii="Helvetica" w:hAnsi="Helvetica" w:cs="Helvetica"/>
          <w:color w:val="666666"/>
          <w:sz w:val="22"/>
          <w:shd w:val="clear" w:color="auto" w:fill="E6ECF0"/>
        </w:rPr>
        <w:t>Publicado em 31 de outubro de 2019 às 08:29</w:t>
      </w:r>
    </w:p>
    <w:p w:rsidR="00DB62F1" w:rsidRPr="00D31B59" w:rsidRDefault="00DB62F1" w:rsidP="00DB62F1">
      <w:pPr>
        <w:shd w:val="clear" w:color="auto" w:fill="E6ECF0"/>
        <w:spacing w:line="0" w:lineRule="auto"/>
        <w:rPr>
          <w:rFonts w:ascii="Helvetica" w:hAnsi="Helvetica" w:cs="Helvetica"/>
          <w:color w:val="FFFFFF"/>
          <w:sz w:val="22"/>
        </w:rPr>
      </w:pPr>
      <w:r w:rsidRPr="00D31B59">
        <w:rPr>
          <w:rStyle w:val="atflatcounter"/>
          <w:rFonts w:ascii="Helvetica" w:hAnsi="Helvetica" w:cs="Helvetica"/>
          <w:b/>
          <w:bCs/>
          <w:caps/>
          <w:color w:val="32363B"/>
          <w:sz w:val="22"/>
          <w:shd w:val="clear" w:color="auto" w:fill="EBEBEB"/>
        </w:rPr>
        <w:t>107</w:t>
      </w:r>
    </w:p>
    <w:p w:rsidR="00DB62F1" w:rsidRPr="00D31B59" w:rsidRDefault="00DB62F1" w:rsidP="00DB62F1">
      <w:pPr>
        <w:pStyle w:val="NormalWeb"/>
        <w:shd w:val="clear" w:color="auto" w:fill="E6ECF0"/>
        <w:spacing w:before="0" w:after="300"/>
        <w:rPr>
          <w:rFonts w:ascii="Helvetica" w:hAnsi="Helvetica" w:cs="Helvetica"/>
          <w:color w:val="666666"/>
          <w:sz w:val="22"/>
          <w:szCs w:val="22"/>
        </w:rPr>
      </w:pPr>
      <w:r w:rsidRPr="00D31B59">
        <w:rPr>
          <w:rFonts w:ascii="Helvetica" w:hAnsi="Helvetica" w:cs="Helvetica"/>
          <w:color w:val="666666"/>
          <w:sz w:val="22"/>
          <w:szCs w:val="22"/>
        </w:rPr>
        <w:t>Uma obra muito esperada por toda a população de Sorriso e principalmente pelos moradores dos bairros Amazônia e Rota do Sol, a revitalização do lago que fica entre estes dois bairros (lago dos três tubos), teve início da tarde de ontem (30).</w:t>
      </w:r>
    </w:p>
    <w:p w:rsidR="00DB62F1" w:rsidRPr="00D31B59" w:rsidRDefault="00DB62F1" w:rsidP="00DB62F1">
      <w:pPr>
        <w:pStyle w:val="NormalWeb"/>
        <w:shd w:val="clear" w:color="auto" w:fill="E6ECF0"/>
        <w:spacing w:before="0" w:after="300"/>
        <w:rPr>
          <w:rFonts w:ascii="Helvetica" w:hAnsi="Helvetica" w:cs="Helvetica"/>
          <w:color w:val="666666"/>
          <w:sz w:val="22"/>
          <w:szCs w:val="22"/>
        </w:rPr>
      </w:pPr>
      <w:r w:rsidRPr="00D31B59">
        <w:rPr>
          <w:rFonts w:ascii="Helvetica" w:hAnsi="Helvetica" w:cs="Helvetica"/>
          <w:color w:val="666666"/>
          <w:sz w:val="22"/>
          <w:szCs w:val="22"/>
        </w:rPr>
        <w:t>A obra está sendo feita através de uma parceria entre a empresa Pôr do Sol Urbanizações e a Prefeitura de Sorriso, por meio de um Termo de Ajuste de Conduta (TAC).</w:t>
      </w:r>
    </w:p>
    <w:p w:rsidR="00DB62F1" w:rsidRPr="00D31B59" w:rsidRDefault="00DB62F1" w:rsidP="00DB62F1">
      <w:pPr>
        <w:pStyle w:val="NormalWeb"/>
        <w:shd w:val="clear" w:color="auto" w:fill="E6ECF0"/>
        <w:spacing w:before="300" w:after="300"/>
        <w:rPr>
          <w:rFonts w:ascii="Helvetica" w:hAnsi="Helvetica" w:cs="Helvetica"/>
          <w:color w:val="666666"/>
          <w:sz w:val="22"/>
          <w:szCs w:val="22"/>
        </w:rPr>
      </w:pPr>
      <w:r w:rsidRPr="00D31B59">
        <w:rPr>
          <w:rFonts w:ascii="Helvetica" w:hAnsi="Helvetica" w:cs="Helvetica"/>
          <w:color w:val="666666"/>
          <w:sz w:val="22"/>
          <w:szCs w:val="22"/>
        </w:rPr>
        <w:t>A Prefeitura de Sorriso está responsável pelo projeto técnico e toda a parte de paisagismo e estrutura de lazer, além da licença ambiental.</w:t>
      </w:r>
    </w:p>
    <w:p w:rsidR="00DB62F1" w:rsidRPr="00D31B59" w:rsidRDefault="00DB62F1" w:rsidP="00DB62F1">
      <w:pPr>
        <w:pStyle w:val="NormalWeb"/>
        <w:shd w:val="clear" w:color="auto" w:fill="E6ECF0"/>
        <w:spacing w:before="300" w:after="300"/>
        <w:rPr>
          <w:rFonts w:ascii="Helvetica" w:hAnsi="Helvetica" w:cs="Helvetica"/>
          <w:color w:val="666666"/>
          <w:sz w:val="22"/>
          <w:szCs w:val="22"/>
        </w:rPr>
      </w:pPr>
      <w:r w:rsidRPr="00D31B59">
        <w:rPr>
          <w:rFonts w:ascii="Helvetica" w:hAnsi="Helvetica" w:cs="Helvetica"/>
          <w:color w:val="666666"/>
          <w:sz w:val="22"/>
          <w:szCs w:val="22"/>
        </w:rPr>
        <w:t xml:space="preserve">“Foram etapas sendo vencidas, como no caso do </w:t>
      </w:r>
      <w:proofErr w:type="spellStart"/>
      <w:r w:rsidRPr="00D31B59">
        <w:rPr>
          <w:rFonts w:ascii="Helvetica" w:hAnsi="Helvetica" w:cs="Helvetica"/>
          <w:color w:val="666666"/>
          <w:sz w:val="22"/>
          <w:szCs w:val="22"/>
        </w:rPr>
        <w:t>Kaiabi</w:t>
      </w:r>
      <w:proofErr w:type="spellEnd"/>
      <w:r w:rsidRPr="00D31B59">
        <w:rPr>
          <w:rFonts w:ascii="Helvetica" w:hAnsi="Helvetica" w:cs="Helvetica"/>
          <w:color w:val="666666"/>
          <w:sz w:val="22"/>
          <w:szCs w:val="22"/>
        </w:rPr>
        <w:t xml:space="preserve">. A licença ambiental dependia da Secretaria de Estado de Meio Ambiente, a Sema, por isso, saia da nossa competência, porém, obviamente tivemos que obedecer todos os trâmites legais. Foram várias viagens à capital, até que conseguirmos a liberação de forma oficial”, explicou o prefeito, Ari </w:t>
      </w:r>
      <w:proofErr w:type="spellStart"/>
      <w:r w:rsidRPr="00D31B59">
        <w:rPr>
          <w:rFonts w:ascii="Helvetica" w:hAnsi="Helvetica" w:cs="Helvetica"/>
          <w:color w:val="666666"/>
          <w:sz w:val="22"/>
          <w:szCs w:val="22"/>
        </w:rPr>
        <w:t>Lafin</w:t>
      </w:r>
      <w:proofErr w:type="spellEnd"/>
      <w:r w:rsidRPr="00D31B59">
        <w:rPr>
          <w:rFonts w:ascii="Helvetica" w:hAnsi="Helvetica" w:cs="Helvetica"/>
          <w:color w:val="666666"/>
          <w:sz w:val="22"/>
          <w:szCs w:val="22"/>
        </w:rPr>
        <w:t>.</w:t>
      </w:r>
    </w:p>
    <w:p w:rsidR="00DB62F1" w:rsidRPr="00D31B59" w:rsidRDefault="00DB62F1" w:rsidP="00DB62F1">
      <w:pPr>
        <w:pStyle w:val="NormalWeb"/>
        <w:shd w:val="clear" w:color="auto" w:fill="E6ECF0"/>
        <w:spacing w:before="300" w:after="300"/>
        <w:rPr>
          <w:rFonts w:ascii="Helvetica" w:hAnsi="Helvetica" w:cs="Helvetica"/>
          <w:color w:val="666666"/>
          <w:sz w:val="22"/>
          <w:szCs w:val="22"/>
        </w:rPr>
      </w:pPr>
      <w:r w:rsidRPr="00D31B59">
        <w:rPr>
          <w:rFonts w:ascii="Helvetica" w:hAnsi="Helvetica" w:cs="Helvetica"/>
          <w:color w:val="666666"/>
          <w:sz w:val="22"/>
          <w:szCs w:val="22"/>
        </w:rPr>
        <w:t>A empresa Pôr do Sol ficou responsável por todo o processo de recuperação do lago, além, da estrutura de um muro de contenção.</w:t>
      </w:r>
    </w:p>
    <w:p w:rsidR="00DB62F1" w:rsidRPr="00D31B59" w:rsidRDefault="00DB62F1" w:rsidP="00DB62F1">
      <w:pPr>
        <w:pStyle w:val="NormalWeb"/>
        <w:shd w:val="clear" w:color="auto" w:fill="E6ECF0"/>
        <w:spacing w:before="300" w:after="300"/>
        <w:rPr>
          <w:rFonts w:ascii="Helvetica" w:hAnsi="Helvetica" w:cs="Helvetica"/>
          <w:color w:val="666666"/>
          <w:sz w:val="22"/>
          <w:szCs w:val="22"/>
        </w:rPr>
      </w:pPr>
      <w:r w:rsidRPr="00D31B59">
        <w:rPr>
          <w:rFonts w:ascii="Helvetica" w:hAnsi="Helvetica" w:cs="Helvetica"/>
          <w:color w:val="666666"/>
          <w:sz w:val="22"/>
          <w:szCs w:val="22"/>
        </w:rPr>
        <w:lastRenderedPageBreak/>
        <w:t xml:space="preserve">Depois de pronta a obra, o local será voltado ao lazer das famílias </w:t>
      </w:r>
      <w:proofErr w:type="spellStart"/>
      <w:r w:rsidRPr="00D31B59">
        <w:rPr>
          <w:rFonts w:ascii="Helvetica" w:hAnsi="Helvetica" w:cs="Helvetica"/>
          <w:color w:val="666666"/>
          <w:sz w:val="22"/>
          <w:szCs w:val="22"/>
        </w:rPr>
        <w:t>sorrisenses</w:t>
      </w:r>
      <w:proofErr w:type="spellEnd"/>
      <w:r w:rsidRPr="00D31B59">
        <w:rPr>
          <w:rFonts w:ascii="Helvetica" w:hAnsi="Helvetica" w:cs="Helvetica"/>
          <w:color w:val="666666"/>
          <w:sz w:val="22"/>
          <w:szCs w:val="22"/>
        </w:rPr>
        <w:t>, como o Parque Ecológico Claudino Frâncio, Área Verde Central e Praça das Fontes, todos revitalizados pela Prefeitura de Sorriso e que recebe, principalmente, nos finais de semana e feriados, milhares de famílias.</w:t>
      </w:r>
    </w:p>
    <w:p w:rsidR="00DB62F1" w:rsidRPr="00D31B59" w:rsidRDefault="00DB62F1" w:rsidP="00DB62F1">
      <w:pPr>
        <w:pStyle w:val="NormalWeb"/>
        <w:shd w:val="clear" w:color="auto" w:fill="E6ECF0"/>
        <w:spacing w:before="300" w:after="300"/>
        <w:rPr>
          <w:rFonts w:ascii="Helvetica" w:hAnsi="Helvetica" w:cs="Helvetica"/>
          <w:color w:val="666666"/>
          <w:sz w:val="22"/>
          <w:szCs w:val="22"/>
        </w:rPr>
      </w:pPr>
      <w:r w:rsidRPr="00D31B59">
        <w:rPr>
          <w:rFonts w:ascii="Helvetica" w:hAnsi="Helvetica" w:cs="Helvetica"/>
          <w:color w:val="666666"/>
          <w:sz w:val="22"/>
          <w:szCs w:val="22"/>
        </w:rPr>
        <w:t>“Até fevereiro do ano que vem, o lago já estará finalizado. Neste período de tempo, equipes entrarão para a transformação do espaço, como fizemos em outras áreas que estavam abandonadas na cidade”, declarou Ari.</w:t>
      </w:r>
    </w:p>
    <w:p w:rsidR="00DB62F1" w:rsidRPr="00D31B59" w:rsidRDefault="00DB62F1" w:rsidP="00DB62F1">
      <w:pPr>
        <w:shd w:val="clear" w:color="auto" w:fill="E6ECF0"/>
        <w:rPr>
          <w:rFonts w:ascii="Helvetica" w:hAnsi="Helvetica" w:cs="Helvetica"/>
          <w:color w:val="333333"/>
          <w:sz w:val="22"/>
        </w:rPr>
      </w:pPr>
      <w:r w:rsidRPr="00D31B59">
        <w:rPr>
          <w:rFonts w:ascii="Helvetica" w:hAnsi="Helvetica" w:cs="Helvetica"/>
          <w:color w:val="333333"/>
          <w:sz w:val="22"/>
        </w:rPr>
        <w:t>Imagens</w:t>
      </w:r>
    </w:p>
    <w:p w:rsidR="00DB62F1" w:rsidRPr="00D31B59" w:rsidRDefault="00DB62F1" w:rsidP="00DB62F1">
      <w:pPr>
        <w:numPr>
          <w:ilvl w:val="1"/>
          <w:numId w:val="15"/>
        </w:numPr>
        <w:shd w:val="clear" w:color="auto" w:fill="E6ECF0"/>
        <w:spacing w:after="0" w:line="240" w:lineRule="auto"/>
        <w:ind w:left="-600"/>
        <w:rPr>
          <w:rFonts w:ascii="Helvetica" w:hAnsi="Helvetica" w:cs="Helvetica"/>
          <w:color w:val="666666"/>
          <w:sz w:val="22"/>
        </w:rPr>
      </w:pPr>
      <w:r w:rsidRPr="00D31B59">
        <w:rPr>
          <w:rFonts w:ascii="Helvetica" w:hAnsi="Helvetica" w:cs="Helvetica"/>
          <w:noProof/>
          <w:color w:val="1E87F0"/>
          <w:sz w:val="22"/>
          <w:lang w:eastAsia="pt-BR"/>
        </w:rPr>
        <w:drawing>
          <wp:inline distT="0" distB="0" distL="0" distR="0" wp14:anchorId="4D9B2893" wp14:editId="54707468">
            <wp:extent cx="1906270" cy="1431925"/>
            <wp:effectExtent l="0" t="0" r="0" b="0"/>
            <wp:docPr id="1" name="Imagem 1" descr="https://site.sorriso.mt.gov.br/storage/app/uploads/public/5db/ad3/b95/thumb_67799_200_150_0_0_crop.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te.sorriso.mt.gov.br/storage/app/uploads/public/5db/ad3/b95/thumb_67799_200_150_0_0_crop.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6270" cy="1431925"/>
                    </a:xfrm>
                    <a:prstGeom prst="rect">
                      <a:avLst/>
                    </a:prstGeom>
                    <a:noFill/>
                    <a:ln>
                      <a:noFill/>
                    </a:ln>
                  </pic:spPr>
                </pic:pic>
              </a:graphicData>
            </a:graphic>
          </wp:inline>
        </w:drawing>
      </w:r>
    </w:p>
    <w:p w:rsidR="00DB62F1" w:rsidRPr="00D31B59" w:rsidRDefault="00DB62F1" w:rsidP="00DB62F1">
      <w:pPr>
        <w:rPr>
          <w:sz w:val="22"/>
        </w:rPr>
      </w:pPr>
      <w:r w:rsidRPr="00D31B59">
        <w:rPr>
          <w:i/>
          <w:iCs/>
          <w:sz w:val="22"/>
        </w:rPr>
        <w:t>Texto: Amália Fernandes</w:t>
      </w:r>
    </w:p>
    <w:p w:rsidR="00DB62F1" w:rsidRPr="00D31B59" w:rsidRDefault="00DB62F1" w:rsidP="00DB62F1">
      <w:pPr>
        <w:shd w:val="clear" w:color="auto" w:fill="E6ECF0"/>
        <w:rPr>
          <w:rFonts w:ascii="Helvetica" w:hAnsi="Helvetica" w:cs="Helvetica"/>
          <w:color w:val="666666"/>
          <w:sz w:val="22"/>
        </w:rPr>
      </w:pPr>
      <w:r w:rsidRPr="00D31B59">
        <w:rPr>
          <w:rFonts w:ascii="Helvetica" w:hAnsi="Helvetica" w:cs="Helvetica"/>
          <w:i/>
          <w:iCs/>
          <w:color w:val="666666"/>
          <w:sz w:val="22"/>
        </w:rPr>
        <w:t>Fotos: Ney Pinheiro</w:t>
      </w:r>
    </w:p>
    <w:p w:rsidR="00DB62F1" w:rsidRPr="00D31B59" w:rsidRDefault="00DB62F1" w:rsidP="00DB62F1">
      <w:pPr>
        <w:rPr>
          <w:sz w:val="22"/>
        </w:rPr>
      </w:pPr>
    </w:p>
    <w:p w:rsidR="00BE538A" w:rsidRPr="00D31B59" w:rsidRDefault="00BE538A" w:rsidP="00666408">
      <w:pPr>
        <w:spacing w:after="0" w:line="240" w:lineRule="auto"/>
        <w:jc w:val="both"/>
        <w:rPr>
          <w:sz w:val="22"/>
        </w:rPr>
      </w:pPr>
      <w:bookmarkStart w:id="0" w:name="_GoBack"/>
      <w:bookmarkEnd w:id="0"/>
    </w:p>
    <w:sectPr w:rsidR="00BE538A" w:rsidRPr="00D31B59" w:rsidSect="00DD13FE">
      <w:pgSz w:w="11906" w:h="16838"/>
      <w:pgMar w:top="2552" w:right="991" w:bottom="113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02D6"/>
    <w:multiLevelType w:val="hybridMultilevel"/>
    <w:tmpl w:val="65167306"/>
    <w:lvl w:ilvl="0" w:tplc="977E366E">
      <w:start w:val="1"/>
      <w:numFmt w:val="lowerLetter"/>
      <w:lvlText w:val="%1)"/>
      <w:lvlJc w:val="left"/>
      <w:pPr>
        <w:ind w:left="3762" w:hanging="360"/>
      </w:pPr>
      <w:rPr>
        <w:rFonts w:hint="default"/>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abstractNum w:abstractNumId="1" w15:restartNumberingAfterBreak="0">
    <w:nsid w:val="02AC32D4"/>
    <w:multiLevelType w:val="hybridMultilevel"/>
    <w:tmpl w:val="43823372"/>
    <w:lvl w:ilvl="0" w:tplc="04160017">
      <w:start w:val="1"/>
      <w:numFmt w:val="lowerLetter"/>
      <w:lvlText w:val="%1)"/>
      <w:lvlJc w:val="left"/>
      <w:pPr>
        <w:ind w:left="4122" w:hanging="360"/>
      </w:pPr>
    </w:lvl>
    <w:lvl w:ilvl="1" w:tplc="04160019" w:tentative="1">
      <w:start w:val="1"/>
      <w:numFmt w:val="lowerLetter"/>
      <w:lvlText w:val="%2."/>
      <w:lvlJc w:val="left"/>
      <w:pPr>
        <w:ind w:left="4842" w:hanging="360"/>
      </w:pPr>
    </w:lvl>
    <w:lvl w:ilvl="2" w:tplc="0416001B" w:tentative="1">
      <w:start w:val="1"/>
      <w:numFmt w:val="lowerRoman"/>
      <w:lvlText w:val="%3."/>
      <w:lvlJc w:val="right"/>
      <w:pPr>
        <w:ind w:left="5562" w:hanging="180"/>
      </w:pPr>
    </w:lvl>
    <w:lvl w:ilvl="3" w:tplc="0416000F" w:tentative="1">
      <w:start w:val="1"/>
      <w:numFmt w:val="decimal"/>
      <w:lvlText w:val="%4."/>
      <w:lvlJc w:val="left"/>
      <w:pPr>
        <w:ind w:left="6282" w:hanging="360"/>
      </w:pPr>
    </w:lvl>
    <w:lvl w:ilvl="4" w:tplc="04160019" w:tentative="1">
      <w:start w:val="1"/>
      <w:numFmt w:val="lowerLetter"/>
      <w:lvlText w:val="%5."/>
      <w:lvlJc w:val="left"/>
      <w:pPr>
        <w:ind w:left="7002" w:hanging="360"/>
      </w:pPr>
    </w:lvl>
    <w:lvl w:ilvl="5" w:tplc="0416001B" w:tentative="1">
      <w:start w:val="1"/>
      <w:numFmt w:val="lowerRoman"/>
      <w:lvlText w:val="%6."/>
      <w:lvlJc w:val="right"/>
      <w:pPr>
        <w:ind w:left="7722" w:hanging="180"/>
      </w:pPr>
    </w:lvl>
    <w:lvl w:ilvl="6" w:tplc="0416000F" w:tentative="1">
      <w:start w:val="1"/>
      <w:numFmt w:val="decimal"/>
      <w:lvlText w:val="%7."/>
      <w:lvlJc w:val="left"/>
      <w:pPr>
        <w:ind w:left="8442" w:hanging="360"/>
      </w:pPr>
    </w:lvl>
    <w:lvl w:ilvl="7" w:tplc="04160019" w:tentative="1">
      <w:start w:val="1"/>
      <w:numFmt w:val="lowerLetter"/>
      <w:lvlText w:val="%8."/>
      <w:lvlJc w:val="left"/>
      <w:pPr>
        <w:ind w:left="9162" w:hanging="360"/>
      </w:pPr>
    </w:lvl>
    <w:lvl w:ilvl="8" w:tplc="0416001B" w:tentative="1">
      <w:start w:val="1"/>
      <w:numFmt w:val="lowerRoman"/>
      <w:lvlText w:val="%9."/>
      <w:lvlJc w:val="right"/>
      <w:pPr>
        <w:ind w:left="9882" w:hanging="180"/>
      </w:pPr>
    </w:lvl>
  </w:abstractNum>
  <w:abstractNum w:abstractNumId="2" w15:restartNumberingAfterBreak="0">
    <w:nsid w:val="13D75B10"/>
    <w:multiLevelType w:val="hybridMultilevel"/>
    <w:tmpl w:val="4B3A48D2"/>
    <w:lvl w:ilvl="0" w:tplc="375AD47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2A7D42B2"/>
    <w:multiLevelType w:val="hybridMultilevel"/>
    <w:tmpl w:val="E0E0B1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B1A2C76"/>
    <w:multiLevelType w:val="hybridMultilevel"/>
    <w:tmpl w:val="A6825A30"/>
    <w:lvl w:ilvl="0" w:tplc="04160017">
      <w:start w:val="1"/>
      <w:numFmt w:val="lowerLetter"/>
      <w:lvlText w:val="%1)"/>
      <w:lvlJc w:val="left"/>
      <w:pPr>
        <w:ind w:left="4122" w:hanging="360"/>
      </w:pPr>
    </w:lvl>
    <w:lvl w:ilvl="1" w:tplc="04160019" w:tentative="1">
      <w:start w:val="1"/>
      <w:numFmt w:val="lowerLetter"/>
      <w:lvlText w:val="%2."/>
      <w:lvlJc w:val="left"/>
      <w:pPr>
        <w:ind w:left="4842" w:hanging="360"/>
      </w:pPr>
    </w:lvl>
    <w:lvl w:ilvl="2" w:tplc="0416001B" w:tentative="1">
      <w:start w:val="1"/>
      <w:numFmt w:val="lowerRoman"/>
      <w:lvlText w:val="%3."/>
      <w:lvlJc w:val="right"/>
      <w:pPr>
        <w:ind w:left="5562" w:hanging="180"/>
      </w:pPr>
    </w:lvl>
    <w:lvl w:ilvl="3" w:tplc="0416000F" w:tentative="1">
      <w:start w:val="1"/>
      <w:numFmt w:val="decimal"/>
      <w:lvlText w:val="%4."/>
      <w:lvlJc w:val="left"/>
      <w:pPr>
        <w:ind w:left="6282" w:hanging="360"/>
      </w:pPr>
    </w:lvl>
    <w:lvl w:ilvl="4" w:tplc="04160019" w:tentative="1">
      <w:start w:val="1"/>
      <w:numFmt w:val="lowerLetter"/>
      <w:lvlText w:val="%5."/>
      <w:lvlJc w:val="left"/>
      <w:pPr>
        <w:ind w:left="7002" w:hanging="360"/>
      </w:pPr>
    </w:lvl>
    <w:lvl w:ilvl="5" w:tplc="0416001B" w:tentative="1">
      <w:start w:val="1"/>
      <w:numFmt w:val="lowerRoman"/>
      <w:lvlText w:val="%6."/>
      <w:lvlJc w:val="right"/>
      <w:pPr>
        <w:ind w:left="7722" w:hanging="180"/>
      </w:pPr>
    </w:lvl>
    <w:lvl w:ilvl="6" w:tplc="0416000F" w:tentative="1">
      <w:start w:val="1"/>
      <w:numFmt w:val="decimal"/>
      <w:lvlText w:val="%7."/>
      <w:lvlJc w:val="left"/>
      <w:pPr>
        <w:ind w:left="8442" w:hanging="360"/>
      </w:pPr>
    </w:lvl>
    <w:lvl w:ilvl="7" w:tplc="04160019" w:tentative="1">
      <w:start w:val="1"/>
      <w:numFmt w:val="lowerLetter"/>
      <w:lvlText w:val="%8."/>
      <w:lvlJc w:val="left"/>
      <w:pPr>
        <w:ind w:left="9162" w:hanging="360"/>
      </w:pPr>
    </w:lvl>
    <w:lvl w:ilvl="8" w:tplc="0416001B" w:tentative="1">
      <w:start w:val="1"/>
      <w:numFmt w:val="lowerRoman"/>
      <w:lvlText w:val="%9."/>
      <w:lvlJc w:val="right"/>
      <w:pPr>
        <w:ind w:left="9882" w:hanging="180"/>
      </w:pPr>
    </w:lvl>
  </w:abstractNum>
  <w:abstractNum w:abstractNumId="6" w15:restartNumberingAfterBreak="0">
    <w:nsid w:val="2BE22A25"/>
    <w:multiLevelType w:val="hybridMultilevel"/>
    <w:tmpl w:val="5C629CB8"/>
    <w:lvl w:ilvl="0" w:tplc="B0A2A77E">
      <w:start w:val="1"/>
      <w:numFmt w:val="lowerLetter"/>
      <w:lvlText w:val="%1)"/>
      <w:lvlJc w:val="left"/>
      <w:pPr>
        <w:ind w:left="3762" w:hanging="360"/>
      </w:pPr>
      <w:rPr>
        <w:rFonts w:ascii="Times New Roman" w:hAnsi="Times New Roman" w:cs="Times New Roman" w:hint="default"/>
        <w:b/>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abstractNum w:abstractNumId="7" w15:restartNumberingAfterBreak="0">
    <w:nsid w:val="31D73E66"/>
    <w:multiLevelType w:val="hybridMultilevel"/>
    <w:tmpl w:val="1BF4B012"/>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abstractNum w:abstractNumId="8" w15:restartNumberingAfterBreak="0">
    <w:nsid w:val="4761240B"/>
    <w:multiLevelType w:val="hybridMultilevel"/>
    <w:tmpl w:val="6592FA28"/>
    <w:lvl w:ilvl="0" w:tplc="4928057A">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 w15:restartNumberingAfterBreak="0">
    <w:nsid w:val="4E183BCC"/>
    <w:multiLevelType w:val="multilevel"/>
    <w:tmpl w:val="5E44D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C250D3"/>
    <w:multiLevelType w:val="hybridMultilevel"/>
    <w:tmpl w:val="6AE43932"/>
    <w:lvl w:ilvl="0" w:tplc="8218736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601A1F56"/>
    <w:multiLevelType w:val="hybridMultilevel"/>
    <w:tmpl w:val="E1CAAC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5BF23F3"/>
    <w:multiLevelType w:val="hybridMultilevel"/>
    <w:tmpl w:val="4342BE98"/>
    <w:lvl w:ilvl="0" w:tplc="662C075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75A2A40"/>
    <w:multiLevelType w:val="hybridMultilevel"/>
    <w:tmpl w:val="3DD690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81E6AC4"/>
    <w:multiLevelType w:val="hybridMultilevel"/>
    <w:tmpl w:val="74404F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7"/>
  </w:num>
  <w:num w:numId="3">
    <w:abstractNumId w:val="13"/>
  </w:num>
  <w:num w:numId="4">
    <w:abstractNumId w:val="10"/>
  </w:num>
  <w:num w:numId="5">
    <w:abstractNumId w:val="6"/>
  </w:num>
  <w:num w:numId="6">
    <w:abstractNumId w:val="8"/>
  </w:num>
  <w:num w:numId="7">
    <w:abstractNumId w:val="11"/>
  </w:num>
  <w:num w:numId="8">
    <w:abstractNumId w:val="1"/>
  </w:num>
  <w:num w:numId="9">
    <w:abstractNumId w:val="5"/>
  </w:num>
  <w:num w:numId="10">
    <w:abstractNumId w:val="14"/>
  </w:num>
  <w:num w:numId="11">
    <w:abstractNumId w:val="4"/>
  </w:num>
  <w:num w:numId="12">
    <w:abstractNumId w:val="12"/>
  </w:num>
  <w:num w:numId="13">
    <w:abstractNumId w:val="2"/>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02BC9"/>
    <w:rsid w:val="00012A0C"/>
    <w:rsid w:val="000141B4"/>
    <w:rsid w:val="00021176"/>
    <w:rsid w:val="000223C0"/>
    <w:rsid w:val="0002473D"/>
    <w:rsid w:val="0002551E"/>
    <w:rsid w:val="00027883"/>
    <w:rsid w:val="000331C8"/>
    <w:rsid w:val="000336B3"/>
    <w:rsid w:val="00034C01"/>
    <w:rsid w:val="00041484"/>
    <w:rsid w:val="00041B16"/>
    <w:rsid w:val="00051369"/>
    <w:rsid w:val="000610D9"/>
    <w:rsid w:val="000678FC"/>
    <w:rsid w:val="000761ED"/>
    <w:rsid w:val="000A5BC2"/>
    <w:rsid w:val="000B0FBF"/>
    <w:rsid w:val="000C2283"/>
    <w:rsid w:val="000C4323"/>
    <w:rsid w:val="000C4583"/>
    <w:rsid w:val="000C629E"/>
    <w:rsid w:val="000D3A1F"/>
    <w:rsid w:val="000D3C6B"/>
    <w:rsid w:val="000E4BE5"/>
    <w:rsid w:val="000E7037"/>
    <w:rsid w:val="000E73DE"/>
    <w:rsid w:val="000F29EF"/>
    <w:rsid w:val="000F43FA"/>
    <w:rsid w:val="000F7266"/>
    <w:rsid w:val="0010117D"/>
    <w:rsid w:val="00105DA2"/>
    <w:rsid w:val="00106194"/>
    <w:rsid w:val="00114114"/>
    <w:rsid w:val="001177BD"/>
    <w:rsid w:val="001255CB"/>
    <w:rsid w:val="00131C3E"/>
    <w:rsid w:val="001366FF"/>
    <w:rsid w:val="00151073"/>
    <w:rsid w:val="00161D92"/>
    <w:rsid w:val="00166440"/>
    <w:rsid w:val="00166DFB"/>
    <w:rsid w:val="001677EA"/>
    <w:rsid w:val="00177B8D"/>
    <w:rsid w:val="00187D61"/>
    <w:rsid w:val="00195E7C"/>
    <w:rsid w:val="001A3B3B"/>
    <w:rsid w:val="001A4D18"/>
    <w:rsid w:val="001A6F1F"/>
    <w:rsid w:val="001B2010"/>
    <w:rsid w:val="001B730A"/>
    <w:rsid w:val="001C3504"/>
    <w:rsid w:val="001D2682"/>
    <w:rsid w:val="001D696F"/>
    <w:rsid w:val="001F1CC0"/>
    <w:rsid w:val="00205F09"/>
    <w:rsid w:val="00207C9E"/>
    <w:rsid w:val="00220701"/>
    <w:rsid w:val="00226266"/>
    <w:rsid w:val="00231F45"/>
    <w:rsid w:val="00233A46"/>
    <w:rsid w:val="00235558"/>
    <w:rsid w:val="002370E4"/>
    <w:rsid w:val="0023793F"/>
    <w:rsid w:val="00247315"/>
    <w:rsid w:val="00254404"/>
    <w:rsid w:val="00254427"/>
    <w:rsid w:val="002641E8"/>
    <w:rsid w:val="00266D09"/>
    <w:rsid w:val="00271354"/>
    <w:rsid w:val="00272613"/>
    <w:rsid w:val="00273521"/>
    <w:rsid w:val="00277905"/>
    <w:rsid w:val="0028000E"/>
    <w:rsid w:val="00282C46"/>
    <w:rsid w:val="00284832"/>
    <w:rsid w:val="00285008"/>
    <w:rsid w:val="00287A09"/>
    <w:rsid w:val="002A562D"/>
    <w:rsid w:val="002A79E0"/>
    <w:rsid w:val="002A7F2B"/>
    <w:rsid w:val="002C50C7"/>
    <w:rsid w:val="002C7E63"/>
    <w:rsid w:val="002D0576"/>
    <w:rsid w:val="002E4768"/>
    <w:rsid w:val="002F2DAE"/>
    <w:rsid w:val="002F4E1F"/>
    <w:rsid w:val="00315222"/>
    <w:rsid w:val="00325BF9"/>
    <w:rsid w:val="00334D7C"/>
    <w:rsid w:val="00353F43"/>
    <w:rsid w:val="00365512"/>
    <w:rsid w:val="00370161"/>
    <w:rsid w:val="003751FC"/>
    <w:rsid w:val="00382A40"/>
    <w:rsid w:val="00395679"/>
    <w:rsid w:val="003A6767"/>
    <w:rsid w:val="003B5CCD"/>
    <w:rsid w:val="003C1603"/>
    <w:rsid w:val="003C601A"/>
    <w:rsid w:val="003C6DB6"/>
    <w:rsid w:val="003D3DF9"/>
    <w:rsid w:val="003E0999"/>
    <w:rsid w:val="003E4AAB"/>
    <w:rsid w:val="003E796B"/>
    <w:rsid w:val="00407E51"/>
    <w:rsid w:val="00422037"/>
    <w:rsid w:val="00424048"/>
    <w:rsid w:val="00432166"/>
    <w:rsid w:val="00433D60"/>
    <w:rsid w:val="0044604D"/>
    <w:rsid w:val="004465C9"/>
    <w:rsid w:val="004549D8"/>
    <w:rsid w:val="004564A0"/>
    <w:rsid w:val="00470365"/>
    <w:rsid w:val="004766CA"/>
    <w:rsid w:val="00480DF5"/>
    <w:rsid w:val="0049029D"/>
    <w:rsid w:val="004937AF"/>
    <w:rsid w:val="004978AA"/>
    <w:rsid w:val="004B1469"/>
    <w:rsid w:val="004E20E0"/>
    <w:rsid w:val="004E43A2"/>
    <w:rsid w:val="004F2405"/>
    <w:rsid w:val="004F2B79"/>
    <w:rsid w:val="004F6ECE"/>
    <w:rsid w:val="00501A1A"/>
    <w:rsid w:val="00502710"/>
    <w:rsid w:val="00514E4D"/>
    <w:rsid w:val="005159A9"/>
    <w:rsid w:val="005229A3"/>
    <w:rsid w:val="00524DB8"/>
    <w:rsid w:val="00547B9B"/>
    <w:rsid w:val="0055529D"/>
    <w:rsid w:val="005656ED"/>
    <w:rsid w:val="005672B6"/>
    <w:rsid w:val="00573065"/>
    <w:rsid w:val="00575E14"/>
    <w:rsid w:val="00580291"/>
    <w:rsid w:val="0058226A"/>
    <w:rsid w:val="00592583"/>
    <w:rsid w:val="005A7441"/>
    <w:rsid w:val="005A7F62"/>
    <w:rsid w:val="005B0A15"/>
    <w:rsid w:val="005B3E0F"/>
    <w:rsid w:val="005C79A2"/>
    <w:rsid w:val="005D459F"/>
    <w:rsid w:val="005D5232"/>
    <w:rsid w:val="005E617F"/>
    <w:rsid w:val="005F460E"/>
    <w:rsid w:val="0061309D"/>
    <w:rsid w:val="00625966"/>
    <w:rsid w:val="00632506"/>
    <w:rsid w:val="00635464"/>
    <w:rsid w:val="00637560"/>
    <w:rsid w:val="006412DE"/>
    <w:rsid w:val="00643343"/>
    <w:rsid w:val="00650975"/>
    <w:rsid w:val="00653468"/>
    <w:rsid w:val="006574F0"/>
    <w:rsid w:val="0066228F"/>
    <w:rsid w:val="00665D59"/>
    <w:rsid w:val="00666408"/>
    <w:rsid w:val="00676620"/>
    <w:rsid w:val="0068340A"/>
    <w:rsid w:val="00690DC2"/>
    <w:rsid w:val="0069323B"/>
    <w:rsid w:val="00696F6B"/>
    <w:rsid w:val="006A006F"/>
    <w:rsid w:val="006A0B1C"/>
    <w:rsid w:val="006A16AE"/>
    <w:rsid w:val="006B42B9"/>
    <w:rsid w:val="006C2335"/>
    <w:rsid w:val="006C71D6"/>
    <w:rsid w:val="006E0429"/>
    <w:rsid w:val="006E2414"/>
    <w:rsid w:val="006E33E0"/>
    <w:rsid w:val="006E37F3"/>
    <w:rsid w:val="006E7611"/>
    <w:rsid w:val="006F01D2"/>
    <w:rsid w:val="006F5919"/>
    <w:rsid w:val="00700F55"/>
    <w:rsid w:val="0070153F"/>
    <w:rsid w:val="00702C5E"/>
    <w:rsid w:val="00712C00"/>
    <w:rsid w:val="0072008F"/>
    <w:rsid w:val="007231A4"/>
    <w:rsid w:val="007322BF"/>
    <w:rsid w:val="00735E76"/>
    <w:rsid w:val="00737DFE"/>
    <w:rsid w:val="00740286"/>
    <w:rsid w:val="00741B9E"/>
    <w:rsid w:val="007564EB"/>
    <w:rsid w:val="007651CE"/>
    <w:rsid w:val="00766379"/>
    <w:rsid w:val="007727DF"/>
    <w:rsid w:val="00781B2A"/>
    <w:rsid w:val="00793FF6"/>
    <w:rsid w:val="007B0C88"/>
    <w:rsid w:val="007B4458"/>
    <w:rsid w:val="007C142D"/>
    <w:rsid w:val="007C6C17"/>
    <w:rsid w:val="007C72B1"/>
    <w:rsid w:val="007D6156"/>
    <w:rsid w:val="007E3C7F"/>
    <w:rsid w:val="007E5EBC"/>
    <w:rsid w:val="007F7406"/>
    <w:rsid w:val="00810522"/>
    <w:rsid w:val="00812096"/>
    <w:rsid w:val="00825B97"/>
    <w:rsid w:val="00831615"/>
    <w:rsid w:val="0083602A"/>
    <w:rsid w:val="00836FF0"/>
    <w:rsid w:val="008542E8"/>
    <w:rsid w:val="00854820"/>
    <w:rsid w:val="008660C4"/>
    <w:rsid w:val="00871DC7"/>
    <w:rsid w:val="00877A54"/>
    <w:rsid w:val="00886D59"/>
    <w:rsid w:val="00887432"/>
    <w:rsid w:val="008A6DDF"/>
    <w:rsid w:val="008B6B30"/>
    <w:rsid w:val="008C4939"/>
    <w:rsid w:val="008D6842"/>
    <w:rsid w:val="008D77A5"/>
    <w:rsid w:val="008E15F2"/>
    <w:rsid w:val="00900DD8"/>
    <w:rsid w:val="00901A85"/>
    <w:rsid w:val="00905E60"/>
    <w:rsid w:val="0091028C"/>
    <w:rsid w:val="00911327"/>
    <w:rsid w:val="00913C7B"/>
    <w:rsid w:val="00921D26"/>
    <w:rsid w:val="00945BE1"/>
    <w:rsid w:val="009502D4"/>
    <w:rsid w:val="00954BBA"/>
    <w:rsid w:val="00971B49"/>
    <w:rsid w:val="00981BDC"/>
    <w:rsid w:val="009862A6"/>
    <w:rsid w:val="009A2E93"/>
    <w:rsid w:val="009A6908"/>
    <w:rsid w:val="009B0E32"/>
    <w:rsid w:val="009B520B"/>
    <w:rsid w:val="009B61F5"/>
    <w:rsid w:val="009B65BE"/>
    <w:rsid w:val="009D40D3"/>
    <w:rsid w:val="00A04C72"/>
    <w:rsid w:val="00A05EE0"/>
    <w:rsid w:val="00A16000"/>
    <w:rsid w:val="00A23471"/>
    <w:rsid w:val="00A23669"/>
    <w:rsid w:val="00A26181"/>
    <w:rsid w:val="00A334B8"/>
    <w:rsid w:val="00A349ED"/>
    <w:rsid w:val="00A42832"/>
    <w:rsid w:val="00A44923"/>
    <w:rsid w:val="00A558EF"/>
    <w:rsid w:val="00A57C7A"/>
    <w:rsid w:val="00A63120"/>
    <w:rsid w:val="00A6412C"/>
    <w:rsid w:val="00A67FA2"/>
    <w:rsid w:val="00A73C5C"/>
    <w:rsid w:val="00A81393"/>
    <w:rsid w:val="00A8738B"/>
    <w:rsid w:val="00AA044F"/>
    <w:rsid w:val="00AA0696"/>
    <w:rsid w:val="00AA17B9"/>
    <w:rsid w:val="00AA2E6F"/>
    <w:rsid w:val="00AB00FC"/>
    <w:rsid w:val="00AB3C43"/>
    <w:rsid w:val="00AC0532"/>
    <w:rsid w:val="00AC3BA5"/>
    <w:rsid w:val="00AD61FA"/>
    <w:rsid w:val="00AF32E8"/>
    <w:rsid w:val="00AF4CA6"/>
    <w:rsid w:val="00B03356"/>
    <w:rsid w:val="00B12014"/>
    <w:rsid w:val="00B171CA"/>
    <w:rsid w:val="00B24356"/>
    <w:rsid w:val="00B258E3"/>
    <w:rsid w:val="00B25CB1"/>
    <w:rsid w:val="00B267BD"/>
    <w:rsid w:val="00B309AF"/>
    <w:rsid w:val="00B42A90"/>
    <w:rsid w:val="00B46A1A"/>
    <w:rsid w:val="00B563EF"/>
    <w:rsid w:val="00B758C6"/>
    <w:rsid w:val="00B83356"/>
    <w:rsid w:val="00B9095A"/>
    <w:rsid w:val="00B92B18"/>
    <w:rsid w:val="00BA32D8"/>
    <w:rsid w:val="00BA7AD9"/>
    <w:rsid w:val="00BB07DF"/>
    <w:rsid w:val="00BB0E92"/>
    <w:rsid w:val="00BC3100"/>
    <w:rsid w:val="00BC5791"/>
    <w:rsid w:val="00BD226B"/>
    <w:rsid w:val="00BD2F02"/>
    <w:rsid w:val="00BD575E"/>
    <w:rsid w:val="00BE3BB7"/>
    <w:rsid w:val="00BE538A"/>
    <w:rsid w:val="00BF11F0"/>
    <w:rsid w:val="00BF40DA"/>
    <w:rsid w:val="00C16667"/>
    <w:rsid w:val="00C33D72"/>
    <w:rsid w:val="00C347A9"/>
    <w:rsid w:val="00C40A5F"/>
    <w:rsid w:val="00C5513D"/>
    <w:rsid w:val="00C57A81"/>
    <w:rsid w:val="00C74842"/>
    <w:rsid w:val="00C85830"/>
    <w:rsid w:val="00C946E0"/>
    <w:rsid w:val="00C95519"/>
    <w:rsid w:val="00CA0D81"/>
    <w:rsid w:val="00CB2DE8"/>
    <w:rsid w:val="00CB770C"/>
    <w:rsid w:val="00CD5866"/>
    <w:rsid w:val="00CE21D9"/>
    <w:rsid w:val="00CE4A94"/>
    <w:rsid w:val="00CF3062"/>
    <w:rsid w:val="00D10CDC"/>
    <w:rsid w:val="00D14B16"/>
    <w:rsid w:val="00D15C31"/>
    <w:rsid w:val="00D21403"/>
    <w:rsid w:val="00D23CE8"/>
    <w:rsid w:val="00D303E5"/>
    <w:rsid w:val="00D309D1"/>
    <w:rsid w:val="00D31B59"/>
    <w:rsid w:val="00D32C51"/>
    <w:rsid w:val="00D34092"/>
    <w:rsid w:val="00D36B8A"/>
    <w:rsid w:val="00D373C5"/>
    <w:rsid w:val="00D376A5"/>
    <w:rsid w:val="00D46C25"/>
    <w:rsid w:val="00D50A71"/>
    <w:rsid w:val="00D524F3"/>
    <w:rsid w:val="00D61518"/>
    <w:rsid w:val="00D81C60"/>
    <w:rsid w:val="00D86EDF"/>
    <w:rsid w:val="00D942C4"/>
    <w:rsid w:val="00D9478C"/>
    <w:rsid w:val="00DB62F1"/>
    <w:rsid w:val="00DC335A"/>
    <w:rsid w:val="00DC7D39"/>
    <w:rsid w:val="00DD13FE"/>
    <w:rsid w:val="00DE7D22"/>
    <w:rsid w:val="00DF0E78"/>
    <w:rsid w:val="00DF49E0"/>
    <w:rsid w:val="00DF4A3A"/>
    <w:rsid w:val="00E21CD2"/>
    <w:rsid w:val="00E229DC"/>
    <w:rsid w:val="00E25223"/>
    <w:rsid w:val="00E275E5"/>
    <w:rsid w:val="00E467D2"/>
    <w:rsid w:val="00E56D7D"/>
    <w:rsid w:val="00E769A9"/>
    <w:rsid w:val="00E77F7B"/>
    <w:rsid w:val="00E87BEB"/>
    <w:rsid w:val="00E9673D"/>
    <w:rsid w:val="00EA6022"/>
    <w:rsid w:val="00EB09FC"/>
    <w:rsid w:val="00EB2ED5"/>
    <w:rsid w:val="00EB3FA8"/>
    <w:rsid w:val="00EB6DCF"/>
    <w:rsid w:val="00ED03AD"/>
    <w:rsid w:val="00EE06D5"/>
    <w:rsid w:val="00EE2AE4"/>
    <w:rsid w:val="00EE2BE7"/>
    <w:rsid w:val="00F0181A"/>
    <w:rsid w:val="00F02CC9"/>
    <w:rsid w:val="00F0365E"/>
    <w:rsid w:val="00F23596"/>
    <w:rsid w:val="00F34856"/>
    <w:rsid w:val="00F4518F"/>
    <w:rsid w:val="00F577F9"/>
    <w:rsid w:val="00F75FD3"/>
    <w:rsid w:val="00F82851"/>
    <w:rsid w:val="00F91CD1"/>
    <w:rsid w:val="00F94729"/>
    <w:rsid w:val="00FB1987"/>
    <w:rsid w:val="00FB224E"/>
    <w:rsid w:val="00FB29E7"/>
    <w:rsid w:val="00FC3916"/>
    <w:rsid w:val="00FC5A61"/>
    <w:rsid w:val="00FC78C8"/>
    <w:rsid w:val="00FF2C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30122"/>
  <w15:docId w15:val="{5E7543CC-372A-472D-B5EC-373DB3A40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405"/>
    <w:pPr>
      <w:spacing w:after="200" w:line="276" w:lineRule="auto"/>
    </w:pPr>
    <w:rPr>
      <w:sz w:val="24"/>
      <w:szCs w:val="22"/>
      <w:lang w:eastAsia="en-US"/>
    </w:rPr>
  </w:style>
  <w:style w:type="paragraph" w:styleId="Ttulo1">
    <w:name w:val="heading 1"/>
    <w:basedOn w:val="Normal"/>
    <w:next w:val="Normal"/>
    <w:link w:val="Ttulo1Char"/>
    <w:uiPriority w:val="9"/>
    <w:qFormat/>
    <w:rsid w:val="004240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DB62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6622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hrase-author">
    <w:name w:val="phrase-author"/>
    <w:basedOn w:val="Fontepargpadro"/>
    <w:rsid w:val="00D61518"/>
  </w:style>
  <w:style w:type="character" w:customStyle="1" w:styleId="Ttulo1Char">
    <w:name w:val="Título 1 Char"/>
    <w:basedOn w:val="Fontepargpadro"/>
    <w:link w:val="Ttulo1"/>
    <w:uiPriority w:val="9"/>
    <w:rsid w:val="00424048"/>
    <w:rPr>
      <w:rFonts w:asciiTheme="majorHAnsi" w:eastAsiaTheme="majorEastAsia" w:hAnsiTheme="majorHAnsi" w:cstheme="majorBidi"/>
      <w:b/>
      <w:bCs/>
      <w:color w:val="365F91" w:themeColor="accent1" w:themeShade="BF"/>
      <w:sz w:val="28"/>
      <w:szCs w:val="28"/>
      <w:lang w:eastAsia="en-US"/>
    </w:rPr>
  </w:style>
  <w:style w:type="character" w:customStyle="1" w:styleId="apple-converted-space">
    <w:name w:val="apple-converted-space"/>
    <w:rsid w:val="000678FC"/>
  </w:style>
  <w:style w:type="paragraph" w:customStyle="1" w:styleId="SemEspaamento1">
    <w:name w:val="Sem Espaçamento1"/>
    <w:qFormat/>
    <w:rsid w:val="000678FC"/>
    <w:rPr>
      <w:rFonts w:ascii="Arial" w:eastAsia="Times New Roman" w:hAnsi="Arial"/>
      <w:noProof/>
      <w:sz w:val="22"/>
      <w:szCs w:val="24"/>
      <w:lang w:eastAsia="en-US"/>
    </w:rPr>
  </w:style>
  <w:style w:type="character" w:customStyle="1" w:styleId="Ttulo2Char">
    <w:name w:val="Título 2 Char"/>
    <w:basedOn w:val="Fontepargpadro"/>
    <w:link w:val="Ttulo2"/>
    <w:uiPriority w:val="9"/>
    <w:semiHidden/>
    <w:rsid w:val="00DB62F1"/>
    <w:rPr>
      <w:rFonts w:asciiTheme="majorHAnsi" w:eastAsiaTheme="majorEastAsia" w:hAnsiTheme="majorHAnsi" w:cstheme="majorBidi"/>
      <w:b/>
      <w:bCs/>
      <w:color w:val="4F81BD" w:themeColor="accent1"/>
      <w:sz w:val="26"/>
      <w:szCs w:val="26"/>
      <w:lang w:eastAsia="en-US"/>
    </w:rPr>
  </w:style>
  <w:style w:type="character" w:customStyle="1" w:styleId="atflatcounter">
    <w:name w:val="at_flat_counter"/>
    <w:basedOn w:val="Fontepargpadro"/>
    <w:rsid w:val="00DB6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3204185">
      <w:bodyDiv w:val="1"/>
      <w:marLeft w:val="0"/>
      <w:marRight w:val="0"/>
      <w:marTop w:val="0"/>
      <w:marBottom w:val="0"/>
      <w:divBdr>
        <w:top w:val="none" w:sz="0" w:space="0" w:color="auto"/>
        <w:left w:val="none" w:sz="0" w:space="0" w:color="auto"/>
        <w:bottom w:val="none" w:sz="0" w:space="0" w:color="auto"/>
        <w:right w:val="none" w:sz="0" w:space="0" w:color="auto"/>
      </w:divBdr>
    </w:div>
    <w:div w:id="703141714">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 w:id="1014115759">
      <w:bodyDiv w:val="1"/>
      <w:marLeft w:val="0"/>
      <w:marRight w:val="0"/>
      <w:marTop w:val="0"/>
      <w:marBottom w:val="0"/>
      <w:divBdr>
        <w:top w:val="none" w:sz="0" w:space="0" w:color="auto"/>
        <w:left w:val="none" w:sz="0" w:space="0" w:color="auto"/>
        <w:bottom w:val="none" w:sz="0" w:space="0" w:color="auto"/>
        <w:right w:val="none" w:sz="0" w:space="0" w:color="auto"/>
      </w:divBdr>
    </w:div>
    <w:div w:id="1036924966">
      <w:bodyDiv w:val="1"/>
      <w:marLeft w:val="0"/>
      <w:marRight w:val="0"/>
      <w:marTop w:val="0"/>
      <w:marBottom w:val="0"/>
      <w:divBdr>
        <w:top w:val="none" w:sz="0" w:space="0" w:color="auto"/>
        <w:left w:val="none" w:sz="0" w:space="0" w:color="auto"/>
        <w:bottom w:val="none" w:sz="0" w:space="0" w:color="auto"/>
        <w:right w:val="none" w:sz="0" w:space="0" w:color="auto"/>
      </w:divBdr>
    </w:div>
    <w:div w:id="1374885455">
      <w:bodyDiv w:val="1"/>
      <w:marLeft w:val="0"/>
      <w:marRight w:val="0"/>
      <w:marTop w:val="0"/>
      <w:marBottom w:val="0"/>
      <w:divBdr>
        <w:top w:val="none" w:sz="0" w:space="0" w:color="auto"/>
        <w:left w:val="none" w:sz="0" w:space="0" w:color="auto"/>
        <w:bottom w:val="none" w:sz="0" w:space="0" w:color="auto"/>
        <w:right w:val="none" w:sz="0" w:space="0" w:color="auto"/>
      </w:divBdr>
    </w:div>
    <w:div w:id="1705522195">
      <w:bodyDiv w:val="1"/>
      <w:marLeft w:val="0"/>
      <w:marRight w:val="0"/>
      <w:marTop w:val="0"/>
      <w:marBottom w:val="0"/>
      <w:divBdr>
        <w:top w:val="none" w:sz="0" w:space="0" w:color="auto"/>
        <w:left w:val="none" w:sz="0" w:space="0" w:color="auto"/>
        <w:bottom w:val="none" w:sz="0" w:space="0" w:color="auto"/>
        <w:right w:val="none" w:sz="0" w:space="0" w:color="auto"/>
      </w:divBdr>
    </w:div>
    <w:div w:id="1763144542">
      <w:bodyDiv w:val="1"/>
      <w:marLeft w:val="0"/>
      <w:marRight w:val="0"/>
      <w:marTop w:val="0"/>
      <w:marBottom w:val="0"/>
      <w:divBdr>
        <w:top w:val="none" w:sz="0" w:space="0" w:color="auto"/>
        <w:left w:val="none" w:sz="0" w:space="0" w:color="auto"/>
        <w:bottom w:val="none" w:sz="0" w:space="0" w:color="auto"/>
        <w:right w:val="none" w:sz="0" w:space="0" w:color="auto"/>
      </w:divBdr>
    </w:div>
    <w:div w:id="2055226659">
      <w:bodyDiv w:val="1"/>
      <w:marLeft w:val="0"/>
      <w:marRight w:val="0"/>
      <w:marTop w:val="0"/>
      <w:marBottom w:val="0"/>
      <w:divBdr>
        <w:top w:val="none" w:sz="0" w:space="0" w:color="auto"/>
        <w:left w:val="none" w:sz="0" w:space="0" w:color="auto"/>
        <w:bottom w:val="none" w:sz="0" w:space="0" w:color="auto"/>
        <w:right w:val="none" w:sz="0" w:space="0" w:color="auto"/>
      </w:divBdr>
    </w:div>
    <w:div w:id="207867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orriso.mt.gov.br/storage/app/uploads/public/6e6/5b3/ee7/thumb__1280_0_0_0_auto.jpg" TargetMode="External"/><Relationship Id="rId3" Type="http://schemas.openxmlformats.org/officeDocument/2006/relationships/styles" Target="styles.xml"/><Relationship Id="rId7" Type="http://schemas.openxmlformats.org/officeDocument/2006/relationships/hyperlink" Target="https://www.youtube.com/watch?v=KE4EF2c78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E0D90-AB11-44C2-9B2F-EC17D44E7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1170</Words>
  <Characters>6321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Timoteo</cp:lastModifiedBy>
  <cp:revision>6</cp:revision>
  <cp:lastPrinted>2020-06-25T14:02:00Z</cp:lastPrinted>
  <dcterms:created xsi:type="dcterms:W3CDTF">2020-06-22T15:03:00Z</dcterms:created>
  <dcterms:modified xsi:type="dcterms:W3CDTF">2020-06-25T14:03:00Z</dcterms:modified>
</cp:coreProperties>
</file>