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E5053" w14:textId="08D1FAE0" w:rsidR="00377DCE" w:rsidRDefault="00377DCE" w:rsidP="00207B10">
      <w:pPr>
        <w:pStyle w:val="Legenda"/>
        <w:spacing w:before="0" w:after="0" w:line="240" w:lineRule="auto"/>
        <w:ind w:left="1418"/>
        <w:rPr>
          <w:b/>
          <w:bCs/>
          <w:i w:val="0"/>
          <w:iCs/>
          <w:color w:val="FF0000"/>
        </w:rPr>
      </w:pPr>
      <w:r w:rsidRPr="00377DCE">
        <w:rPr>
          <w:b/>
          <w:bCs/>
          <w:i w:val="0"/>
          <w:iCs/>
          <w:color w:val="FF0000"/>
        </w:rPr>
        <w:t>Revogada pela LC nº 270/2017</w:t>
      </w:r>
      <w:r w:rsidRPr="00377DCE">
        <w:rPr>
          <w:b/>
          <w:bCs/>
          <w:i w:val="0"/>
          <w:iCs/>
          <w:color w:val="FF0000"/>
        </w:rPr>
        <w:t xml:space="preserve"> </w:t>
      </w:r>
    </w:p>
    <w:p w14:paraId="7A9217D2" w14:textId="77777777" w:rsidR="00207B10" w:rsidRPr="00377DCE" w:rsidRDefault="00207B10" w:rsidP="00207B10">
      <w:pPr>
        <w:pStyle w:val="Legenda"/>
        <w:spacing w:before="0" w:after="0" w:line="240" w:lineRule="auto"/>
        <w:ind w:left="1418"/>
        <w:rPr>
          <w:b/>
          <w:bCs/>
          <w:i w:val="0"/>
          <w:iCs/>
          <w:color w:val="FF0000"/>
        </w:rPr>
      </w:pPr>
    </w:p>
    <w:p w14:paraId="0D26E091" w14:textId="2B33303D" w:rsidR="00421BC0" w:rsidRPr="00377DCE" w:rsidRDefault="00421BC0" w:rsidP="00207B10">
      <w:pPr>
        <w:pStyle w:val="Legenda"/>
        <w:spacing w:before="0" w:after="0" w:line="240" w:lineRule="auto"/>
        <w:ind w:left="1418"/>
        <w:rPr>
          <w:b/>
          <w:bCs/>
          <w:i w:val="0"/>
          <w:iCs/>
        </w:rPr>
      </w:pPr>
      <w:r w:rsidRPr="00377DCE">
        <w:rPr>
          <w:b/>
          <w:bCs/>
          <w:i w:val="0"/>
          <w:iCs/>
        </w:rPr>
        <w:t>LEI COMPLEMENTAR Nº 256, DE 30 DE MAIO DE 2017.</w:t>
      </w:r>
    </w:p>
    <w:p w14:paraId="2781CBE8" w14:textId="77777777" w:rsidR="00421BC0" w:rsidRPr="00377DCE" w:rsidRDefault="00421BC0" w:rsidP="00207B10">
      <w:pPr>
        <w:pStyle w:val="Corpodetexto"/>
        <w:spacing w:after="0" w:line="240" w:lineRule="auto"/>
        <w:ind w:left="1418"/>
        <w:rPr>
          <w:iCs/>
        </w:rPr>
      </w:pPr>
    </w:p>
    <w:p w14:paraId="397843B8" w14:textId="77777777" w:rsidR="00421BC0" w:rsidRPr="0072757B" w:rsidRDefault="00421BC0" w:rsidP="00207B10">
      <w:pPr>
        <w:pStyle w:val="Corpodetexto"/>
        <w:spacing w:after="0" w:line="240" w:lineRule="auto"/>
        <w:ind w:left="1418"/>
        <w:rPr>
          <w:iCs/>
          <w:strike/>
        </w:rPr>
      </w:pPr>
      <w:r w:rsidRPr="0072757B">
        <w:rPr>
          <w:iCs/>
          <w:strike/>
        </w:rPr>
        <w:t>Altera o caput do Art. 13 da Lei Complementar nº 094/2008.</w:t>
      </w:r>
    </w:p>
    <w:p w14:paraId="55CACBC6" w14:textId="77777777" w:rsidR="00421BC0" w:rsidRPr="0072757B" w:rsidRDefault="00421BC0" w:rsidP="00207B10">
      <w:pPr>
        <w:pStyle w:val="Corpodetexto"/>
        <w:spacing w:after="0" w:line="240" w:lineRule="auto"/>
        <w:ind w:left="1418"/>
        <w:rPr>
          <w:iCs/>
          <w:strike/>
        </w:rPr>
      </w:pPr>
    </w:p>
    <w:p w14:paraId="54C61078" w14:textId="77777777" w:rsidR="00421BC0" w:rsidRPr="0072757B" w:rsidRDefault="00421BC0" w:rsidP="00377DCE">
      <w:pPr>
        <w:pStyle w:val="Corpodetexto"/>
        <w:spacing w:after="0"/>
        <w:ind w:left="1418"/>
        <w:rPr>
          <w:strike/>
        </w:rPr>
      </w:pPr>
      <w:r w:rsidRPr="0072757B">
        <w:rPr>
          <w:iCs/>
          <w:strike/>
        </w:rPr>
        <w:t xml:space="preserve">Ari </w:t>
      </w:r>
      <w:proofErr w:type="spellStart"/>
      <w:r w:rsidRPr="0072757B">
        <w:rPr>
          <w:iCs/>
          <w:strike/>
        </w:rPr>
        <w:t>Genézio</w:t>
      </w:r>
      <w:proofErr w:type="spellEnd"/>
      <w:r w:rsidRPr="0072757B">
        <w:rPr>
          <w:iCs/>
          <w:strike/>
        </w:rPr>
        <w:t xml:space="preserve"> </w:t>
      </w:r>
      <w:proofErr w:type="spellStart"/>
      <w:r w:rsidRPr="0072757B">
        <w:rPr>
          <w:iCs/>
          <w:strike/>
        </w:rPr>
        <w:t>Lafin</w:t>
      </w:r>
      <w:proofErr w:type="spellEnd"/>
      <w:r w:rsidRPr="0072757B">
        <w:rPr>
          <w:iCs/>
          <w:strike/>
        </w:rPr>
        <w:t>, Prefeito Municipal de Sorriso, Estado de Mato Grosso, faço saber que a Câmara</w:t>
      </w:r>
      <w:r w:rsidRPr="0072757B">
        <w:rPr>
          <w:strike/>
        </w:rPr>
        <w:t xml:space="preserve"> Municipal de Sorriso aprovou e eu sanciono a seguinte Lei Complementar:</w:t>
      </w:r>
    </w:p>
    <w:p w14:paraId="4D729BEB" w14:textId="4C92C7DF" w:rsidR="00421BC0" w:rsidRPr="0072757B" w:rsidRDefault="00421BC0">
      <w:pPr>
        <w:pStyle w:val="Corpodetexto"/>
        <w:spacing w:after="0"/>
        <w:rPr>
          <w:strike/>
        </w:rPr>
      </w:pPr>
    </w:p>
    <w:p w14:paraId="360A84EA" w14:textId="4C99C2C0" w:rsidR="00721343" w:rsidRPr="0072757B" w:rsidRDefault="00721343">
      <w:pPr>
        <w:pStyle w:val="Corpodetexto"/>
        <w:spacing w:after="0"/>
        <w:rPr>
          <w:strike/>
        </w:rPr>
      </w:pPr>
    </w:p>
    <w:p w14:paraId="41D10D00" w14:textId="77777777" w:rsidR="00721343" w:rsidRPr="0072757B" w:rsidRDefault="00721343">
      <w:pPr>
        <w:pStyle w:val="Corpodetexto"/>
        <w:spacing w:after="0"/>
        <w:rPr>
          <w:strike/>
        </w:rPr>
      </w:pPr>
    </w:p>
    <w:p w14:paraId="40D4556C" w14:textId="77777777" w:rsidR="00421BC0" w:rsidRPr="0072757B" w:rsidRDefault="00421BC0">
      <w:pPr>
        <w:pStyle w:val="Corpodetexto"/>
        <w:spacing w:after="0"/>
        <w:ind w:firstLine="1418"/>
        <w:rPr>
          <w:strike/>
        </w:rPr>
      </w:pPr>
      <w:r w:rsidRPr="0072757B">
        <w:rPr>
          <w:b/>
          <w:strike/>
        </w:rPr>
        <w:t>Art. 1º</w:t>
      </w:r>
      <w:r w:rsidRPr="0072757B">
        <w:rPr>
          <w:strike/>
        </w:rPr>
        <w:t xml:space="preserve"> O </w:t>
      </w:r>
      <w:r w:rsidRPr="0072757B">
        <w:rPr>
          <w:i/>
          <w:strike/>
        </w:rPr>
        <w:t>caput</w:t>
      </w:r>
      <w:r w:rsidRPr="0072757B">
        <w:rPr>
          <w:strike/>
        </w:rPr>
        <w:t xml:space="preserve"> do Art. 13 da Lei Complementar nº 94/2008 passa a ter a seguinte redação:</w:t>
      </w:r>
    </w:p>
    <w:p w14:paraId="2CDDDBEA" w14:textId="77777777" w:rsidR="00421BC0" w:rsidRPr="0072757B" w:rsidRDefault="00421BC0">
      <w:pPr>
        <w:pStyle w:val="Corpodetexto"/>
        <w:spacing w:after="0"/>
        <w:rPr>
          <w:strike/>
        </w:rPr>
      </w:pPr>
    </w:p>
    <w:p w14:paraId="564A6504" w14:textId="77777777" w:rsidR="00421BC0" w:rsidRPr="0072757B" w:rsidRDefault="00421BC0" w:rsidP="00DC050B">
      <w:pPr>
        <w:pStyle w:val="Corpodetexto"/>
        <w:spacing w:after="0"/>
        <w:ind w:firstLine="1418"/>
        <w:jc w:val="both"/>
        <w:rPr>
          <w:i/>
          <w:strike/>
          <w:lang w:val="pt-PT"/>
        </w:rPr>
      </w:pPr>
      <w:r w:rsidRPr="0072757B">
        <w:rPr>
          <w:strike/>
        </w:rPr>
        <w:t>“</w:t>
      </w:r>
      <w:bookmarkStart w:id="0" w:name="_Hlk43106284"/>
      <w:r w:rsidRPr="0072757B">
        <w:rPr>
          <w:b/>
          <w:i/>
          <w:strike/>
          <w:lang w:val="pt-PT"/>
        </w:rPr>
        <w:t>Art. 13</w:t>
      </w:r>
      <w:r w:rsidRPr="0072757B">
        <w:rPr>
          <w:strike/>
        </w:rPr>
        <w:t xml:space="preserve"> </w:t>
      </w:r>
      <w:r w:rsidRPr="0072757B">
        <w:rPr>
          <w:i/>
          <w:strike/>
          <w:lang w:val="pt-PT"/>
        </w:rPr>
        <w:t>O Servidor que comprovar ter participado de cursos de qualificação, através de certificados devidamente registrados pelo órgão que oferecer o curso, com soma mínima de 80 horas, receberá como prêmio um acréscimo de 2% (dois por cento) sobre seu vencimento padrão.”</w:t>
      </w:r>
      <w:bookmarkEnd w:id="0"/>
    </w:p>
    <w:p w14:paraId="7F122F74" w14:textId="77777777" w:rsidR="00421BC0" w:rsidRPr="0072757B" w:rsidRDefault="00421BC0">
      <w:pPr>
        <w:pStyle w:val="Corpodetexto"/>
        <w:spacing w:after="0"/>
        <w:rPr>
          <w:strike/>
        </w:rPr>
      </w:pPr>
    </w:p>
    <w:p w14:paraId="77B36FA5" w14:textId="77777777" w:rsidR="00421BC0" w:rsidRPr="0072757B" w:rsidRDefault="00421BC0">
      <w:pPr>
        <w:pStyle w:val="Corpodetexto"/>
        <w:spacing w:after="0"/>
        <w:ind w:left="1418"/>
        <w:rPr>
          <w:strike/>
        </w:rPr>
      </w:pPr>
      <w:r w:rsidRPr="0072757B">
        <w:rPr>
          <w:b/>
          <w:strike/>
        </w:rPr>
        <w:t>Art. 2º</w:t>
      </w:r>
      <w:r w:rsidRPr="0072757B">
        <w:rPr>
          <w:strike/>
        </w:rPr>
        <w:t xml:space="preserve"> Esta Lei Complementar entra em vigor na data de sua publicação.</w:t>
      </w:r>
    </w:p>
    <w:p w14:paraId="39CF0C8C" w14:textId="77777777" w:rsidR="00421BC0" w:rsidRPr="0072757B" w:rsidRDefault="00421BC0">
      <w:pPr>
        <w:pStyle w:val="Corpodetexto"/>
        <w:spacing w:after="0"/>
        <w:ind w:left="1418"/>
        <w:rPr>
          <w:strike/>
        </w:rPr>
      </w:pPr>
    </w:p>
    <w:p w14:paraId="57211739" w14:textId="77777777" w:rsidR="00421BC0" w:rsidRPr="0072757B" w:rsidRDefault="00421BC0">
      <w:pPr>
        <w:pStyle w:val="Corpodetexto"/>
        <w:spacing w:after="0"/>
        <w:rPr>
          <w:strike/>
        </w:rPr>
      </w:pPr>
      <w:r w:rsidRPr="0072757B">
        <w:rPr>
          <w:strike/>
        </w:rPr>
        <w:t xml:space="preserve">Palácio da Cidadania, Gabinete do Prefeito Municipal de Sorriso, Estado de Mato Grosso, em 30 de </w:t>
      </w:r>
      <w:proofErr w:type="gramStart"/>
      <w:r w:rsidRPr="0072757B">
        <w:rPr>
          <w:strike/>
        </w:rPr>
        <w:t>Maio</w:t>
      </w:r>
      <w:proofErr w:type="gramEnd"/>
      <w:r w:rsidRPr="0072757B">
        <w:rPr>
          <w:strike/>
        </w:rPr>
        <w:t xml:space="preserve"> de 2017.</w:t>
      </w:r>
    </w:p>
    <w:p w14:paraId="2B84C0AC" w14:textId="77777777" w:rsidR="00421BC0" w:rsidRPr="0072757B" w:rsidRDefault="00421BC0">
      <w:pPr>
        <w:pStyle w:val="Corpodetexto"/>
        <w:spacing w:after="0"/>
        <w:rPr>
          <w:strike/>
        </w:rPr>
      </w:pPr>
    </w:p>
    <w:p w14:paraId="1EE04D98" w14:textId="77777777" w:rsidR="00421BC0" w:rsidRPr="0072757B" w:rsidRDefault="00421BC0">
      <w:pPr>
        <w:pStyle w:val="Corpodetexto"/>
        <w:spacing w:after="0"/>
        <w:jc w:val="center"/>
        <w:rPr>
          <w:b/>
          <w:strike/>
        </w:rPr>
      </w:pPr>
      <w:r w:rsidRPr="0072757B">
        <w:rPr>
          <w:b/>
          <w:strike/>
        </w:rPr>
        <w:t>ARI GENÉZIO LAFIN</w:t>
      </w:r>
    </w:p>
    <w:p w14:paraId="1E0D8228" w14:textId="77777777" w:rsidR="00421BC0" w:rsidRPr="0072757B" w:rsidRDefault="00421BC0">
      <w:pPr>
        <w:pStyle w:val="Corpodetexto"/>
        <w:spacing w:after="0"/>
        <w:jc w:val="center"/>
        <w:rPr>
          <w:strike/>
        </w:rPr>
      </w:pPr>
      <w:r w:rsidRPr="0072757B">
        <w:rPr>
          <w:strike/>
        </w:rPr>
        <w:t>Prefeito Municipal</w:t>
      </w:r>
    </w:p>
    <w:p w14:paraId="07470C61" w14:textId="77777777" w:rsidR="00421BC0" w:rsidRPr="0072757B" w:rsidRDefault="00421BC0">
      <w:pPr>
        <w:pStyle w:val="Corpodetexto"/>
        <w:spacing w:after="0"/>
        <w:rPr>
          <w:strike/>
        </w:rPr>
      </w:pPr>
    </w:p>
    <w:p w14:paraId="4BB2A287" w14:textId="77777777" w:rsidR="00421BC0" w:rsidRPr="0072757B" w:rsidRDefault="00421BC0">
      <w:pPr>
        <w:pStyle w:val="Corpodetexto"/>
        <w:spacing w:after="0"/>
        <w:rPr>
          <w:b/>
          <w:strike/>
        </w:rPr>
      </w:pPr>
      <w:r w:rsidRPr="0072757B">
        <w:rPr>
          <w:b/>
          <w:strike/>
        </w:rPr>
        <w:t>REGISTRE-SE. PUBLIQUE-SE. CUMPRA-SE.</w:t>
      </w:r>
    </w:p>
    <w:p w14:paraId="1F120537" w14:textId="77777777" w:rsidR="00421BC0" w:rsidRPr="0072757B" w:rsidRDefault="00421BC0" w:rsidP="00DC050B">
      <w:pPr>
        <w:pStyle w:val="Ttulo2"/>
        <w:numPr>
          <w:ilvl w:val="0"/>
          <w:numId w:val="0"/>
        </w:numPr>
        <w:tabs>
          <w:tab w:val="left" w:pos="0"/>
        </w:tabs>
        <w:spacing w:before="0" w:after="0"/>
        <w:jc w:val="both"/>
        <w:rPr>
          <w:strike/>
        </w:rPr>
      </w:pPr>
    </w:p>
    <w:p w14:paraId="115EBF3D" w14:textId="77777777" w:rsidR="00421BC0" w:rsidRPr="0072757B" w:rsidRDefault="00421BC0">
      <w:pPr>
        <w:pStyle w:val="Corpodetexto"/>
        <w:spacing w:after="0"/>
        <w:rPr>
          <w:strike/>
        </w:rPr>
      </w:pPr>
    </w:p>
    <w:p w14:paraId="7ADB39BC" w14:textId="77777777" w:rsidR="00421BC0" w:rsidRPr="0072757B" w:rsidRDefault="00421BC0" w:rsidP="00DC050B">
      <w:pPr>
        <w:pStyle w:val="Ttulo2"/>
        <w:numPr>
          <w:ilvl w:val="0"/>
          <w:numId w:val="0"/>
        </w:numPr>
        <w:tabs>
          <w:tab w:val="left" w:pos="0"/>
        </w:tabs>
        <w:spacing w:before="0" w:after="0"/>
        <w:jc w:val="both"/>
        <w:rPr>
          <w:strike/>
          <w:sz w:val="24"/>
        </w:rPr>
      </w:pPr>
      <w:r w:rsidRPr="0072757B">
        <w:rPr>
          <w:strike/>
          <w:sz w:val="24"/>
        </w:rPr>
        <w:t>ESTEVAM HUNGARO CALVO FILHO</w:t>
      </w:r>
    </w:p>
    <w:p w14:paraId="4742D270" w14:textId="77777777" w:rsidR="00421BC0" w:rsidRPr="0072757B" w:rsidRDefault="00421BC0" w:rsidP="00DC050B">
      <w:pPr>
        <w:pStyle w:val="Ttulo2"/>
        <w:numPr>
          <w:ilvl w:val="0"/>
          <w:numId w:val="0"/>
        </w:numPr>
        <w:tabs>
          <w:tab w:val="left" w:pos="0"/>
        </w:tabs>
        <w:spacing w:before="0" w:after="0"/>
        <w:jc w:val="both"/>
        <w:rPr>
          <w:b w:val="0"/>
          <w:strike/>
          <w:sz w:val="24"/>
        </w:rPr>
      </w:pPr>
      <w:r w:rsidRPr="0072757B">
        <w:rPr>
          <w:b w:val="0"/>
          <w:strike/>
          <w:sz w:val="24"/>
        </w:rPr>
        <w:t>Secretário de Administração</w:t>
      </w:r>
    </w:p>
    <w:sectPr w:rsidR="00421BC0" w:rsidRPr="0072757B">
      <w:footnotePr>
        <w:pos w:val="beneathText"/>
      </w:footnotePr>
      <w:pgSz w:w="11906" w:h="16838"/>
      <w:pgMar w:top="2552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DDA0E386"/>
    <w:lvl w:ilvl="0">
      <w:numFmt w:val="none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46DCFA28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0B"/>
    <w:rsid w:val="00207B10"/>
    <w:rsid w:val="002A56C8"/>
    <w:rsid w:val="00377DCE"/>
    <w:rsid w:val="00421BC0"/>
    <w:rsid w:val="00591AAA"/>
    <w:rsid w:val="00721343"/>
    <w:rsid w:val="0072757B"/>
    <w:rsid w:val="0088080C"/>
    <w:rsid w:val="00DC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C79E"/>
  <w15:chartTrackingRefBased/>
  <w15:docId w15:val="{392D173E-5707-4D45-89D9-FDBAFC9D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kern w:val="1"/>
      <w:sz w:val="24"/>
    </w:rPr>
  </w:style>
  <w:style w:type="paragraph" w:styleId="Ttulo2">
    <w:name w:val="heading 2"/>
    <w:basedOn w:val="Ttulo"/>
    <w:next w:val="Corpodetexto"/>
    <w:qFormat/>
    <w:pPr>
      <w:numPr>
        <w:ilvl w:val="1"/>
        <w:numId w:val="1"/>
      </w:numPr>
      <w:outlineLvl w:val="1"/>
    </w:pPr>
    <w:rPr>
      <w:rFonts w:ascii="Times New Roman" w:hAnsi="Times New Roman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</w:style>
  <w:style w:type="paragraph" w:styleId="Legenda">
    <w:name w:val="caption"/>
    <w:basedOn w:val="Normal"/>
    <w:qFormat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 DAVOGLIO</dc:creator>
  <cp:keywords/>
  <cp:lastModifiedBy>Carine</cp:lastModifiedBy>
  <cp:revision>7</cp:revision>
  <cp:lastPrinted>1900-01-01T03:00:00Z</cp:lastPrinted>
  <dcterms:created xsi:type="dcterms:W3CDTF">2020-06-15T13:25:00Z</dcterms:created>
  <dcterms:modified xsi:type="dcterms:W3CDTF">2020-06-15T16:06:00Z</dcterms:modified>
</cp:coreProperties>
</file>