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66C82" w14:textId="48DC9088" w:rsidR="00215CF9" w:rsidRPr="00215CF9" w:rsidRDefault="00215CF9" w:rsidP="009C5A0C">
      <w:pPr>
        <w:spacing w:after="0" w:line="240" w:lineRule="auto"/>
        <w:ind w:left="141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15CF9">
        <w:rPr>
          <w:rFonts w:ascii="Times New Roman" w:hAnsi="Times New Roman" w:cs="Times New Roman"/>
          <w:b/>
          <w:color w:val="FF0000"/>
          <w:sz w:val="24"/>
          <w:szCs w:val="24"/>
        </w:rPr>
        <w:t>Revogada pela Lei nº 2742/2017</w:t>
      </w:r>
    </w:p>
    <w:p w14:paraId="50A18999" w14:textId="77777777" w:rsidR="00215CF9" w:rsidRDefault="00215CF9" w:rsidP="009C5A0C">
      <w:pPr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7A3AAD" w14:textId="22BA0B76" w:rsidR="0035190B" w:rsidRPr="009915F4" w:rsidRDefault="0035190B" w:rsidP="009C5A0C">
      <w:pPr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5F4">
        <w:rPr>
          <w:rFonts w:ascii="Times New Roman" w:hAnsi="Times New Roman" w:cs="Times New Roman"/>
          <w:b/>
          <w:sz w:val="24"/>
          <w:szCs w:val="24"/>
        </w:rPr>
        <w:t xml:space="preserve">LEI Nº </w:t>
      </w:r>
      <w:r w:rsidR="00104844">
        <w:rPr>
          <w:rFonts w:ascii="Times New Roman" w:hAnsi="Times New Roman" w:cs="Times New Roman"/>
          <w:b/>
          <w:sz w:val="24"/>
          <w:szCs w:val="24"/>
        </w:rPr>
        <w:t>2.655, DE 24 DE OUTUBRO DE 2016.</w:t>
      </w:r>
    </w:p>
    <w:p w14:paraId="7A29F66E" w14:textId="77777777" w:rsidR="009915F4" w:rsidRDefault="009915F4" w:rsidP="009C5A0C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442BD5BB" w14:textId="77777777" w:rsidR="0035190B" w:rsidRPr="00215CF9" w:rsidRDefault="00B25D64" w:rsidP="009C5A0C">
      <w:pPr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15CF9">
        <w:rPr>
          <w:rFonts w:ascii="Times New Roman" w:hAnsi="Times New Roman" w:cs="Times New Roman"/>
          <w:strike/>
          <w:sz w:val="24"/>
          <w:szCs w:val="24"/>
        </w:rPr>
        <w:t>D</w:t>
      </w:r>
      <w:r w:rsidR="00566495" w:rsidRPr="00215CF9">
        <w:rPr>
          <w:rFonts w:ascii="Times New Roman" w:hAnsi="Times New Roman" w:cs="Times New Roman"/>
          <w:strike/>
          <w:sz w:val="24"/>
          <w:szCs w:val="24"/>
        </w:rPr>
        <w:t xml:space="preserve">ispõe sobre a inclusão da atividade de óptico </w:t>
      </w:r>
      <w:proofErr w:type="spellStart"/>
      <w:r w:rsidR="00566495" w:rsidRPr="00215CF9">
        <w:rPr>
          <w:rFonts w:ascii="Times New Roman" w:hAnsi="Times New Roman" w:cs="Times New Roman"/>
          <w:strike/>
          <w:sz w:val="24"/>
          <w:szCs w:val="24"/>
        </w:rPr>
        <w:t>optometrista</w:t>
      </w:r>
      <w:proofErr w:type="spellEnd"/>
      <w:r w:rsidR="00566495" w:rsidRPr="00215CF9">
        <w:rPr>
          <w:rFonts w:ascii="Times New Roman" w:hAnsi="Times New Roman" w:cs="Times New Roman"/>
          <w:strike/>
          <w:sz w:val="24"/>
          <w:szCs w:val="24"/>
        </w:rPr>
        <w:t xml:space="preserve"> e da prestação de serviços da optometria,</w:t>
      </w:r>
      <w:r w:rsidR="0035190B" w:rsidRPr="00215CF9">
        <w:rPr>
          <w:rFonts w:ascii="Times New Roman" w:hAnsi="Times New Roman" w:cs="Times New Roman"/>
          <w:strike/>
          <w:sz w:val="24"/>
          <w:szCs w:val="24"/>
        </w:rPr>
        <w:t xml:space="preserve"> no âmbito do </w:t>
      </w:r>
      <w:r w:rsidRPr="00215CF9">
        <w:rPr>
          <w:rFonts w:ascii="Times New Roman" w:hAnsi="Times New Roman" w:cs="Times New Roman"/>
          <w:strike/>
          <w:sz w:val="24"/>
          <w:szCs w:val="24"/>
        </w:rPr>
        <w:t>m</w:t>
      </w:r>
      <w:r w:rsidR="0035190B" w:rsidRPr="00215CF9">
        <w:rPr>
          <w:rFonts w:ascii="Times New Roman" w:hAnsi="Times New Roman" w:cs="Times New Roman"/>
          <w:strike/>
          <w:sz w:val="24"/>
          <w:szCs w:val="24"/>
        </w:rPr>
        <w:t xml:space="preserve">unicípio de Sorriso – MT. </w:t>
      </w:r>
    </w:p>
    <w:p w14:paraId="60B33768" w14:textId="77777777" w:rsidR="00266711" w:rsidRPr="00215CF9" w:rsidRDefault="00266711" w:rsidP="009C5A0C">
      <w:pPr>
        <w:spacing w:after="0" w:line="240" w:lineRule="auto"/>
        <w:ind w:left="1418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72BCE200" w14:textId="77777777" w:rsidR="002624D8" w:rsidRPr="00215CF9" w:rsidRDefault="002624D8" w:rsidP="009C5A0C">
      <w:pPr>
        <w:pStyle w:val="Recuodecorpodetexto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proofErr w:type="spellStart"/>
      <w:r w:rsidRPr="00215CF9">
        <w:rPr>
          <w:rFonts w:ascii="Times New Roman" w:hAnsi="Times New Roman" w:cs="Times New Roman"/>
          <w:bCs/>
          <w:strike/>
          <w:sz w:val="24"/>
          <w:szCs w:val="24"/>
        </w:rPr>
        <w:t>Dilceu</w:t>
      </w:r>
      <w:proofErr w:type="spellEnd"/>
      <w:r w:rsidRPr="00215CF9">
        <w:rPr>
          <w:rFonts w:ascii="Times New Roman" w:hAnsi="Times New Roman" w:cs="Times New Roman"/>
          <w:bCs/>
          <w:strike/>
          <w:sz w:val="24"/>
          <w:szCs w:val="24"/>
        </w:rPr>
        <w:t xml:space="preserve"> </w:t>
      </w:r>
      <w:proofErr w:type="spellStart"/>
      <w:r w:rsidRPr="00215CF9">
        <w:rPr>
          <w:rFonts w:ascii="Times New Roman" w:hAnsi="Times New Roman" w:cs="Times New Roman"/>
          <w:bCs/>
          <w:strike/>
          <w:sz w:val="24"/>
          <w:szCs w:val="24"/>
        </w:rPr>
        <w:t>Rossato</w:t>
      </w:r>
      <w:proofErr w:type="spellEnd"/>
      <w:r w:rsidRPr="00215CF9">
        <w:rPr>
          <w:rFonts w:ascii="Times New Roman" w:hAnsi="Times New Roman" w:cs="Times New Roman"/>
          <w:bCs/>
          <w:strike/>
          <w:sz w:val="24"/>
          <w:szCs w:val="24"/>
        </w:rPr>
        <w:t>, Prefeito Municipal de Sorriso, Estado de Mato Grosso, faz saber que a Câmara Municipal de Sorriso aprovou e ele sanciona a seguinte Lei:</w:t>
      </w:r>
    </w:p>
    <w:p w14:paraId="5337061F" w14:textId="77777777" w:rsidR="00104844" w:rsidRPr="00215CF9" w:rsidRDefault="00104844" w:rsidP="002624D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00F2B14D" w14:textId="77777777" w:rsidR="002624D8" w:rsidRPr="00215CF9" w:rsidRDefault="002624D8" w:rsidP="002624D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798888DF" w14:textId="77777777" w:rsidR="0035190B" w:rsidRPr="00215CF9" w:rsidRDefault="0035190B" w:rsidP="002624D8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15CF9">
        <w:rPr>
          <w:rFonts w:ascii="Times New Roman" w:hAnsi="Times New Roman" w:cs="Times New Roman"/>
          <w:b/>
          <w:strike/>
          <w:sz w:val="24"/>
          <w:szCs w:val="24"/>
        </w:rPr>
        <w:t>Art. 1º</w:t>
      </w:r>
      <w:r w:rsidRPr="00215CF9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D25044" w:rsidRPr="00215CF9">
        <w:rPr>
          <w:rFonts w:ascii="Times New Roman" w:hAnsi="Times New Roman" w:cs="Times New Roman"/>
          <w:strike/>
          <w:sz w:val="24"/>
          <w:szCs w:val="24"/>
        </w:rPr>
        <w:t xml:space="preserve">Fica incluída no rol das atividades de Prestação de Serviços no Município de </w:t>
      </w:r>
      <w:r w:rsidR="00661B43" w:rsidRPr="00215CF9">
        <w:rPr>
          <w:rFonts w:ascii="Times New Roman" w:hAnsi="Times New Roman" w:cs="Times New Roman"/>
          <w:strike/>
          <w:sz w:val="24"/>
          <w:szCs w:val="24"/>
        </w:rPr>
        <w:t>Sorriso</w:t>
      </w:r>
      <w:r w:rsidR="00D25044" w:rsidRPr="00215CF9">
        <w:rPr>
          <w:rFonts w:ascii="Times New Roman" w:hAnsi="Times New Roman" w:cs="Times New Roman"/>
          <w:strike/>
          <w:sz w:val="24"/>
          <w:szCs w:val="24"/>
        </w:rPr>
        <w:t xml:space="preserve"> a atividade de Técnico em Optometria para o Exercício de Óptico </w:t>
      </w:r>
      <w:proofErr w:type="spellStart"/>
      <w:r w:rsidR="00D25044" w:rsidRPr="00215CF9">
        <w:rPr>
          <w:rFonts w:ascii="Times New Roman" w:hAnsi="Times New Roman" w:cs="Times New Roman"/>
          <w:strike/>
          <w:sz w:val="24"/>
          <w:szCs w:val="24"/>
        </w:rPr>
        <w:t>Optometrista</w:t>
      </w:r>
      <w:proofErr w:type="spellEnd"/>
      <w:r w:rsidR="00D25044" w:rsidRPr="00215CF9">
        <w:rPr>
          <w:rFonts w:ascii="Times New Roman" w:hAnsi="Times New Roman" w:cs="Times New Roman"/>
          <w:strike/>
          <w:sz w:val="24"/>
          <w:szCs w:val="24"/>
        </w:rPr>
        <w:t xml:space="preserve"> e Prestação de Serviços de Optometria Básica e Plena, conforme o CBO – Classificação Brasileira de Ocupações de 2002 – Ministério do Trabalho e Emprego, classificados com CBO nº 3223-10. </w:t>
      </w:r>
    </w:p>
    <w:p w14:paraId="05F7D22C" w14:textId="77777777" w:rsidR="00D25044" w:rsidRPr="00215CF9" w:rsidRDefault="00D25044" w:rsidP="00E808DD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F468414" w14:textId="77777777" w:rsidR="00D25044" w:rsidRPr="00215CF9" w:rsidRDefault="00E808DD" w:rsidP="00E808DD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15CF9">
        <w:rPr>
          <w:rFonts w:ascii="Times New Roman" w:hAnsi="Times New Roman" w:cs="Times New Roman"/>
          <w:strike/>
          <w:sz w:val="24"/>
          <w:szCs w:val="24"/>
        </w:rPr>
        <w:t>Parágrafo único.</w:t>
      </w:r>
      <w:r w:rsidR="00D25044" w:rsidRPr="00215CF9">
        <w:rPr>
          <w:rFonts w:ascii="Times New Roman" w:hAnsi="Times New Roman" w:cs="Times New Roman"/>
          <w:strike/>
          <w:sz w:val="24"/>
          <w:szCs w:val="24"/>
        </w:rPr>
        <w:t xml:space="preserve"> As atividades do Técnico em Optometria estão assim descritas na CBO nº 3223-10: Realizam exames optométricos; confeccionam lentes; adaptam lentes de contato; montam óculos e aplicam próteses oculares. Promovem educação em saúde visual; vendem produtos e serviços ópticos e optométricos; gerenciam estabelecimentos. Responsabilizam-se tecnicamente por laboratórios ópticos, estabelecimentos ópticos básicos ou plenos e centros de adaptação de lentes de contato. Podem emitir laudos e pareceres.</w:t>
      </w:r>
    </w:p>
    <w:p w14:paraId="1F45BF8C" w14:textId="77777777" w:rsidR="00D25044" w:rsidRPr="00215CF9" w:rsidRDefault="00D25044" w:rsidP="00E808DD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1D20DE3" w14:textId="77777777" w:rsidR="00266711" w:rsidRPr="00215CF9" w:rsidRDefault="0035190B" w:rsidP="00E808DD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15CF9">
        <w:rPr>
          <w:rFonts w:ascii="Times New Roman" w:hAnsi="Times New Roman" w:cs="Times New Roman"/>
          <w:b/>
          <w:strike/>
          <w:sz w:val="24"/>
          <w:szCs w:val="24"/>
        </w:rPr>
        <w:t>Art. 2º</w:t>
      </w:r>
      <w:r w:rsidR="00D25044" w:rsidRPr="00215CF9">
        <w:rPr>
          <w:rFonts w:ascii="Times New Roman" w:hAnsi="Times New Roman" w:cs="Times New Roman"/>
          <w:strike/>
          <w:sz w:val="24"/>
          <w:szCs w:val="24"/>
        </w:rPr>
        <w:t xml:space="preserve"> A Prefeitura Municipal de </w:t>
      </w:r>
      <w:r w:rsidR="00661B43" w:rsidRPr="00215CF9">
        <w:rPr>
          <w:rFonts w:ascii="Times New Roman" w:hAnsi="Times New Roman" w:cs="Times New Roman"/>
          <w:strike/>
          <w:sz w:val="24"/>
          <w:szCs w:val="24"/>
        </w:rPr>
        <w:t>Sorriso</w:t>
      </w:r>
      <w:r w:rsidR="00D25044" w:rsidRPr="00215CF9">
        <w:rPr>
          <w:rFonts w:ascii="Times New Roman" w:hAnsi="Times New Roman" w:cs="Times New Roman"/>
          <w:strike/>
          <w:sz w:val="24"/>
          <w:szCs w:val="24"/>
        </w:rPr>
        <w:t xml:space="preserve"> poderá expedir o Alvará de Licença para fins do exercício da atividade mencionada no Art. 1º desta Lei, após todos os procedimentos legais de documentação legal para o exercício da atividade e de Instituições de Ensino reconhecidas e autorizadas pelo MEC, bem como as autorizações de demais órgãos municipais e dos pagamentos das taxas necessárias para o fim específico</w:t>
      </w:r>
      <w:r w:rsidR="00E808DD" w:rsidRPr="00215CF9">
        <w:rPr>
          <w:rFonts w:ascii="Times New Roman" w:hAnsi="Times New Roman" w:cs="Times New Roman"/>
          <w:strike/>
          <w:sz w:val="24"/>
          <w:szCs w:val="24"/>
        </w:rPr>
        <w:t>.</w:t>
      </w:r>
    </w:p>
    <w:p w14:paraId="026BA7DE" w14:textId="77777777" w:rsidR="00E808DD" w:rsidRPr="00215CF9" w:rsidRDefault="00E808DD" w:rsidP="00E808DD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7713A06C" w14:textId="77777777" w:rsidR="00D25044" w:rsidRPr="00215CF9" w:rsidRDefault="0035190B" w:rsidP="00E808DD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15CF9">
        <w:rPr>
          <w:rFonts w:ascii="Times New Roman" w:hAnsi="Times New Roman" w:cs="Times New Roman"/>
          <w:b/>
          <w:strike/>
          <w:sz w:val="24"/>
          <w:szCs w:val="24"/>
        </w:rPr>
        <w:t>Art. 3º</w:t>
      </w:r>
      <w:r w:rsidR="00E808DD" w:rsidRPr="00215CF9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r w:rsidR="00D25044" w:rsidRPr="00215CF9">
        <w:rPr>
          <w:rFonts w:ascii="Times New Roman" w:hAnsi="Times New Roman" w:cs="Times New Roman"/>
          <w:strike/>
          <w:sz w:val="24"/>
          <w:szCs w:val="24"/>
        </w:rPr>
        <w:t xml:space="preserve">Fica sob a responsabilidade da Prefeitura Municipal de </w:t>
      </w:r>
      <w:r w:rsidR="00661B43" w:rsidRPr="00215CF9">
        <w:rPr>
          <w:rFonts w:ascii="Times New Roman" w:hAnsi="Times New Roman" w:cs="Times New Roman"/>
          <w:strike/>
          <w:sz w:val="24"/>
          <w:szCs w:val="24"/>
        </w:rPr>
        <w:t>Sorriso</w:t>
      </w:r>
      <w:r w:rsidR="00D25044" w:rsidRPr="00215CF9">
        <w:rPr>
          <w:rFonts w:ascii="Times New Roman" w:hAnsi="Times New Roman" w:cs="Times New Roman"/>
          <w:strike/>
          <w:sz w:val="24"/>
          <w:szCs w:val="24"/>
        </w:rPr>
        <w:t xml:space="preserve"> o enquadramento da Prestação de Serviços de Optometria Básica e Plena para fins da cobrança do ISSQN, conforme legislação municipal em vigor.</w:t>
      </w:r>
    </w:p>
    <w:p w14:paraId="46FE58F4" w14:textId="77777777" w:rsidR="0035190B" w:rsidRPr="00215CF9" w:rsidRDefault="0035190B" w:rsidP="00E808DD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6A77404" w14:textId="77777777" w:rsidR="0035190B" w:rsidRPr="00215CF9" w:rsidRDefault="0035190B" w:rsidP="00E808D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15CF9">
        <w:rPr>
          <w:rFonts w:ascii="Times New Roman" w:hAnsi="Times New Roman" w:cs="Times New Roman"/>
          <w:b/>
          <w:strike/>
          <w:sz w:val="24"/>
          <w:szCs w:val="24"/>
        </w:rPr>
        <w:t xml:space="preserve">Art. </w:t>
      </w:r>
      <w:r w:rsidR="00D25044" w:rsidRPr="00215CF9">
        <w:rPr>
          <w:rFonts w:ascii="Times New Roman" w:hAnsi="Times New Roman" w:cs="Times New Roman"/>
          <w:b/>
          <w:strike/>
          <w:sz w:val="24"/>
          <w:szCs w:val="24"/>
        </w:rPr>
        <w:t>4</w:t>
      </w:r>
      <w:r w:rsidRPr="00215CF9">
        <w:rPr>
          <w:rFonts w:ascii="Times New Roman" w:hAnsi="Times New Roman" w:cs="Times New Roman"/>
          <w:b/>
          <w:strike/>
          <w:sz w:val="24"/>
          <w:szCs w:val="24"/>
        </w:rPr>
        <w:t>º</w:t>
      </w:r>
      <w:r w:rsidRPr="00215CF9">
        <w:rPr>
          <w:rFonts w:ascii="Times New Roman" w:hAnsi="Times New Roman" w:cs="Times New Roman"/>
          <w:strike/>
          <w:sz w:val="24"/>
          <w:szCs w:val="24"/>
        </w:rPr>
        <w:t xml:space="preserve"> O Poder Executivo Municipal regulamentará esta lei no prazo de 90</w:t>
      </w:r>
      <w:r w:rsidR="00142C12" w:rsidRPr="00215CF9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215CF9">
        <w:rPr>
          <w:rFonts w:ascii="Times New Roman" w:hAnsi="Times New Roman" w:cs="Times New Roman"/>
          <w:strike/>
          <w:sz w:val="24"/>
          <w:szCs w:val="24"/>
        </w:rPr>
        <w:t>(noventa) dias, a contar da data de sua publicação.</w:t>
      </w:r>
    </w:p>
    <w:p w14:paraId="011A7C19" w14:textId="77777777" w:rsidR="00E808DD" w:rsidRPr="00215CF9" w:rsidRDefault="00E808DD" w:rsidP="00E808D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01778DC" w14:textId="77777777" w:rsidR="007F61E1" w:rsidRPr="00215CF9" w:rsidRDefault="007F61E1" w:rsidP="00E808DD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15CF9">
        <w:rPr>
          <w:rFonts w:ascii="Times New Roman" w:hAnsi="Times New Roman" w:cs="Times New Roman"/>
          <w:b/>
          <w:strike/>
          <w:sz w:val="24"/>
          <w:szCs w:val="24"/>
        </w:rPr>
        <w:t xml:space="preserve">Art. 5º </w:t>
      </w:r>
      <w:r w:rsidRPr="00215CF9">
        <w:rPr>
          <w:rFonts w:ascii="Times New Roman" w:hAnsi="Times New Roman" w:cs="Times New Roman"/>
          <w:strike/>
          <w:sz w:val="24"/>
          <w:szCs w:val="24"/>
        </w:rPr>
        <w:t>Esta Lei entrará em vigor na data de sua publicação.</w:t>
      </w:r>
    </w:p>
    <w:p w14:paraId="4F848F73" w14:textId="77777777" w:rsidR="007F61E1" w:rsidRPr="00215CF9" w:rsidRDefault="007F61E1" w:rsidP="00E808DD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B801A00" w14:textId="77777777" w:rsidR="0035190B" w:rsidRPr="00215CF9" w:rsidRDefault="0035190B" w:rsidP="00E808DD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15CF9">
        <w:rPr>
          <w:rFonts w:ascii="Times New Roman" w:hAnsi="Times New Roman" w:cs="Times New Roman"/>
          <w:strike/>
          <w:sz w:val="24"/>
          <w:szCs w:val="24"/>
        </w:rPr>
        <w:t xml:space="preserve">Sorriso, Estado de Mato Grosso, em </w:t>
      </w:r>
      <w:r w:rsidR="002624D8" w:rsidRPr="00215CF9">
        <w:rPr>
          <w:rFonts w:ascii="Times New Roman" w:hAnsi="Times New Roman" w:cs="Times New Roman"/>
          <w:strike/>
          <w:sz w:val="24"/>
          <w:szCs w:val="24"/>
        </w:rPr>
        <w:t>24</w:t>
      </w:r>
      <w:r w:rsidRPr="00215CF9">
        <w:rPr>
          <w:rFonts w:ascii="Times New Roman" w:hAnsi="Times New Roman" w:cs="Times New Roman"/>
          <w:strike/>
          <w:sz w:val="24"/>
          <w:szCs w:val="24"/>
        </w:rPr>
        <w:t xml:space="preserve"> de </w:t>
      </w:r>
      <w:r w:rsidR="009915F4" w:rsidRPr="00215CF9">
        <w:rPr>
          <w:rFonts w:ascii="Times New Roman" w:hAnsi="Times New Roman" w:cs="Times New Roman"/>
          <w:strike/>
          <w:sz w:val="24"/>
          <w:szCs w:val="24"/>
        </w:rPr>
        <w:t>outubro</w:t>
      </w:r>
      <w:r w:rsidRPr="00215CF9">
        <w:rPr>
          <w:rFonts w:ascii="Times New Roman" w:hAnsi="Times New Roman" w:cs="Times New Roman"/>
          <w:strike/>
          <w:sz w:val="24"/>
          <w:szCs w:val="24"/>
        </w:rPr>
        <w:t xml:space="preserve"> de 2016.</w:t>
      </w:r>
    </w:p>
    <w:p w14:paraId="6C724910" w14:textId="77777777" w:rsidR="009915F4" w:rsidRPr="00215CF9" w:rsidRDefault="009915F4" w:rsidP="009915F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trike/>
          <w:sz w:val="24"/>
          <w:szCs w:val="24"/>
          <w:lang w:eastAsia="pt-BR"/>
        </w:rPr>
      </w:pPr>
    </w:p>
    <w:p w14:paraId="7769ED8F" w14:textId="77777777" w:rsidR="00E04D8B" w:rsidRPr="00215CF9" w:rsidRDefault="00E04D8B" w:rsidP="00E04D8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trike/>
          <w:sz w:val="24"/>
          <w:szCs w:val="24"/>
        </w:rPr>
      </w:pPr>
      <w:bookmarkStart w:id="0" w:name="_GoBack"/>
      <w:bookmarkEnd w:id="0"/>
    </w:p>
    <w:p w14:paraId="35CB85CE" w14:textId="77777777" w:rsidR="00E04D8B" w:rsidRPr="00215CF9" w:rsidRDefault="00E04D8B" w:rsidP="00E04D8B">
      <w:pPr>
        <w:spacing w:after="0" w:line="240" w:lineRule="auto"/>
        <w:ind w:firstLine="1418"/>
        <w:jc w:val="both"/>
        <w:rPr>
          <w:rFonts w:ascii="Times New Roman" w:eastAsia="Times New Roman" w:hAnsi="Times New Roman"/>
          <w:strike/>
          <w:sz w:val="24"/>
          <w:szCs w:val="24"/>
        </w:rPr>
      </w:pPr>
    </w:p>
    <w:p w14:paraId="5BD8F73E" w14:textId="77777777" w:rsidR="00E04D8B" w:rsidRPr="00215CF9" w:rsidRDefault="00E04D8B" w:rsidP="00E04D8B">
      <w:pPr>
        <w:spacing w:after="0" w:line="240" w:lineRule="auto"/>
        <w:jc w:val="center"/>
        <w:rPr>
          <w:rFonts w:ascii="Times New Roman" w:hAnsi="Times New Roman"/>
          <w:b/>
          <w:bCs/>
          <w:iCs/>
          <w:strike/>
          <w:sz w:val="24"/>
          <w:szCs w:val="24"/>
        </w:rPr>
      </w:pPr>
      <w:r w:rsidRPr="00215CF9">
        <w:rPr>
          <w:rFonts w:ascii="Times New Roman" w:hAnsi="Times New Roman"/>
          <w:b/>
          <w:bCs/>
          <w:iCs/>
          <w:strike/>
          <w:sz w:val="24"/>
          <w:szCs w:val="24"/>
        </w:rPr>
        <w:t xml:space="preserve">                                                                         DILCEU ROSSATO</w:t>
      </w:r>
    </w:p>
    <w:p w14:paraId="2D91E356" w14:textId="77777777" w:rsidR="00E04D8B" w:rsidRPr="00215CF9" w:rsidRDefault="00E04D8B" w:rsidP="00E04D8B">
      <w:pPr>
        <w:spacing w:after="0" w:line="240" w:lineRule="auto"/>
        <w:jc w:val="center"/>
        <w:rPr>
          <w:rFonts w:ascii="Times New Roman" w:hAnsi="Times New Roman"/>
          <w:bCs/>
          <w:iCs/>
          <w:strike/>
          <w:sz w:val="24"/>
          <w:szCs w:val="24"/>
        </w:rPr>
      </w:pPr>
      <w:r w:rsidRPr="00215CF9">
        <w:rPr>
          <w:rFonts w:ascii="Times New Roman" w:hAnsi="Times New Roman"/>
          <w:bCs/>
          <w:iCs/>
          <w:strike/>
          <w:sz w:val="24"/>
          <w:szCs w:val="24"/>
        </w:rPr>
        <w:t xml:space="preserve">                                                                        Prefeito Municipal</w:t>
      </w:r>
    </w:p>
    <w:p w14:paraId="50CB1D9A" w14:textId="77777777" w:rsidR="00E04D8B" w:rsidRPr="00215CF9" w:rsidRDefault="00E04D8B" w:rsidP="00E04D8B">
      <w:pPr>
        <w:spacing w:after="0" w:line="240" w:lineRule="auto"/>
        <w:rPr>
          <w:rFonts w:ascii="Times New Roman" w:hAnsi="Times New Roman"/>
          <w:b/>
          <w:bCs/>
          <w:iCs/>
          <w:strike/>
          <w:sz w:val="24"/>
          <w:szCs w:val="24"/>
        </w:rPr>
      </w:pPr>
      <w:r w:rsidRPr="00215CF9">
        <w:rPr>
          <w:rFonts w:ascii="Times New Roman" w:hAnsi="Times New Roman"/>
          <w:b/>
          <w:bCs/>
          <w:iCs/>
          <w:strike/>
          <w:sz w:val="24"/>
          <w:szCs w:val="24"/>
        </w:rPr>
        <w:t xml:space="preserve">   Marilene Felicitá Savi </w:t>
      </w:r>
    </w:p>
    <w:p w14:paraId="1B3B821A" w14:textId="77777777" w:rsidR="009915F4" w:rsidRPr="00215CF9" w:rsidRDefault="00E04D8B" w:rsidP="00DF0441">
      <w:pPr>
        <w:spacing w:line="240" w:lineRule="auto"/>
        <w:rPr>
          <w:rFonts w:ascii="Times New Roman" w:eastAsia="Times New Roman" w:hAnsi="Times New Roman" w:cs="Times New Roman"/>
          <w:b/>
          <w:strike/>
          <w:sz w:val="24"/>
          <w:szCs w:val="24"/>
          <w:lang w:eastAsia="pt-BR"/>
        </w:rPr>
      </w:pPr>
      <w:r w:rsidRPr="00215CF9">
        <w:rPr>
          <w:rFonts w:ascii="Times New Roman" w:hAnsi="Times New Roman"/>
          <w:bCs/>
          <w:iCs/>
          <w:strike/>
          <w:sz w:val="24"/>
          <w:szCs w:val="24"/>
        </w:rPr>
        <w:t>Secretária de Administração</w:t>
      </w:r>
    </w:p>
    <w:sectPr w:rsidR="009915F4" w:rsidRPr="00215CF9" w:rsidSect="00E04D8B">
      <w:pgSz w:w="11906" w:h="16838"/>
      <w:pgMar w:top="2127" w:right="1274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3FFF6" w14:textId="77777777" w:rsidR="0070124D" w:rsidRDefault="0070124D" w:rsidP="005C52C8">
      <w:pPr>
        <w:spacing w:after="0" w:line="240" w:lineRule="auto"/>
      </w:pPr>
      <w:r>
        <w:separator/>
      </w:r>
    </w:p>
  </w:endnote>
  <w:endnote w:type="continuationSeparator" w:id="0">
    <w:p w14:paraId="4B37F248" w14:textId="77777777" w:rsidR="0070124D" w:rsidRDefault="0070124D" w:rsidP="005C5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FADB2A" w14:textId="77777777" w:rsidR="0070124D" w:rsidRDefault="0070124D" w:rsidP="005C52C8">
      <w:pPr>
        <w:spacing w:after="0" w:line="240" w:lineRule="auto"/>
      </w:pPr>
      <w:r>
        <w:separator/>
      </w:r>
    </w:p>
  </w:footnote>
  <w:footnote w:type="continuationSeparator" w:id="0">
    <w:p w14:paraId="18D1E425" w14:textId="77777777" w:rsidR="0070124D" w:rsidRDefault="0070124D" w:rsidP="005C52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90B"/>
    <w:rsid w:val="00005DEE"/>
    <w:rsid w:val="00104844"/>
    <w:rsid w:val="00142C12"/>
    <w:rsid w:val="001512DA"/>
    <w:rsid w:val="001B76C9"/>
    <w:rsid w:val="002143F2"/>
    <w:rsid w:val="00215CF9"/>
    <w:rsid w:val="002624D8"/>
    <w:rsid w:val="00266711"/>
    <w:rsid w:val="002C6D13"/>
    <w:rsid w:val="00326EDC"/>
    <w:rsid w:val="0035190B"/>
    <w:rsid w:val="00364730"/>
    <w:rsid w:val="00472DAA"/>
    <w:rsid w:val="004A197F"/>
    <w:rsid w:val="004F4C55"/>
    <w:rsid w:val="00500856"/>
    <w:rsid w:val="00566495"/>
    <w:rsid w:val="005C52C8"/>
    <w:rsid w:val="005E2B59"/>
    <w:rsid w:val="00661B43"/>
    <w:rsid w:val="006F12B8"/>
    <w:rsid w:val="0070124D"/>
    <w:rsid w:val="00777BE7"/>
    <w:rsid w:val="007F61E1"/>
    <w:rsid w:val="008143BF"/>
    <w:rsid w:val="00894D68"/>
    <w:rsid w:val="008B1E7C"/>
    <w:rsid w:val="0097788D"/>
    <w:rsid w:val="009915F4"/>
    <w:rsid w:val="009C5A0C"/>
    <w:rsid w:val="00B25D64"/>
    <w:rsid w:val="00D25044"/>
    <w:rsid w:val="00DA67A6"/>
    <w:rsid w:val="00DF0441"/>
    <w:rsid w:val="00E04D8B"/>
    <w:rsid w:val="00E5605A"/>
    <w:rsid w:val="00E808DD"/>
    <w:rsid w:val="00EB4BE7"/>
    <w:rsid w:val="00EB6099"/>
    <w:rsid w:val="00FE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A1050"/>
  <w15:docId w15:val="{F6F25537-98C5-4A73-9FFC-9BD36943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9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5190B"/>
    <w:pPr>
      <w:ind w:left="720"/>
      <w:contextualSpacing/>
    </w:pPr>
  </w:style>
  <w:style w:type="table" w:styleId="Tabelacomgrade">
    <w:name w:val="Table Grid"/>
    <w:basedOn w:val="Tabelanormal"/>
    <w:uiPriority w:val="59"/>
    <w:rsid w:val="00351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C52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52C8"/>
  </w:style>
  <w:style w:type="paragraph" w:styleId="Rodap">
    <w:name w:val="footer"/>
    <w:basedOn w:val="Normal"/>
    <w:link w:val="RodapChar"/>
    <w:uiPriority w:val="99"/>
    <w:unhideWhenUsed/>
    <w:rsid w:val="005C52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52C8"/>
  </w:style>
  <w:style w:type="paragraph" w:styleId="Recuodecorpodetexto2">
    <w:name w:val="Body Text Indent 2"/>
    <w:basedOn w:val="Normal"/>
    <w:link w:val="Recuodecorpodetexto2Char"/>
    <w:uiPriority w:val="99"/>
    <w:rsid w:val="009915F4"/>
    <w:pPr>
      <w:widowControl w:val="0"/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eastAsiaTheme="minorEastAsia" w:hAnsi="Arial" w:cs="Arial"/>
      <w:b/>
      <w:bCs/>
      <w:i/>
      <w:iCs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915F4"/>
    <w:rPr>
      <w:rFonts w:ascii="Arial" w:eastAsiaTheme="minorEastAsia" w:hAnsi="Arial" w:cs="Arial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624D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62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8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367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Carine</cp:lastModifiedBy>
  <cp:revision>4</cp:revision>
  <cp:lastPrinted>2016-10-28T11:13:00Z</cp:lastPrinted>
  <dcterms:created xsi:type="dcterms:W3CDTF">2020-02-05T12:45:00Z</dcterms:created>
  <dcterms:modified xsi:type="dcterms:W3CDTF">2020-02-10T16:39:00Z</dcterms:modified>
</cp:coreProperties>
</file>