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50A49" w14:textId="77777777" w:rsidR="00887490" w:rsidRDefault="00390B9B" w:rsidP="0024082D">
      <w:pPr>
        <w:ind w:left="1418"/>
        <w:rPr>
          <w:b/>
          <w:bCs/>
        </w:rPr>
      </w:pPr>
      <w:r>
        <w:rPr>
          <w:b/>
          <w:bCs/>
        </w:rPr>
        <w:t>L</w:t>
      </w:r>
      <w:r w:rsidR="008D7742">
        <w:rPr>
          <w:b/>
          <w:bCs/>
        </w:rPr>
        <w:t>EI Nº</w:t>
      </w:r>
      <w:r w:rsidR="009A5611">
        <w:rPr>
          <w:b/>
          <w:bCs/>
        </w:rPr>
        <w:t xml:space="preserve"> </w:t>
      </w:r>
      <w:r>
        <w:rPr>
          <w:b/>
          <w:bCs/>
        </w:rPr>
        <w:t xml:space="preserve">2.646, DE 31 DE AGOSTO DE </w:t>
      </w:r>
      <w:r w:rsidR="009A5611">
        <w:rPr>
          <w:b/>
          <w:bCs/>
        </w:rPr>
        <w:t>2016</w:t>
      </w:r>
    </w:p>
    <w:p w14:paraId="73BEBBC6" w14:textId="77777777" w:rsidR="00887490" w:rsidRPr="000E1904" w:rsidRDefault="00887490" w:rsidP="0024082D">
      <w:pPr>
        <w:ind w:left="1418"/>
        <w:jc w:val="both"/>
        <w:rPr>
          <w:b/>
          <w:bCs/>
        </w:rPr>
      </w:pPr>
    </w:p>
    <w:p w14:paraId="77369403" w14:textId="77777777" w:rsidR="00887490" w:rsidRPr="00A617B7" w:rsidRDefault="00887490" w:rsidP="0024082D">
      <w:pPr>
        <w:ind w:left="1418"/>
        <w:jc w:val="both"/>
        <w:rPr>
          <w:bCs/>
        </w:rPr>
      </w:pPr>
      <w:r w:rsidRPr="00A617B7">
        <w:rPr>
          <w:bCs/>
        </w:rPr>
        <w:t>A</w:t>
      </w:r>
      <w:r w:rsidR="0063049C">
        <w:rPr>
          <w:bCs/>
        </w:rPr>
        <w:t>ltera os artigos</w:t>
      </w:r>
      <w:r w:rsidR="00435CB1">
        <w:rPr>
          <w:bCs/>
        </w:rPr>
        <w:t xml:space="preserve"> </w:t>
      </w:r>
      <w:r w:rsidR="00A30FDB">
        <w:rPr>
          <w:bCs/>
        </w:rPr>
        <w:t xml:space="preserve">1º, </w:t>
      </w:r>
      <w:r w:rsidR="00435CB1">
        <w:rPr>
          <w:bCs/>
        </w:rPr>
        <w:t>2º, 3º e 4º da Lei 2.469/2015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14:paraId="0F27EFE0" w14:textId="77777777" w:rsidR="005E51CB" w:rsidRPr="00A617B7" w:rsidRDefault="005E51CB" w:rsidP="0024082D">
      <w:pPr>
        <w:ind w:left="1418"/>
        <w:jc w:val="both"/>
        <w:rPr>
          <w:bCs/>
        </w:rPr>
      </w:pPr>
    </w:p>
    <w:p w14:paraId="0A2A214C" w14:textId="77777777" w:rsidR="005E51CB" w:rsidRPr="00A95BA3" w:rsidRDefault="005E51CB" w:rsidP="0024082D">
      <w:pPr>
        <w:autoSpaceDE w:val="0"/>
        <w:autoSpaceDN w:val="0"/>
        <w:adjustRightInd w:val="0"/>
        <w:ind w:left="1418"/>
        <w:jc w:val="both"/>
      </w:pPr>
      <w:r w:rsidRPr="00A95BA3">
        <w:t>Dilceu Rossato, Prefeito Municipal de Sorriso, Estado de Mato Grosso, faz saber que a Câmara Municipal de Sorriso aprovou e ele sanciona a seguinte Lei:</w:t>
      </w:r>
    </w:p>
    <w:p w14:paraId="0D4C0793" w14:textId="77777777" w:rsidR="00887490" w:rsidRDefault="00887490" w:rsidP="0024082D">
      <w:pPr>
        <w:ind w:left="1418"/>
        <w:jc w:val="both"/>
        <w:rPr>
          <w:b/>
          <w:bCs/>
        </w:rPr>
      </w:pPr>
    </w:p>
    <w:p w14:paraId="38CB5743" w14:textId="77777777" w:rsidR="005E51CB" w:rsidRDefault="005E51CB" w:rsidP="00887490">
      <w:pPr>
        <w:ind w:left="2835"/>
        <w:jc w:val="both"/>
        <w:rPr>
          <w:b/>
          <w:bCs/>
        </w:rPr>
      </w:pPr>
    </w:p>
    <w:p w14:paraId="6BDF7C67" w14:textId="77777777" w:rsidR="00390B9B" w:rsidRDefault="00390B9B" w:rsidP="00887490">
      <w:pPr>
        <w:ind w:firstLine="2835"/>
        <w:jc w:val="both"/>
        <w:rPr>
          <w:b/>
          <w:bCs/>
        </w:rPr>
      </w:pPr>
    </w:p>
    <w:p w14:paraId="77B47E2A" w14:textId="77777777" w:rsidR="0063049C" w:rsidRPr="00435CB1" w:rsidRDefault="0063049C" w:rsidP="0063049C">
      <w:pPr>
        <w:ind w:firstLine="1418"/>
        <w:jc w:val="both"/>
      </w:pPr>
      <w:r w:rsidRPr="008D0447">
        <w:rPr>
          <w:b/>
        </w:rPr>
        <w:t xml:space="preserve">Art. 1º </w:t>
      </w:r>
      <w:r w:rsidR="00435CB1" w:rsidRPr="00435CB1">
        <w:t>O</w:t>
      </w:r>
      <w:r w:rsidR="00E14AA2" w:rsidRPr="00435CB1">
        <w:t xml:space="preserve">s artigos </w:t>
      </w:r>
      <w:r w:rsidR="00A30FDB">
        <w:t xml:space="preserve">1º, </w:t>
      </w:r>
      <w:r w:rsidR="00E14AA2" w:rsidRPr="00435CB1">
        <w:t>2º, 3º e 4º da Lei 2.469/2015, passam a vigorar com a seguinte redação:</w:t>
      </w:r>
    </w:p>
    <w:p w14:paraId="6259101C" w14:textId="77777777" w:rsidR="00E14AA2" w:rsidRDefault="00E14AA2" w:rsidP="0063049C">
      <w:pPr>
        <w:ind w:firstLine="1418"/>
        <w:jc w:val="both"/>
      </w:pPr>
    </w:p>
    <w:p w14:paraId="0DCBEFF2" w14:textId="77777777" w:rsidR="00EA6CC4" w:rsidRDefault="00EA6CC4" w:rsidP="0063049C">
      <w:pPr>
        <w:ind w:firstLine="1418"/>
        <w:jc w:val="both"/>
      </w:pPr>
      <w:r w:rsidRPr="00EA6CC4">
        <w:rPr>
          <w:b/>
        </w:rPr>
        <w:t>Art. 1º</w:t>
      </w:r>
      <w:r>
        <w:t xml:space="preserve"> ................................................................................................................</w:t>
      </w:r>
    </w:p>
    <w:p w14:paraId="63C0CE5C" w14:textId="77777777" w:rsidR="00EA6CC4" w:rsidRPr="00E306B1" w:rsidRDefault="00EA6CC4" w:rsidP="00EA6CC4">
      <w:pPr>
        <w:ind w:firstLine="1418"/>
        <w:jc w:val="both"/>
      </w:pPr>
    </w:p>
    <w:p w14:paraId="76B98925" w14:textId="77777777" w:rsidR="00EA6CC4" w:rsidRPr="0090716F" w:rsidRDefault="00EA6CC4" w:rsidP="00EA6CC4">
      <w:pPr>
        <w:ind w:firstLine="1418"/>
        <w:jc w:val="both"/>
      </w:pPr>
      <w:r w:rsidRPr="0090716F">
        <w:t xml:space="preserve">Lote </w:t>
      </w:r>
      <w:r>
        <w:t>denominado Estrada “C”</w:t>
      </w:r>
      <w:r w:rsidRPr="0090716F">
        <w:t>,</w:t>
      </w:r>
      <w:r>
        <w:t xml:space="preserve"> memorial descritivo:</w:t>
      </w:r>
      <w:r w:rsidRPr="0090716F">
        <w:t xml:space="preserve"> Partindo do marco DPA-M-1887, de coordenadas UTM N 8.615.012,863 e </w:t>
      </w:r>
      <w:proofErr w:type="spellStart"/>
      <w:r w:rsidRPr="0090716F">
        <w:t>E</w:t>
      </w:r>
      <w:proofErr w:type="spellEnd"/>
      <w:r w:rsidRPr="0090716F">
        <w:t xml:space="preserve"> 638.657,556; situado na divisa dos Lotes 37/11-A e 37U, deste segue confrontando com o lote 37/11-A, com AZ 212º58’01”, e distância de 197,72m, até o marco M-07. Deste segue confrontando com a estrada C, com AZ 329º47’56”, e distância de 12,19m, até o marco M-08. Deste segue confrontando com o lote 32(Florais da Mata), com AZ 32º43’34”, e distância de 84,05m, até o marco M-09. Deste segue confrontando o lote 33, com AZ 32º43’34”, e distância de 108,12m, até o marco M-01. Deste segue confrontando com a Estrada C, com AZ 122º52’52”, e distância de 11,68m, até o marco MPA</w:t>
      </w:r>
      <w:r>
        <w:t>-M-1887, início deste perímetro,</w:t>
      </w:r>
      <w:r w:rsidRPr="0090716F">
        <w:t xml:space="preserve"> com</w:t>
      </w:r>
      <w:r>
        <w:t xml:space="preserve"> uma</w:t>
      </w:r>
      <w:r w:rsidRPr="0090716F">
        <w:t xml:space="preserve"> área</w:t>
      </w:r>
      <w:r>
        <w:t xml:space="preserve"> remanescente da Matrícula nº 56.118, CRI Sorriso-MT, com uma </w:t>
      </w:r>
      <w:proofErr w:type="spellStart"/>
      <w:r>
        <w:t>área</w:t>
      </w:r>
      <w:r w:rsidRPr="0090716F">
        <w:t>de</w:t>
      </w:r>
      <w:proofErr w:type="spellEnd"/>
      <w:r w:rsidRPr="0090716F">
        <w:t xml:space="preserve"> </w:t>
      </w:r>
      <w:r>
        <w:t>2.197</w:t>
      </w:r>
      <w:r w:rsidRPr="0090716F">
        <w:t>,</w:t>
      </w:r>
      <w:r>
        <w:t>54</w:t>
      </w:r>
      <w:r w:rsidRPr="0090716F">
        <w:t>m²,</w:t>
      </w:r>
      <w:r>
        <w:t xml:space="preserve"> </w:t>
      </w:r>
      <w:r w:rsidRPr="0090716F">
        <w:t xml:space="preserve">localizado no </w:t>
      </w:r>
      <w:r>
        <w:t>Bairro Recanto dos Pássaros, divisa com Bairro Florais da Mata, na cidade de Sorriso-MT, imóvel de propriedade do Município de Sorriso.</w:t>
      </w:r>
    </w:p>
    <w:p w14:paraId="46CF3598" w14:textId="77777777" w:rsidR="00EA6CC4" w:rsidRPr="00E306B1" w:rsidRDefault="00EA6CC4" w:rsidP="0063049C">
      <w:pPr>
        <w:ind w:firstLine="1418"/>
        <w:jc w:val="both"/>
      </w:pPr>
    </w:p>
    <w:p w14:paraId="1647EA74" w14:textId="77777777" w:rsidR="0063049C" w:rsidRPr="00E14AA2" w:rsidRDefault="0063049C" w:rsidP="0063049C">
      <w:pPr>
        <w:ind w:firstLine="1418"/>
        <w:jc w:val="both"/>
        <w:rPr>
          <w:color w:val="212121"/>
          <w:shd w:val="clear" w:color="auto" w:fill="FFFFFF"/>
        </w:rPr>
      </w:pPr>
      <w:r w:rsidRPr="006E7A0F">
        <w:rPr>
          <w:b/>
        </w:rPr>
        <w:t>Art. 2º</w:t>
      </w:r>
      <w:r w:rsidRPr="006E7A0F">
        <w:t xml:space="preserve"> Fica o Chefe do poder Executivo autorizado a permutar </w:t>
      </w:r>
      <w:r>
        <w:t>o imóvel descrito no A</w:t>
      </w:r>
      <w:r w:rsidRPr="006E7A0F">
        <w:t>rt. 1º desta Lei, por parte do imóvel denominado</w:t>
      </w:r>
      <w:r>
        <w:t xml:space="preserve"> </w:t>
      </w:r>
      <w:r w:rsidRPr="006E7A0F">
        <w:t>Chácara 37/11, remanescente</w:t>
      </w:r>
      <w:r>
        <w:t xml:space="preserve"> da</w:t>
      </w:r>
      <w:r w:rsidRPr="006E7A0F">
        <w:t xml:space="preserve"> Matrícula </w:t>
      </w:r>
      <w:r w:rsidR="00E14AA2">
        <w:t>56.118</w:t>
      </w:r>
      <w:r w:rsidRPr="006E7A0F">
        <w:t>,</w:t>
      </w:r>
      <w:r>
        <w:t xml:space="preserve"> </w:t>
      </w:r>
      <w:r w:rsidRPr="006E7A0F">
        <w:t>CRI Sorriso-MT,</w:t>
      </w:r>
      <w:r>
        <w:t xml:space="preserve"> com área de 1.</w:t>
      </w:r>
      <w:r w:rsidR="00E14AA2">
        <w:t xml:space="preserve">830,18 </w:t>
      </w:r>
      <w:r>
        <w:t>m²,</w:t>
      </w:r>
      <w:r w:rsidRPr="006E7A0F">
        <w:t xml:space="preserve"> conforme memorial descritivo: </w:t>
      </w:r>
      <w:r w:rsidRPr="00E14AA2">
        <w:rPr>
          <w:color w:val="212121"/>
          <w:shd w:val="clear" w:color="auto" w:fill="FFFFFF"/>
        </w:rPr>
        <w:t>Partindo do marco M-02, situado no limite do Lote 37/10A com a Rua Porto Seguro, deste segue confrontando com a Rua Porto Seguro com Az: 302° 52’ 52”, e distância de 100,65m, até o marco M-03, deste segue confrontando com a Estrada C, Az: 32° 58’ 01”, e distância de 40,28m, até o marco M-07, deste segue confrontando com o Lote 37/11-A com Az: 148° 33’ 47”, e distância de 38,70m, até o marco M-06, Az: 146° 16’ 39”, e distância de 51,65m, até o marco M-05, Az: 122° 52’ 52”, e distância de 18,31m até o marco M-04, deste segue confrontando com o Lote 37/10A com Az: 212° 58’ 01”, e distância de 3,00m até o marco M-02 ponto inicial da descrição deste perímetro.</w:t>
      </w:r>
    </w:p>
    <w:p w14:paraId="5FFA1CA3" w14:textId="77777777" w:rsidR="0063049C" w:rsidRDefault="0063049C" w:rsidP="0063049C">
      <w:pPr>
        <w:ind w:firstLine="1418"/>
        <w:jc w:val="both"/>
      </w:pPr>
    </w:p>
    <w:p w14:paraId="19297168" w14:textId="295E07B2" w:rsidR="0063049C" w:rsidRDefault="0063049C" w:rsidP="0063049C">
      <w:pPr>
        <w:ind w:firstLine="1418"/>
        <w:jc w:val="both"/>
      </w:pPr>
      <w:r>
        <w:rPr>
          <w:b/>
          <w:color w:val="000000" w:themeColor="text1"/>
        </w:rPr>
        <w:t xml:space="preserve">Art. 3º </w:t>
      </w:r>
      <w:r>
        <w:rPr>
          <w:color w:val="000000" w:themeColor="text1"/>
        </w:rPr>
        <w:t>O imóvel descrito no Art. 1º desta Lei</w:t>
      </w:r>
      <w:r>
        <w:t xml:space="preserve">, será incorporado ao imóvel denominado Chácara 37/11, situado no Loteamento Gleba Sorriso, descrito na </w:t>
      </w:r>
      <w:proofErr w:type="gramStart"/>
      <w:r>
        <w:t>matricula</w:t>
      </w:r>
      <w:proofErr w:type="gramEnd"/>
      <w:r>
        <w:t xml:space="preserve"> </w:t>
      </w:r>
      <w:r w:rsidR="00435CB1">
        <w:t>56.118 do</w:t>
      </w:r>
      <w:r>
        <w:t xml:space="preserve"> CRI Sorriso-MT, de propriedade de Norberto Koch, CPF nº 247.426.199-00.</w:t>
      </w:r>
    </w:p>
    <w:p w14:paraId="175A0F2F" w14:textId="77777777" w:rsidR="0024082D" w:rsidRDefault="0024082D" w:rsidP="0063049C">
      <w:pPr>
        <w:ind w:firstLine="1418"/>
        <w:jc w:val="both"/>
      </w:pPr>
      <w:bookmarkStart w:id="0" w:name="_GoBack"/>
      <w:bookmarkEnd w:id="0"/>
    </w:p>
    <w:p w14:paraId="65F0749A" w14:textId="77777777" w:rsidR="0063049C" w:rsidRDefault="0063049C" w:rsidP="0063049C">
      <w:pPr>
        <w:ind w:firstLine="1418"/>
        <w:jc w:val="both"/>
      </w:pPr>
      <w:r w:rsidRPr="00C11B60">
        <w:rPr>
          <w:b/>
        </w:rPr>
        <w:t xml:space="preserve">Art. 4º </w:t>
      </w:r>
      <w:r>
        <w:t xml:space="preserve">Fica afetado como bem de uso comum o imóvel descrito no Art. 2º desta Lei, </w:t>
      </w:r>
      <w:r w:rsidRPr="006E7A0F">
        <w:t>denominado Chácara 37/11, área remanescente</w:t>
      </w:r>
      <w:r>
        <w:t xml:space="preserve"> da</w:t>
      </w:r>
      <w:r w:rsidRPr="006E7A0F">
        <w:t xml:space="preserve"> Matrícula </w:t>
      </w:r>
      <w:r w:rsidR="00435CB1">
        <w:t>56.118</w:t>
      </w:r>
      <w:r w:rsidRPr="006E7A0F">
        <w:t>,</w:t>
      </w:r>
      <w:r>
        <w:t xml:space="preserve"> </w:t>
      </w:r>
      <w:r w:rsidR="00435CB1">
        <w:t xml:space="preserve">do </w:t>
      </w:r>
      <w:r w:rsidRPr="006E7A0F">
        <w:t>CRI Sorriso-MT,</w:t>
      </w:r>
      <w:r>
        <w:t xml:space="preserve"> com área de </w:t>
      </w:r>
      <w:r w:rsidR="00435CB1">
        <w:t xml:space="preserve">1.830,18 </w:t>
      </w:r>
      <w:r>
        <w:t xml:space="preserve">m², que passa a pertencer ao patrimônio público do Município de Sorriso. </w:t>
      </w:r>
    </w:p>
    <w:p w14:paraId="54B61F45" w14:textId="77777777" w:rsidR="0063049C" w:rsidRDefault="0063049C" w:rsidP="0063049C">
      <w:pPr>
        <w:ind w:firstLine="1418"/>
        <w:jc w:val="both"/>
      </w:pPr>
    </w:p>
    <w:p w14:paraId="69DA8669" w14:textId="77777777" w:rsidR="0063049C" w:rsidRPr="008D0447" w:rsidRDefault="0063049C" w:rsidP="0063049C">
      <w:pPr>
        <w:ind w:firstLine="1418"/>
        <w:jc w:val="both"/>
        <w:rPr>
          <w:color w:val="000000" w:themeColor="text1"/>
        </w:rPr>
      </w:pPr>
      <w:r w:rsidRPr="008D0447">
        <w:rPr>
          <w:b/>
          <w:color w:val="000000" w:themeColor="text1"/>
        </w:rPr>
        <w:t xml:space="preserve">Art. </w:t>
      </w:r>
      <w:r w:rsidR="00435CB1">
        <w:rPr>
          <w:b/>
          <w:color w:val="000000" w:themeColor="text1"/>
        </w:rPr>
        <w:t>2</w:t>
      </w:r>
      <w:r w:rsidRPr="008D0447">
        <w:rPr>
          <w:b/>
          <w:color w:val="000000" w:themeColor="text1"/>
        </w:rPr>
        <w:t>º</w:t>
      </w:r>
      <w:r w:rsidRPr="008D0447">
        <w:rPr>
          <w:color w:val="000000" w:themeColor="text1"/>
        </w:rPr>
        <w:t xml:space="preserve"> Esta Lei entra em vigor na data de sua publicação.</w:t>
      </w:r>
    </w:p>
    <w:p w14:paraId="7F635D02" w14:textId="77777777" w:rsidR="00887490" w:rsidRDefault="00887490" w:rsidP="00887490">
      <w:pPr>
        <w:ind w:firstLine="1418"/>
        <w:jc w:val="both"/>
        <w:rPr>
          <w:bCs/>
        </w:rPr>
      </w:pPr>
    </w:p>
    <w:p w14:paraId="21F40107" w14:textId="77777777" w:rsidR="002A78CD" w:rsidRDefault="002A78CD" w:rsidP="002A78CD">
      <w:pPr>
        <w:ind w:firstLine="1418"/>
        <w:jc w:val="both"/>
      </w:pPr>
    </w:p>
    <w:p w14:paraId="28D82137" w14:textId="77777777" w:rsidR="005E51CB" w:rsidRDefault="005E51CB" w:rsidP="002A78CD">
      <w:pPr>
        <w:ind w:firstLine="1418"/>
        <w:jc w:val="both"/>
      </w:pPr>
    </w:p>
    <w:p w14:paraId="067F1340" w14:textId="77777777" w:rsidR="002A78CD" w:rsidRPr="00AC4EE2" w:rsidRDefault="002A78CD" w:rsidP="002A78CD">
      <w:pPr>
        <w:ind w:firstLine="1418"/>
        <w:jc w:val="both"/>
      </w:pPr>
      <w:r w:rsidRPr="00AC4EE2">
        <w:t>Sorr</w:t>
      </w:r>
      <w:r>
        <w:t xml:space="preserve">iso, Estado de Mato Grosso, em </w:t>
      </w:r>
      <w:r w:rsidR="005E51CB">
        <w:t>31</w:t>
      </w:r>
      <w:r w:rsidRPr="00AC4EE2">
        <w:t xml:space="preserve"> de agosto de 2016.</w:t>
      </w:r>
    </w:p>
    <w:p w14:paraId="541230AD" w14:textId="77777777" w:rsidR="002A78CD" w:rsidRPr="00AC4EE2" w:rsidRDefault="002A78CD" w:rsidP="002A78CD">
      <w:pPr>
        <w:jc w:val="center"/>
        <w:rPr>
          <w:b/>
          <w:bCs/>
          <w:iCs/>
        </w:rPr>
      </w:pPr>
    </w:p>
    <w:p w14:paraId="58E2400D" w14:textId="77777777" w:rsidR="002A78CD" w:rsidRPr="00AC4EE2" w:rsidRDefault="002A78CD" w:rsidP="002A78CD">
      <w:pPr>
        <w:jc w:val="center"/>
        <w:rPr>
          <w:b/>
          <w:bCs/>
          <w:iCs/>
        </w:rPr>
      </w:pPr>
    </w:p>
    <w:p w14:paraId="7AC01F71" w14:textId="77777777" w:rsidR="002A78CD" w:rsidRPr="00AC4EE2" w:rsidRDefault="002A78CD" w:rsidP="002A78CD">
      <w:pPr>
        <w:jc w:val="center"/>
        <w:rPr>
          <w:b/>
          <w:bCs/>
          <w:iCs/>
        </w:rPr>
      </w:pPr>
    </w:p>
    <w:p w14:paraId="37832165" w14:textId="77777777" w:rsidR="002A78CD" w:rsidRPr="00AC4EE2" w:rsidRDefault="002A78CD" w:rsidP="002A78CD">
      <w:pPr>
        <w:jc w:val="center"/>
        <w:rPr>
          <w:b/>
          <w:bCs/>
          <w:iCs/>
        </w:rPr>
      </w:pPr>
    </w:p>
    <w:p w14:paraId="3CA4F689" w14:textId="77777777" w:rsidR="005E51CB" w:rsidRDefault="005E51CB" w:rsidP="005E51CB">
      <w:pPr>
        <w:ind w:firstLine="1418"/>
        <w:jc w:val="both"/>
        <w:rPr>
          <w:bCs/>
        </w:rPr>
      </w:pPr>
    </w:p>
    <w:p w14:paraId="1F92AD41" w14:textId="77777777" w:rsidR="005E51CB" w:rsidRDefault="005E51CB" w:rsidP="005E51CB">
      <w:pPr>
        <w:jc w:val="center"/>
        <w:rPr>
          <w:b/>
          <w:bCs/>
          <w:iCs/>
        </w:rPr>
      </w:pPr>
    </w:p>
    <w:p w14:paraId="590D5507" w14:textId="77777777" w:rsidR="005E51CB" w:rsidRDefault="005E51CB" w:rsidP="005E51C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DILCEU ROSSATO</w:t>
      </w:r>
    </w:p>
    <w:p w14:paraId="6F83D325" w14:textId="77777777" w:rsidR="005E51CB" w:rsidRDefault="005E51CB" w:rsidP="005E51CB">
      <w:pPr>
        <w:jc w:val="center"/>
      </w:pPr>
      <w:r>
        <w:t xml:space="preserve">                                                                                Prefeito Municipal</w:t>
      </w:r>
    </w:p>
    <w:p w14:paraId="2F4817F8" w14:textId="77777777" w:rsidR="005E51CB" w:rsidRDefault="005E51CB" w:rsidP="005E51CB">
      <w:pPr>
        <w:rPr>
          <w:b/>
        </w:rPr>
      </w:pPr>
      <w:r>
        <w:t xml:space="preserve">    </w:t>
      </w:r>
      <w:r>
        <w:rPr>
          <w:b/>
        </w:rPr>
        <w:t>Marilene Felicitá Savi</w:t>
      </w:r>
    </w:p>
    <w:p w14:paraId="7BCC63BA" w14:textId="77777777" w:rsidR="005E51CB" w:rsidRDefault="005E51CB" w:rsidP="005E51CB">
      <w:r>
        <w:t>Secretária de Administração</w:t>
      </w:r>
    </w:p>
    <w:sectPr w:rsidR="005E51CB" w:rsidSect="005E51CB">
      <w:pgSz w:w="11907" w:h="16840" w:code="9"/>
      <w:pgMar w:top="2127" w:right="1275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F1E"/>
    <w:rsid w:val="00021E11"/>
    <w:rsid w:val="00035E93"/>
    <w:rsid w:val="000476E0"/>
    <w:rsid w:val="0005507A"/>
    <w:rsid w:val="00081E45"/>
    <w:rsid w:val="000A4EEB"/>
    <w:rsid w:val="000B483C"/>
    <w:rsid w:val="000D6326"/>
    <w:rsid w:val="000D6D65"/>
    <w:rsid w:val="000F1753"/>
    <w:rsid w:val="00101B8C"/>
    <w:rsid w:val="00102CA2"/>
    <w:rsid w:val="00105E9F"/>
    <w:rsid w:val="00114A5B"/>
    <w:rsid w:val="00120A34"/>
    <w:rsid w:val="00122599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1312D"/>
    <w:rsid w:val="00216571"/>
    <w:rsid w:val="0022277B"/>
    <w:rsid w:val="00230DD9"/>
    <w:rsid w:val="00233A1D"/>
    <w:rsid w:val="0024082D"/>
    <w:rsid w:val="00250FC4"/>
    <w:rsid w:val="00262761"/>
    <w:rsid w:val="002675C1"/>
    <w:rsid w:val="00275329"/>
    <w:rsid w:val="002760E5"/>
    <w:rsid w:val="00283B89"/>
    <w:rsid w:val="002A78CD"/>
    <w:rsid w:val="002C007F"/>
    <w:rsid w:val="002E2A5E"/>
    <w:rsid w:val="002E2C85"/>
    <w:rsid w:val="002F2CCF"/>
    <w:rsid w:val="002F51B1"/>
    <w:rsid w:val="00305CFA"/>
    <w:rsid w:val="003068CA"/>
    <w:rsid w:val="00312EE3"/>
    <w:rsid w:val="0031380A"/>
    <w:rsid w:val="00323DBB"/>
    <w:rsid w:val="00325A4B"/>
    <w:rsid w:val="00325E1D"/>
    <w:rsid w:val="00347479"/>
    <w:rsid w:val="003625F1"/>
    <w:rsid w:val="00366E01"/>
    <w:rsid w:val="00370A3A"/>
    <w:rsid w:val="00374DF6"/>
    <w:rsid w:val="00390B9B"/>
    <w:rsid w:val="00393F6E"/>
    <w:rsid w:val="003A352E"/>
    <w:rsid w:val="003B0EC3"/>
    <w:rsid w:val="003B2686"/>
    <w:rsid w:val="003C2B03"/>
    <w:rsid w:val="003C33AC"/>
    <w:rsid w:val="003D145F"/>
    <w:rsid w:val="003E2110"/>
    <w:rsid w:val="004145B1"/>
    <w:rsid w:val="004320C0"/>
    <w:rsid w:val="00435CB1"/>
    <w:rsid w:val="0044431E"/>
    <w:rsid w:val="00447830"/>
    <w:rsid w:val="00471D24"/>
    <w:rsid w:val="004829DF"/>
    <w:rsid w:val="004939B4"/>
    <w:rsid w:val="0049540A"/>
    <w:rsid w:val="004B286B"/>
    <w:rsid w:val="004B6B7B"/>
    <w:rsid w:val="004D7E0E"/>
    <w:rsid w:val="004E775B"/>
    <w:rsid w:val="0050311E"/>
    <w:rsid w:val="005323F9"/>
    <w:rsid w:val="00541743"/>
    <w:rsid w:val="00545C95"/>
    <w:rsid w:val="005716F8"/>
    <w:rsid w:val="00575072"/>
    <w:rsid w:val="005B1A26"/>
    <w:rsid w:val="005B6815"/>
    <w:rsid w:val="005D19DF"/>
    <w:rsid w:val="005D5D8F"/>
    <w:rsid w:val="005E176D"/>
    <w:rsid w:val="005E51CB"/>
    <w:rsid w:val="005E774A"/>
    <w:rsid w:val="005F14C9"/>
    <w:rsid w:val="005F600F"/>
    <w:rsid w:val="00605594"/>
    <w:rsid w:val="0063049C"/>
    <w:rsid w:val="00632448"/>
    <w:rsid w:val="006A4808"/>
    <w:rsid w:val="006B6D8F"/>
    <w:rsid w:val="006E247C"/>
    <w:rsid w:val="007029B3"/>
    <w:rsid w:val="0070604A"/>
    <w:rsid w:val="00723133"/>
    <w:rsid w:val="00731194"/>
    <w:rsid w:val="00733865"/>
    <w:rsid w:val="00737A81"/>
    <w:rsid w:val="00762332"/>
    <w:rsid w:val="00772AE1"/>
    <w:rsid w:val="00785A73"/>
    <w:rsid w:val="007A655A"/>
    <w:rsid w:val="007B50CF"/>
    <w:rsid w:val="007C42E2"/>
    <w:rsid w:val="007D07CC"/>
    <w:rsid w:val="00822FE6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13782"/>
    <w:rsid w:val="009213EA"/>
    <w:rsid w:val="00943876"/>
    <w:rsid w:val="009475DB"/>
    <w:rsid w:val="00973D12"/>
    <w:rsid w:val="00977163"/>
    <w:rsid w:val="00990319"/>
    <w:rsid w:val="0099456A"/>
    <w:rsid w:val="009A5611"/>
    <w:rsid w:val="009B6250"/>
    <w:rsid w:val="009F6B8C"/>
    <w:rsid w:val="00A024C8"/>
    <w:rsid w:val="00A05F58"/>
    <w:rsid w:val="00A1704E"/>
    <w:rsid w:val="00A30FDB"/>
    <w:rsid w:val="00A51272"/>
    <w:rsid w:val="00A5694C"/>
    <w:rsid w:val="00A57D2A"/>
    <w:rsid w:val="00A654FA"/>
    <w:rsid w:val="00A671CE"/>
    <w:rsid w:val="00A879F4"/>
    <w:rsid w:val="00AB4013"/>
    <w:rsid w:val="00AC69A3"/>
    <w:rsid w:val="00AE3194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A68E5"/>
    <w:rsid w:val="00BB6FF4"/>
    <w:rsid w:val="00BC0CF5"/>
    <w:rsid w:val="00BD047B"/>
    <w:rsid w:val="00BD3929"/>
    <w:rsid w:val="00C0034A"/>
    <w:rsid w:val="00C317BA"/>
    <w:rsid w:val="00C32A4D"/>
    <w:rsid w:val="00C32A95"/>
    <w:rsid w:val="00C5020C"/>
    <w:rsid w:val="00C54B58"/>
    <w:rsid w:val="00C77F44"/>
    <w:rsid w:val="00C949E9"/>
    <w:rsid w:val="00CA56B2"/>
    <w:rsid w:val="00CA7F4D"/>
    <w:rsid w:val="00CD2F0E"/>
    <w:rsid w:val="00CD61AC"/>
    <w:rsid w:val="00CD78B0"/>
    <w:rsid w:val="00CE2C4A"/>
    <w:rsid w:val="00CE6A36"/>
    <w:rsid w:val="00CF5F75"/>
    <w:rsid w:val="00D15024"/>
    <w:rsid w:val="00D207AD"/>
    <w:rsid w:val="00D306FD"/>
    <w:rsid w:val="00D43698"/>
    <w:rsid w:val="00D46891"/>
    <w:rsid w:val="00D668AE"/>
    <w:rsid w:val="00D76AF4"/>
    <w:rsid w:val="00D776BD"/>
    <w:rsid w:val="00D81ACF"/>
    <w:rsid w:val="00D848C4"/>
    <w:rsid w:val="00D9322F"/>
    <w:rsid w:val="00DB0999"/>
    <w:rsid w:val="00DD1D3F"/>
    <w:rsid w:val="00DD234F"/>
    <w:rsid w:val="00DF6E2B"/>
    <w:rsid w:val="00E0612F"/>
    <w:rsid w:val="00E11F79"/>
    <w:rsid w:val="00E14AA2"/>
    <w:rsid w:val="00E1715C"/>
    <w:rsid w:val="00E22C97"/>
    <w:rsid w:val="00E25CAF"/>
    <w:rsid w:val="00E27C6B"/>
    <w:rsid w:val="00E30A8C"/>
    <w:rsid w:val="00E6329B"/>
    <w:rsid w:val="00E671F3"/>
    <w:rsid w:val="00E75AA9"/>
    <w:rsid w:val="00E761E5"/>
    <w:rsid w:val="00E82E67"/>
    <w:rsid w:val="00E84CE4"/>
    <w:rsid w:val="00EA6CC4"/>
    <w:rsid w:val="00EA737E"/>
    <w:rsid w:val="00EB0FAB"/>
    <w:rsid w:val="00ED6E51"/>
    <w:rsid w:val="00EF1E90"/>
    <w:rsid w:val="00EF31F5"/>
    <w:rsid w:val="00F1690E"/>
    <w:rsid w:val="00F22D1B"/>
    <w:rsid w:val="00F4692A"/>
    <w:rsid w:val="00F51F54"/>
    <w:rsid w:val="00F57A87"/>
    <w:rsid w:val="00F64101"/>
    <w:rsid w:val="00F72B6A"/>
    <w:rsid w:val="00F86EA1"/>
    <w:rsid w:val="00FA19A3"/>
    <w:rsid w:val="00FA35F8"/>
    <w:rsid w:val="00FA5C09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D02AD"/>
  <w15:docId w15:val="{6180987B-7CB5-4278-B06B-C73A4736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A4408-F397-4AC1-B0FC-5FBD4EF6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Carine</cp:lastModifiedBy>
  <cp:revision>3</cp:revision>
  <cp:lastPrinted>2016-08-29T15:49:00Z</cp:lastPrinted>
  <dcterms:created xsi:type="dcterms:W3CDTF">2020-02-04T12:41:00Z</dcterms:created>
  <dcterms:modified xsi:type="dcterms:W3CDTF">2020-02-04T12:41:00Z</dcterms:modified>
</cp:coreProperties>
</file>