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0713CB" w:rsidRDefault="001E6843" w:rsidP="000713C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0713CB">
        <w:rPr>
          <w:b/>
          <w:bCs/>
          <w:color w:val="000000"/>
          <w:sz w:val="22"/>
          <w:szCs w:val="22"/>
        </w:rPr>
        <w:t xml:space="preserve">REQUERIMENTO Nº </w:t>
      </w:r>
      <w:r w:rsidR="000713CB" w:rsidRPr="000713CB">
        <w:rPr>
          <w:b/>
          <w:bCs/>
          <w:color w:val="000000"/>
          <w:sz w:val="22"/>
          <w:szCs w:val="22"/>
        </w:rPr>
        <w:t>215</w:t>
      </w:r>
      <w:r w:rsidRPr="000713CB">
        <w:rPr>
          <w:b/>
          <w:bCs/>
          <w:color w:val="000000"/>
          <w:sz w:val="22"/>
          <w:szCs w:val="22"/>
        </w:rPr>
        <w:t>/20</w:t>
      </w:r>
      <w:r w:rsidR="00271F6A" w:rsidRPr="000713CB">
        <w:rPr>
          <w:b/>
          <w:bCs/>
          <w:color w:val="000000"/>
          <w:sz w:val="22"/>
          <w:szCs w:val="22"/>
        </w:rPr>
        <w:t>20</w:t>
      </w:r>
    </w:p>
    <w:p w:rsidR="000713CB" w:rsidRPr="000713CB" w:rsidRDefault="000713CB" w:rsidP="000713C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1E6843" w:rsidRDefault="001E6843" w:rsidP="00364300">
      <w:pPr>
        <w:tabs>
          <w:tab w:val="left" w:pos="944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:rsidR="00364300" w:rsidRPr="000713CB" w:rsidRDefault="00364300" w:rsidP="00364300">
      <w:pPr>
        <w:tabs>
          <w:tab w:val="left" w:pos="944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:rsidR="001E6843" w:rsidRPr="000713CB" w:rsidRDefault="0062398C" w:rsidP="000713C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0713CB">
        <w:rPr>
          <w:b/>
          <w:bCs/>
          <w:sz w:val="22"/>
          <w:szCs w:val="22"/>
        </w:rPr>
        <w:t xml:space="preserve">MARLON ZANELLA – MDB, ACACIO AMBROSINI </w:t>
      </w:r>
      <w:r w:rsidR="000713CB">
        <w:rPr>
          <w:b/>
          <w:bCs/>
          <w:sz w:val="22"/>
          <w:szCs w:val="22"/>
        </w:rPr>
        <w:t>–</w:t>
      </w:r>
      <w:r w:rsidRPr="000713CB">
        <w:rPr>
          <w:b/>
          <w:bCs/>
          <w:sz w:val="22"/>
          <w:szCs w:val="22"/>
        </w:rPr>
        <w:t xml:space="preserve"> PATRIOTA</w:t>
      </w:r>
      <w:r w:rsidRPr="000713CB">
        <w:rPr>
          <w:b/>
          <w:sz w:val="22"/>
          <w:szCs w:val="22"/>
        </w:rPr>
        <w:t xml:space="preserve">, DIRCEU ZANATTA – MDB, TOCO BAGGIO </w:t>
      </w:r>
      <w:r w:rsidR="000713CB" w:rsidRPr="000713CB">
        <w:rPr>
          <w:b/>
          <w:sz w:val="22"/>
          <w:szCs w:val="22"/>
        </w:rPr>
        <w:t>–</w:t>
      </w:r>
      <w:r w:rsidRPr="000713CB">
        <w:rPr>
          <w:b/>
          <w:sz w:val="22"/>
          <w:szCs w:val="22"/>
        </w:rPr>
        <w:t xml:space="preserve"> PSDB </w:t>
      </w:r>
      <w:r w:rsidR="000713CB" w:rsidRPr="000713CB">
        <w:rPr>
          <w:b/>
          <w:sz w:val="22"/>
          <w:szCs w:val="22"/>
        </w:rPr>
        <w:t>e</w:t>
      </w:r>
      <w:r w:rsidRPr="000713CB">
        <w:rPr>
          <w:b/>
          <w:sz w:val="22"/>
          <w:szCs w:val="22"/>
        </w:rPr>
        <w:t xml:space="preserve"> DAMIANI NA TV – PSDB</w:t>
      </w:r>
      <w:r w:rsidR="000713CB" w:rsidRPr="000713CB">
        <w:rPr>
          <w:b/>
          <w:sz w:val="22"/>
          <w:szCs w:val="22"/>
        </w:rPr>
        <w:t>,</w:t>
      </w:r>
      <w:r w:rsidRPr="000713CB">
        <w:rPr>
          <w:b/>
          <w:sz w:val="22"/>
          <w:szCs w:val="22"/>
        </w:rPr>
        <w:t xml:space="preserve"> </w:t>
      </w:r>
      <w:r w:rsidR="007B2122" w:rsidRPr="000713CB">
        <w:rPr>
          <w:sz w:val="22"/>
          <w:szCs w:val="22"/>
        </w:rPr>
        <w:t>vereadores</w:t>
      </w:r>
      <w:r w:rsidR="001E6843" w:rsidRPr="000713CB">
        <w:rPr>
          <w:sz w:val="22"/>
          <w:szCs w:val="22"/>
        </w:rPr>
        <w:t xml:space="preserve"> com assento nesta Casa, em</w:t>
      </w:r>
      <w:r w:rsidR="0016469C" w:rsidRPr="000713CB">
        <w:rPr>
          <w:bCs/>
          <w:sz w:val="22"/>
          <w:szCs w:val="22"/>
        </w:rPr>
        <w:t xml:space="preserve"> conformidade com os a</w:t>
      </w:r>
      <w:r w:rsidR="001E6843" w:rsidRPr="000713CB">
        <w:rPr>
          <w:bCs/>
          <w:sz w:val="22"/>
          <w:szCs w:val="22"/>
        </w:rPr>
        <w:t>rtigo</w:t>
      </w:r>
      <w:r w:rsidR="009B214C" w:rsidRPr="000713CB">
        <w:rPr>
          <w:bCs/>
          <w:sz w:val="22"/>
          <w:szCs w:val="22"/>
        </w:rPr>
        <w:t>s</w:t>
      </w:r>
      <w:r w:rsidR="001E6843" w:rsidRPr="000713CB">
        <w:rPr>
          <w:bCs/>
          <w:sz w:val="22"/>
          <w:szCs w:val="22"/>
        </w:rPr>
        <w:t xml:space="preserve"> 118 a 121 do Regimento Interno, no cumprimento do dever, </w:t>
      </w:r>
      <w:r w:rsidR="007B2122" w:rsidRPr="000713CB">
        <w:rPr>
          <w:bCs/>
          <w:sz w:val="22"/>
          <w:szCs w:val="22"/>
        </w:rPr>
        <w:t>requerem</w:t>
      </w:r>
      <w:r w:rsidR="001E6843" w:rsidRPr="000713CB">
        <w:rPr>
          <w:bCs/>
          <w:sz w:val="22"/>
          <w:szCs w:val="22"/>
        </w:rPr>
        <w:t xml:space="preserve"> à Mesa</w:t>
      </w:r>
      <w:r w:rsidR="009B214C" w:rsidRPr="000713CB">
        <w:rPr>
          <w:bCs/>
          <w:sz w:val="22"/>
          <w:szCs w:val="22"/>
        </w:rPr>
        <w:t>,</w:t>
      </w:r>
      <w:r w:rsidR="001E6843" w:rsidRPr="000713CB">
        <w:rPr>
          <w:bCs/>
          <w:sz w:val="22"/>
          <w:szCs w:val="22"/>
        </w:rPr>
        <w:t xml:space="preserve"> que este Expediente seja encaminhado</w:t>
      </w:r>
      <w:r w:rsidR="007B2122" w:rsidRPr="000713CB">
        <w:rPr>
          <w:bCs/>
          <w:sz w:val="22"/>
          <w:szCs w:val="22"/>
        </w:rPr>
        <w:t xml:space="preserve"> ao Senhor </w:t>
      </w:r>
      <w:r w:rsidR="00B51DF8" w:rsidRPr="000713CB">
        <w:rPr>
          <w:bCs/>
          <w:sz w:val="22"/>
          <w:szCs w:val="22"/>
        </w:rPr>
        <w:t>General Juarez Aparecido</w:t>
      </w:r>
      <w:r w:rsidR="00F55DB3" w:rsidRPr="000713CB">
        <w:rPr>
          <w:bCs/>
          <w:sz w:val="22"/>
          <w:szCs w:val="22"/>
        </w:rPr>
        <w:t xml:space="preserve"> de Paula Cunha</w:t>
      </w:r>
      <w:r w:rsidR="007B2122" w:rsidRPr="000713CB">
        <w:rPr>
          <w:bCs/>
          <w:sz w:val="22"/>
          <w:szCs w:val="22"/>
        </w:rPr>
        <w:t>, Presidente dos Correios do Brasil,</w:t>
      </w:r>
      <w:r w:rsidR="001E6843" w:rsidRPr="000713CB">
        <w:rPr>
          <w:bCs/>
          <w:sz w:val="22"/>
          <w:szCs w:val="22"/>
        </w:rPr>
        <w:t xml:space="preserve"> </w:t>
      </w:r>
      <w:r w:rsidR="001E6843" w:rsidRPr="000713CB">
        <w:rPr>
          <w:sz w:val="22"/>
          <w:szCs w:val="22"/>
        </w:rPr>
        <w:t xml:space="preserve">ao Senhor </w:t>
      </w:r>
      <w:r w:rsidR="00EB4305" w:rsidRPr="000713CB">
        <w:rPr>
          <w:sz w:val="22"/>
          <w:szCs w:val="22"/>
        </w:rPr>
        <w:t xml:space="preserve">Edilson Francisco </w:t>
      </w:r>
      <w:r w:rsidR="007B2122" w:rsidRPr="000713CB">
        <w:rPr>
          <w:sz w:val="22"/>
          <w:szCs w:val="22"/>
        </w:rPr>
        <w:t>da Silva</w:t>
      </w:r>
      <w:r w:rsidR="001E6843" w:rsidRPr="000713CB">
        <w:rPr>
          <w:sz w:val="22"/>
          <w:szCs w:val="22"/>
        </w:rPr>
        <w:t>, Diretor Regional da Empresa Brasileira dos Correios e Te</w:t>
      </w:r>
      <w:r w:rsidR="00B01D53" w:rsidRPr="000713CB">
        <w:rPr>
          <w:sz w:val="22"/>
          <w:szCs w:val="22"/>
        </w:rPr>
        <w:t>légrafos – ECT do Mato Grosso</w:t>
      </w:r>
      <w:r w:rsidR="00EB4305" w:rsidRPr="000713CB">
        <w:rPr>
          <w:sz w:val="22"/>
          <w:szCs w:val="22"/>
        </w:rPr>
        <w:t xml:space="preserve"> e ao Senhor </w:t>
      </w:r>
      <w:r w:rsidR="00F55DB3" w:rsidRPr="000713CB">
        <w:rPr>
          <w:sz w:val="22"/>
          <w:szCs w:val="22"/>
        </w:rPr>
        <w:t>Romildo Godoi</w:t>
      </w:r>
      <w:r w:rsidR="001E6843" w:rsidRPr="000713CB">
        <w:rPr>
          <w:sz w:val="22"/>
          <w:szCs w:val="22"/>
        </w:rPr>
        <w:t>, Gerente da Agência da Empresa Brasileira de Correios e Telégrafos – ECT em Sorriso, com cópia ao Exmo. Senhor</w:t>
      </w:r>
      <w:r w:rsidR="00EB4305" w:rsidRPr="000713CB">
        <w:rPr>
          <w:sz w:val="22"/>
          <w:szCs w:val="22"/>
        </w:rPr>
        <w:t xml:space="preserve"> Ari Lafin</w:t>
      </w:r>
      <w:r w:rsidR="001E6843" w:rsidRPr="000713CB">
        <w:rPr>
          <w:sz w:val="22"/>
          <w:szCs w:val="22"/>
        </w:rPr>
        <w:t xml:space="preserve">, Prefeito Municipal, </w:t>
      </w:r>
      <w:r w:rsidR="001E6843" w:rsidRPr="000713CB">
        <w:rPr>
          <w:b/>
          <w:bCs/>
          <w:sz w:val="22"/>
          <w:szCs w:val="22"/>
        </w:rPr>
        <w:t>requerendo a instalação de u</w:t>
      </w:r>
      <w:r w:rsidRPr="000713CB">
        <w:rPr>
          <w:b/>
          <w:bCs/>
          <w:sz w:val="22"/>
          <w:szCs w:val="22"/>
        </w:rPr>
        <w:t>m posto avançado dos Correios na Região Oeste d</w:t>
      </w:r>
      <w:r w:rsidR="000F000B" w:rsidRPr="000713CB">
        <w:rPr>
          <w:b/>
          <w:bCs/>
          <w:sz w:val="22"/>
          <w:szCs w:val="22"/>
        </w:rPr>
        <w:t>o Município de Sorriso - MT</w:t>
      </w:r>
      <w:r w:rsidR="001E6843" w:rsidRPr="000713CB">
        <w:rPr>
          <w:b/>
          <w:bCs/>
          <w:sz w:val="22"/>
          <w:szCs w:val="22"/>
        </w:rPr>
        <w:t>.</w:t>
      </w:r>
    </w:p>
    <w:p w:rsidR="00071FBC" w:rsidRPr="000713CB" w:rsidRDefault="00071FBC" w:rsidP="000713C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1E6843" w:rsidRPr="000713CB" w:rsidRDefault="001E6843" w:rsidP="000713CB">
      <w:pPr>
        <w:spacing w:after="0" w:line="240" w:lineRule="auto"/>
        <w:ind w:left="3420" w:hanging="3420"/>
        <w:jc w:val="center"/>
        <w:rPr>
          <w:b/>
          <w:bCs/>
          <w:sz w:val="22"/>
          <w:szCs w:val="22"/>
        </w:rPr>
      </w:pPr>
      <w:r w:rsidRPr="000713CB">
        <w:rPr>
          <w:b/>
          <w:bCs/>
          <w:sz w:val="22"/>
          <w:szCs w:val="22"/>
        </w:rPr>
        <w:t>JUSTIFICATIVAS</w:t>
      </w:r>
    </w:p>
    <w:p w:rsidR="009B214C" w:rsidRPr="000713CB" w:rsidRDefault="009B214C" w:rsidP="000713CB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1E6843" w:rsidRPr="000713CB" w:rsidRDefault="001E6843" w:rsidP="000713CB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  <w:r w:rsidRPr="000713CB">
        <w:rPr>
          <w:rFonts w:eastAsia="Arial Unicode MS"/>
          <w:sz w:val="22"/>
          <w:szCs w:val="22"/>
        </w:rPr>
        <w:t>Considerand</w:t>
      </w:r>
      <w:r w:rsidR="0016469C" w:rsidRPr="000713CB">
        <w:rPr>
          <w:rFonts w:eastAsia="Arial Unicode MS"/>
          <w:sz w:val="22"/>
          <w:szCs w:val="22"/>
        </w:rPr>
        <w:t>o que a</w:t>
      </w:r>
      <w:r w:rsidR="0062398C" w:rsidRPr="000713CB">
        <w:rPr>
          <w:rFonts w:eastAsia="Arial Unicode MS"/>
          <w:sz w:val="22"/>
          <w:szCs w:val="22"/>
        </w:rPr>
        <w:t xml:space="preserve"> Região Oeste de Sorriso vem crescendo constantemente a cada dia, e </w:t>
      </w:r>
      <w:r w:rsidR="0016469C" w:rsidRPr="000713CB">
        <w:rPr>
          <w:rFonts w:eastAsia="Arial Unicode MS"/>
          <w:sz w:val="22"/>
          <w:szCs w:val="22"/>
        </w:rPr>
        <w:t xml:space="preserve">distância existente </w:t>
      </w:r>
      <w:r w:rsidR="0062398C" w:rsidRPr="000713CB">
        <w:rPr>
          <w:rFonts w:eastAsia="Arial Unicode MS"/>
          <w:sz w:val="22"/>
          <w:szCs w:val="22"/>
        </w:rPr>
        <w:t>desta região</w:t>
      </w:r>
      <w:r w:rsidRPr="000713CB">
        <w:rPr>
          <w:rFonts w:eastAsia="Arial Unicode MS"/>
          <w:sz w:val="22"/>
          <w:szCs w:val="22"/>
        </w:rPr>
        <w:t xml:space="preserve"> até </w:t>
      </w:r>
      <w:r w:rsidR="009B214C" w:rsidRPr="000713CB">
        <w:rPr>
          <w:rFonts w:eastAsia="Arial Unicode MS"/>
          <w:sz w:val="22"/>
          <w:szCs w:val="22"/>
        </w:rPr>
        <w:t xml:space="preserve">as </w:t>
      </w:r>
      <w:r w:rsidRPr="000713CB">
        <w:rPr>
          <w:rFonts w:eastAsia="Arial Unicode MS"/>
          <w:sz w:val="22"/>
          <w:szCs w:val="22"/>
        </w:rPr>
        <w:t>Agência</w:t>
      </w:r>
      <w:r w:rsidR="009B214C" w:rsidRPr="000713CB">
        <w:rPr>
          <w:rFonts w:eastAsia="Arial Unicode MS"/>
          <w:sz w:val="22"/>
          <w:szCs w:val="22"/>
        </w:rPr>
        <w:t>s</w:t>
      </w:r>
      <w:r w:rsidRPr="000713CB">
        <w:rPr>
          <w:rFonts w:eastAsia="Arial Unicode MS"/>
          <w:sz w:val="22"/>
          <w:szCs w:val="22"/>
        </w:rPr>
        <w:t xml:space="preserve"> do</w:t>
      </w:r>
      <w:r w:rsidR="00EB4305" w:rsidRPr="000713CB">
        <w:rPr>
          <w:rFonts w:eastAsia="Arial Unicode MS"/>
          <w:sz w:val="22"/>
          <w:szCs w:val="22"/>
        </w:rPr>
        <w:t>s</w:t>
      </w:r>
      <w:r w:rsidRPr="000713CB">
        <w:rPr>
          <w:rFonts w:eastAsia="Arial Unicode MS"/>
          <w:sz w:val="22"/>
          <w:szCs w:val="22"/>
        </w:rPr>
        <w:t xml:space="preserve"> Correio</w:t>
      </w:r>
      <w:r w:rsidR="00EB4305" w:rsidRPr="000713CB">
        <w:rPr>
          <w:rFonts w:eastAsia="Arial Unicode MS"/>
          <w:sz w:val="22"/>
          <w:szCs w:val="22"/>
        </w:rPr>
        <w:t>s</w:t>
      </w:r>
      <w:r w:rsidRPr="000713CB">
        <w:rPr>
          <w:rFonts w:eastAsia="Arial Unicode MS"/>
          <w:sz w:val="22"/>
          <w:szCs w:val="22"/>
        </w:rPr>
        <w:t xml:space="preserve"> </w:t>
      </w:r>
      <w:r w:rsidR="009B214C" w:rsidRPr="000713CB">
        <w:rPr>
          <w:rFonts w:eastAsia="Arial Unicode MS"/>
          <w:sz w:val="22"/>
          <w:szCs w:val="22"/>
        </w:rPr>
        <w:t xml:space="preserve">no centro da cidade </w:t>
      </w:r>
      <w:r w:rsidR="000F000B" w:rsidRPr="000713CB">
        <w:rPr>
          <w:rFonts w:eastAsia="Arial Unicode MS"/>
          <w:sz w:val="22"/>
          <w:szCs w:val="22"/>
        </w:rPr>
        <w:t>é muito grande</w:t>
      </w:r>
      <w:r w:rsidRPr="000713CB">
        <w:rPr>
          <w:rFonts w:eastAsia="Arial Unicode MS"/>
          <w:sz w:val="22"/>
          <w:szCs w:val="22"/>
        </w:rPr>
        <w:t>;</w:t>
      </w:r>
    </w:p>
    <w:p w:rsidR="00071FBC" w:rsidRPr="000713CB" w:rsidRDefault="00071FBC" w:rsidP="000713CB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62398C" w:rsidRPr="000713CB" w:rsidRDefault="0062398C" w:rsidP="000713CB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  <w:r w:rsidRPr="000713CB">
        <w:rPr>
          <w:rFonts w:eastAsia="Arial Unicode MS"/>
          <w:sz w:val="22"/>
          <w:szCs w:val="22"/>
        </w:rPr>
        <w:t xml:space="preserve">Considerando que a Região Oeste conta com grande e populoso número de Bairros, a exemplo: Taiamã I e II, Pinheiros I, II e III, Santa Maria I e II, </w:t>
      </w:r>
      <w:r w:rsidR="0011061E" w:rsidRPr="000713CB">
        <w:rPr>
          <w:rFonts w:eastAsia="Arial Unicode MS"/>
          <w:sz w:val="22"/>
          <w:szCs w:val="22"/>
        </w:rPr>
        <w:t xml:space="preserve">Flor do Cerrado, </w:t>
      </w:r>
      <w:r w:rsidRPr="000713CB">
        <w:rPr>
          <w:rFonts w:eastAsia="Arial Unicode MS"/>
          <w:sz w:val="22"/>
          <w:szCs w:val="22"/>
        </w:rPr>
        <w:t xml:space="preserve">União, Parque Universitário, São José I e II, Carolina, Jardim Aurora, Topázio, etc.  </w:t>
      </w:r>
    </w:p>
    <w:p w:rsidR="0062398C" w:rsidRPr="000713CB" w:rsidRDefault="0062398C" w:rsidP="000713CB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11061E" w:rsidRPr="000713CB" w:rsidRDefault="0011061E" w:rsidP="000713CB">
      <w:pPr>
        <w:spacing w:after="0" w:line="240" w:lineRule="auto"/>
        <w:ind w:firstLine="1418"/>
        <w:jc w:val="both"/>
        <w:rPr>
          <w:bCs/>
          <w:sz w:val="22"/>
          <w:szCs w:val="22"/>
        </w:rPr>
      </w:pPr>
      <w:r w:rsidRPr="000713CB">
        <w:rPr>
          <w:bCs/>
          <w:sz w:val="22"/>
          <w:szCs w:val="22"/>
        </w:rPr>
        <w:t xml:space="preserve">Considerando que a Avenida Noêmia Tonello Dalmolin </w:t>
      </w:r>
      <w:r w:rsidR="000713CB" w:rsidRPr="000713CB">
        <w:rPr>
          <w:bCs/>
          <w:sz w:val="22"/>
          <w:szCs w:val="22"/>
        </w:rPr>
        <w:t>está</w:t>
      </w:r>
      <w:r w:rsidRPr="000713CB">
        <w:rPr>
          <w:bCs/>
          <w:sz w:val="22"/>
          <w:szCs w:val="22"/>
        </w:rPr>
        <w:t xml:space="preserve"> crescendo em área empresarial nas proximidades do bairro Taiamã e Flor do Cerrado, e seria uma ótima localidade para implantação da agencia, tendo em vista que facilitara o acesso de todos da Região Oeste.</w:t>
      </w:r>
    </w:p>
    <w:p w:rsidR="000713CB" w:rsidRPr="000713CB" w:rsidRDefault="000713CB" w:rsidP="000713CB">
      <w:pPr>
        <w:spacing w:after="0" w:line="240" w:lineRule="auto"/>
        <w:ind w:firstLine="1418"/>
        <w:jc w:val="both"/>
        <w:rPr>
          <w:bCs/>
          <w:sz w:val="22"/>
          <w:szCs w:val="22"/>
        </w:rPr>
      </w:pPr>
    </w:p>
    <w:p w:rsidR="0062398C" w:rsidRPr="000713CB" w:rsidRDefault="001E6843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13CB">
        <w:rPr>
          <w:bCs/>
          <w:sz w:val="22"/>
          <w:szCs w:val="22"/>
        </w:rPr>
        <w:t>Considerando que, a instalação de um Posto de Atendimento n</w:t>
      </w:r>
      <w:r w:rsidR="0062398C" w:rsidRPr="000713CB">
        <w:rPr>
          <w:bCs/>
          <w:sz w:val="22"/>
          <w:szCs w:val="22"/>
        </w:rPr>
        <w:t>a</w:t>
      </w:r>
      <w:r w:rsidRPr="000713CB">
        <w:rPr>
          <w:bCs/>
          <w:sz w:val="22"/>
          <w:szCs w:val="22"/>
        </w:rPr>
        <w:t xml:space="preserve"> local</w:t>
      </w:r>
      <w:r w:rsidR="0062398C" w:rsidRPr="000713CB">
        <w:rPr>
          <w:bCs/>
          <w:sz w:val="22"/>
          <w:szCs w:val="22"/>
        </w:rPr>
        <w:t>idade proposta</w:t>
      </w:r>
      <w:r w:rsidRPr="000713CB">
        <w:rPr>
          <w:bCs/>
          <w:sz w:val="22"/>
          <w:szCs w:val="22"/>
        </w:rPr>
        <w:t xml:space="preserve">, em muito beneficiará a população local, bem como, os moradores das proximidades e adjacências, que dependem </w:t>
      </w:r>
      <w:r w:rsidR="000F000B" w:rsidRPr="000713CB">
        <w:rPr>
          <w:bCs/>
          <w:sz w:val="22"/>
          <w:szCs w:val="22"/>
        </w:rPr>
        <w:t>do atendimento dos correios</w:t>
      </w:r>
      <w:r w:rsidR="0062398C" w:rsidRPr="000713CB">
        <w:rPr>
          <w:bCs/>
          <w:sz w:val="22"/>
          <w:szCs w:val="22"/>
        </w:rPr>
        <w:t>.</w:t>
      </w:r>
    </w:p>
    <w:p w:rsidR="0011061E" w:rsidRPr="000713CB" w:rsidRDefault="0011061E" w:rsidP="000713CB">
      <w:pPr>
        <w:pStyle w:val="NCNormalCentralizado"/>
        <w:jc w:val="both"/>
        <w:rPr>
          <w:bCs/>
          <w:sz w:val="22"/>
          <w:szCs w:val="22"/>
        </w:rPr>
      </w:pPr>
    </w:p>
    <w:p w:rsidR="0062398C" w:rsidRPr="000713CB" w:rsidRDefault="0062398C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13CB">
        <w:rPr>
          <w:bCs/>
          <w:sz w:val="22"/>
          <w:szCs w:val="22"/>
        </w:rPr>
        <w:t xml:space="preserve">Considerando ainda que em muitos bairros da região oeste não contam com o serviço de entrega dos correios, com isso a população precisa se dirigir a agencia central para efetivar seus serviços. </w:t>
      </w:r>
    </w:p>
    <w:p w:rsidR="0062398C" w:rsidRPr="000713CB" w:rsidRDefault="0062398C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EB4305" w:rsidRPr="000713CB" w:rsidRDefault="0062398C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13CB">
        <w:rPr>
          <w:bCs/>
          <w:sz w:val="22"/>
          <w:szCs w:val="22"/>
        </w:rPr>
        <w:t>Considerando que com a instalação de um posto da agencia dos correios na região, a população</w:t>
      </w:r>
      <w:r w:rsidR="001E6843" w:rsidRPr="000713CB">
        <w:rPr>
          <w:bCs/>
          <w:sz w:val="22"/>
          <w:szCs w:val="22"/>
        </w:rPr>
        <w:t xml:space="preserve"> não necessita</w:t>
      </w:r>
      <w:r w:rsidRPr="000713CB">
        <w:rPr>
          <w:bCs/>
          <w:sz w:val="22"/>
          <w:szCs w:val="22"/>
        </w:rPr>
        <w:t>ra</w:t>
      </w:r>
      <w:r w:rsidR="001E6843" w:rsidRPr="000713CB">
        <w:rPr>
          <w:bCs/>
          <w:sz w:val="22"/>
          <w:szCs w:val="22"/>
        </w:rPr>
        <w:t xml:space="preserve"> se dirigir para outros locais</w:t>
      </w:r>
      <w:r w:rsidRPr="000713CB">
        <w:rPr>
          <w:bCs/>
          <w:sz w:val="22"/>
          <w:szCs w:val="22"/>
        </w:rPr>
        <w:t xml:space="preserve"> mais distantes</w:t>
      </w:r>
      <w:r w:rsidR="001E6843" w:rsidRPr="000713CB">
        <w:rPr>
          <w:bCs/>
          <w:sz w:val="22"/>
          <w:szCs w:val="22"/>
        </w:rPr>
        <w:t>, onde os deslocamentos geram difi</w:t>
      </w:r>
      <w:r w:rsidRPr="000713CB">
        <w:rPr>
          <w:bCs/>
          <w:sz w:val="22"/>
          <w:szCs w:val="22"/>
        </w:rPr>
        <w:t xml:space="preserve">culdades e desperdício de tempo, tendo em vista que muitos trabalham no horário de atendimento dos correios. </w:t>
      </w:r>
    </w:p>
    <w:p w:rsidR="00496747" w:rsidRPr="000713CB" w:rsidRDefault="00496747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96747" w:rsidRPr="000713CB" w:rsidRDefault="00496747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13CB">
        <w:rPr>
          <w:bCs/>
          <w:sz w:val="22"/>
          <w:szCs w:val="22"/>
        </w:rPr>
        <w:t xml:space="preserve">Considerando que a instalação do Posto dos Correios, irá atender </w:t>
      </w:r>
      <w:r w:rsidR="0062398C" w:rsidRPr="000713CB">
        <w:rPr>
          <w:bCs/>
          <w:sz w:val="22"/>
          <w:szCs w:val="22"/>
        </w:rPr>
        <w:t>todos os bairros da Região Oeste de Sorriso e além de todos os benefícios acima mencionados, irão desafogar o fluxo das agências centrais.</w:t>
      </w:r>
    </w:p>
    <w:p w:rsidR="00071FBC" w:rsidRPr="000713CB" w:rsidRDefault="00071FBC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96747" w:rsidRPr="000713CB" w:rsidRDefault="00496747" w:rsidP="000713CB">
      <w:pPr>
        <w:widowControl/>
        <w:shd w:val="clear" w:color="auto" w:fill="FAFCFD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0713CB">
        <w:rPr>
          <w:rFonts w:eastAsia="Times New Roman"/>
          <w:color w:val="000000"/>
          <w:sz w:val="22"/>
          <w:szCs w:val="22"/>
          <w:shd w:val="clear" w:color="auto" w:fill="FFFFFF"/>
        </w:rPr>
        <w:t>Considerando que essa é uma reivindicação dos moradores do</w:t>
      </w:r>
      <w:r w:rsidR="0062398C" w:rsidRPr="000713CB">
        <w:rPr>
          <w:rFonts w:eastAsia="Times New Roman"/>
          <w:color w:val="000000"/>
          <w:sz w:val="22"/>
          <w:szCs w:val="22"/>
          <w:shd w:val="clear" w:color="auto" w:fill="FFFFFF"/>
        </w:rPr>
        <w:t>s</w:t>
      </w:r>
      <w:r w:rsidRPr="000713CB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referido</w:t>
      </w:r>
      <w:r w:rsidR="0062398C" w:rsidRPr="000713CB">
        <w:rPr>
          <w:rFonts w:eastAsia="Times New Roman"/>
          <w:color w:val="000000"/>
          <w:sz w:val="22"/>
          <w:szCs w:val="22"/>
          <w:shd w:val="clear" w:color="auto" w:fill="FFFFFF"/>
        </w:rPr>
        <w:t>s</w:t>
      </w:r>
      <w:r w:rsidRPr="000713CB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bairro</w:t>
      </w:r>
      <w:r w:rsidR="0062398C" w:rsidRPr="000713CB">
        <w:rPr>
          <w:rFonts w:eastAsia="Times New Roman"/>
          <w:color w:val="000000"/>
          <w:sz w:val="22"/>
          <w:szCs w:val="22"/>
          <w:shd w:val="clear" w:color="auto" w:fill="FFFFFF"/>
        </w:rPr>
        <w:t>s</w:t>
      </w:r>
      <w:r w:rsidRPr="000713CB">
        <w:rPr>
          <w:rFonts w:eastAsia="Times New Roman"/>
          <w:color w:val="000000"/>
          <w:sz w:val="22"/>
          <w:szCs w:val="22"/>
          <w:shd w:val="clear" w:color="auto" w:fill="FFFFFF"/>
        </w:rPr>
        <w:t>.</w:t>
      </w:r>
    </w:p>
    <w:p w:rsidR="000F000B" w:rsidRPr="000713CB" w:rsidRDefault="000F000B" w:rsidP="000713CB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071FBC" w:rsidRPr="000713CB" w:rsidRDefault="001E6843" w:rsidP="000713CB">
      <w:pPr>
        <w:spacing w:after="0" w:line="240" w:lineRule="auto"/>
        <w:ind w:firstLine="1418"/>
        <w:jc w:val="both"/>
        <w:rPr>
          <w:sz w:val="22"/>
          <w:szCs w:val="22"/>
        </w:rPr>
      </w:pPr>
      <w:r w:rsidRPr="000713CB">
        <w:rPr>
          <w:sz w:val="22"/>
          <w:szCs w:val="22"/>
        </w:rPr>
        <w:t>Câmara Municipal de Sorriso, Estado de Mato Grosso, e</w:t>
      </w:r>
      <w:r w:rsidR="009B1E6C" w:rsidRPr="000713CB">
        <w:rPr>
          <w:sz w:val="22"/>
          <w:szCs w:val="22"/>
        </w:rPr>
        <w:t xml:space="preserve">m </w:t>
      </w:r>
      <w:r w:rsidR="000713CB" w:rsidRPr="000713CB">
        <w:rPr>
          <w:sz w:val="22"/>
          <w:szCs w:val="22"/>
        </w:rPr>
        <w:t>02</w:t>
      </w:r>
      <w:r w:rsidR="0062398C" w:rsidRPr="000713CB">
        <w:rPr>
          <w:sz w:val="22"/>
          <w:szCs w:val="22"/>
        </w:rPr>
        <w:t xml:space="preserve"> de </w:t>
      </w:r>
      <w:r w:rsidR="000713CB" w:rsidRPr="000713CB">
        <w:rPr>
          <w:sz w:val="22"/>
          <w:szCs w:val="22"/>
        </w:rPr>
        <w:t>setembro</w:t>
      </w:r>
      <w:r w:rsidR="0062398C" w:rsidRPr="000713CB">
        <w:rPr>
          <w:sz w:val="22"/>
          <w:szCs w:val="22"/>
        </w:rPr>
        <w:t xml:space="preserve"> de 2020.</w:t>
      </w:r>
    </w:p>
    <w:p w:rsidR="000713CB" w:rsidRDefault="000713CB" w:rsidP="000713CB">
      <w:pPr>
        <w:pStyle w:val="SemEspaamento"/>
        <w:jc w:val="center"/>
        <w:rPr>
          <w:sz w:val="22"/>
          <w:szCs w:val="22"/>
        </w:rPr>
      </w:pPr>
    </w:p>
    <w:p w:rsidR="000713CB" w:rsidRPr="000713CB" w:rsidRDefault="000713CB" w:rsidP="000713CB">
      <w:pPr>
        <w:pStyle w:val="SemEspaamento"/>
        <w:jc w:val="center"/>
        <w:rPr>
          <w:sz w:val="22"/>
          <w:szCs w:val="22"/>
        </w:rPr>
      </w:pPr>
    </w:p>
    <w:p w:rsidR="0062398C" w:rsidRPr="000713CB" w:rsidRDefault="0062398C" w:rsidP="000713CB">
      <w:pPr>
        <w:pStyle w:val="SemEspaamento"/>
        <w:jc w:val="center"/>
        <w:rPr>
          <w:b/>
          <w:bCs/>
          <w:sz w:val="22"/>
          <w:szCs w:val="22"/>
        </w:rPr>
      </w:pPr>
      <w:r w:rsidRPr="000713CB">
        <w:rPr>
          <w:b/>
          <w:bCs/>
          <w:sz w:val="22"/>
          <w:szCs w:val="22"/>
        </w:rPr>
        <w:t>MARLON ZANELLA</w:t>
      </w:r>
    </w:p>
    <w:p w:rsidR="0062398C" w:rsidRPr="000713CB" w:rsidRDefault="0062398C" w:rsidP="000713CB">
      <w:pPr>
        <w:pStyle w:val="SemEspaamento"/>
        <w:jc w:val="center"/>
        <w:rPr>
          <w:b/>
          <w:bCs/>
          <w:sz w:val="22"/>
          <w:szCs w:val="22"/>
        </w:rPr>
      </w:pPr>
      <w:r w:rsidRPr="000713CB">
        <w:rPr>
          <w:b/>
          <w:bCs/>
          <w:sz w:val="22"/>
          <w:szCs w:val="22"/>
        </w:rPr>
        <w:t>Vereador MDB</w:t>
      </w:r>
    </w:p>
    <w:p w:rsidR="000713CB" w:rsidRPr="000713CB" w:rsidRDefault="000713CB" w:rsidP="000713CB">
      <w:pPr>
        <w:pStyle w:val="SemEspaamento"/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0713CB" w:rsidRPr="000713CB" w:rsidTr="000713CB">
        <w:tc>
          <w:tcPr>
            <w:tcW w:w="4747" w:type="dxa"/>
          </w:tcPr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ACACIO AMBROSINI</w:t>
            </w:r>
          </w:p>
          <w:p w:rsid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Vereador Patriota</w:t>
            </w:r>
          </w:p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7" w:type="dxa"/>
          </w:tcPr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DIRCEU ZANATTA</w:t>
            </w:r>
          </w:p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0713CB" w:rsidRPr="000713CB" w:rsidTr="000713CB">
        <w:tc>
          <w:tcPr>
            <w:tcW w:w="4747" w:type="dxa"/>
          </w:tcPr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TOCO BAGGIO</w:t>
            </w:r>
          </w:p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Vereador PSDB</w:t>
            </w:r>
            <w:bookmarkStart w:id="0" w:name="_GoBack"/>
            <w:bookmarkEnd w:id="0"/>
          </w:p>
        </w:tc>
        <w:tc>
          <w:tcPr>
            <w:tcW w:w="4747" w:type="dxa"/>
          </w:tcPr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DAMIANI NA TV</w:t>
            </w:r>
          </w:p>
          <w:p w:rsidR="000713CB" w:rsidRPr="000713CB" w:rsidRDefault="000713CB" w:rsidP="000713CB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0713CB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071FBC" w:rsidRPr="000713CB" w:rsidRDefault="00071FBC" w:rsidP="000713CB">
      <w:pPr>
        <w:spacing w:after="0" w:line="240" w:lineRule="auto"/>
        <w:jc w:val="both"/>
        <w:rPr>
          <w:sz w:val="22"/>
          <w:szCs w:val="22"/>
        </w:rPr>
      </w:pPr>
    </w:p>
    <w:sectPr w:rsidR="00071FBC" w:rsidRPr="000713CB" w:rsidSect="00364300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713CB"/>
    <w:rsid w:val="00071FBC"/>
    <w:rsid w:val="000F000B"/>
    <w:rsid w:val="000F6C37"/>
    <w:rsid w:val="0011061E"/>
    <w:rsid w:val="0016469C"/>
    <w:rsid w:val="001C7312"/>
    <w:rsid w:val="001E6843"/>
    <w:rsid w:val="00271F6A"/>
    <w:rsid w:val="00364300"/>
    <w:rsid w:val="00496747"/>
    <w:rsid w:val="004A04E4"/>
    <w:rsid w:val="00574AF2"/>
    <w:rsid w:val="0062398C"/>
    <w:rsid w:val="006567E4"/>
    <w:rsid w:val="007B2122"/>
    <w:rsid w:val="007F470E"/>
    <w:rsid w:val="0089309E"/>
    <w:rsid w:val="00934034"/>
    <w:rsid w:val="00935B8D"/>
    <w:rsid w:val="009B1E6C"/>
    <w:rsid w:val="009B214C"/>
    <w:rsid w:val="00B01D53"/>
    <w:rsid w:val="00B376DA"/>
    <w:rsid w:val="00B51DF8"/>
    <w:rsid w:val="00C049AE"/>
    <w:rsid w:val="00DD70CC"/>
    <w:rsid w:val="00EB4305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EA6A"/>
  <w15:docId w15:val="{285E3967-9730-419E-A1A0-ABA4E83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623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2020-08-26T12:52:00Z</cp:lastPrinted>
  <dcterms:created xsi:type="dcterms:W3CDTF">2020-08-26T12:54:00Z</dcterms:created>
  <dcterms:modified xsi:type="dcterms:W3CDTF">2020-09-02T18:54:00Z</dcterms:modified>
</cp:coreProperties>
</file>