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B9EEA" w14:textId="3ADC3F3C" w:rsidR="000858E7" w:rsidRPr="000858E7" w:rsidRDefault="000858E7" w:rsidP="00633F8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58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2377/201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4AB7FD32" w14:textId="77777777" w:rsidR="000858E7" w:rsidRDefault="000858E7" w:rsidP="00633F8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46806" w14:textId="77A49BD8" w:rsidR="001A473C" w:rsidRPr="001A473C" w:rsidRDefault="001A473C" w:rsidP="00633F8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73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2244F3">
        <w:rPr>
          <w:rFonts w:ascii="Times New Roman" w:hAnsi="Times New Roman" w:cs="Times New Roman"/>
          <w:b/>
          <w:bCs/>
          <w:sz w:val="24"/>
          <w:szCs w:val="24"/>
        </w:rPr>
        <w:t xml:space="preserve">2.286, DE 18 DE DEZEMBRO DE </w:t>
      </w:r>
      <w:r w:rsidRPr="001A473C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="002244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A75AC4" w14:textId="77777777" w:rsidR="001A473C" w:rsidRDefault="001A473C" w:rsidP="00633F8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333D8" w14:textId="77777777" w:rsidR="001A473C" w:rsidRPr="000858E7" w:rsidRDefault="001A473C" w:rsidP="00633F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Autoriza o Poder Executivo Municipal contratar </w:t>
      </w:r>
      <w:proofErr w:type="gramStart"/>
      <w:r w:rsidRPr="000858E7">
        <w:rPr>
          <w:rFonts w:ascii="Times New Roman" w:hAnsi="Times New Roman" w:cs="Times New Roman"/>
          <w:strike/>
          <w:sz w:val="24"/>
          <w:szCs w:val="24"/>
        </w:rPr>
        <w:t>Divida</w:t>
      </w:r>
      <w:proofErr w:type="gramEnd"/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 Fundada ao Programa Minha Casa Minha Vida, através do programa CPAC/BNDES, através do Banco do Brasil S/A, na qualidade de agente financeiro, e dá outras providências.</w:t>
      </w:r>
    </w:p>
    <w:p w14:paraId="5FC8913A" w14:textId="77777777" w:rsidR="001A473C" w:rsidRPr="000858E7" w:rsidRDefault="001A473C" w:rsidP="00633F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firstLine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B78B225" w14:textId="77777777" w:rsidR="002244F3" w:rsidRPr="000858E7" w:rsidRDefault="002244F3" w:rsidP="00633F8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0858E7">
        <w:rPr>
          <w:rFonts w:ascii="Times New Roman" w:hAnsi="Times New Roman" w:cs="Times New Roman"/>
          <w:strike/>
          <w:sz w:val="24"/>
          <w:szCs w:val="24"/>
        </w:rPr>
        <w:t>Dilceu</w:t>
      </w:r>
      <w:proofErr w:type="spellEnd"/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0858E7">
        <w:rPr>
          <w:rFonts w:ascii="Times New Roman" w:hAnsi="Times New Roman" w:cs="Times New Roman"/>
          <w:strike/>
          <w:sz w:val="24"/>
          <w:szCs w:val="24"/>
        </w:rPr>
        <w:t>Rossato</w:t>
      </w:r>
      <w:proofErr w:type="spellEnd"/>
      <w:r w:rsidRPr="000858E7">
        <w:rPr>
          <w:rFonts w:ascii="Times New Roman" w:hAnsi="Times New Roman" w:cs="Times New Roman"/>
          <w:strike/>
          <w:sz w:val="24"/>
          <w:szCs w:val="24"/>
        </w:rPr>
        <w:t>, Prefeito Municipal de Sorriso, Estado de Mato Grosso, faz saber que a Câmara Municipal de Vereadores aprovou e ele sanciona a seguinte Lei:</w:t>
      </w:r>
    </w:p>
    <w:p w14:paraId="00570372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52BE343" w14:textId="77777777" w:rsidR="002244F3" w:rsidRPr="000858E7" w:rsidRDefault="002244F3" w:rsidP="001A473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FBA59AF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Art.1º </w:t>
      </w: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Fica o Poder Executivo autorizado contratar, garantir financiamento e/ou efetuar despesas como contrapartida ao Programa Minha Casa Minha Vida do Governo Federal, no valor de até R$ 10.770.000,00 (dez milhões, setecentos e setenta mil reais</w:t>
      </w:r>
      <w:proofErr w:type="gramStart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),destinado</w:t>
      </w:r>
      <w:proofErr w:type="gramEnd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a construção de 1.272 unidades habitacionais do empreendimento Residencial Mario </w:t>
      </w:r>
      <w:proofErr w:type="spellStart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Raiter</w:t>
      </w:r>
      <w:proofErr w:type="spellEnd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.</w:t>
      </w:r>
    </w:p>
    <w:p w14:paraId="4B0F565B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2670BB59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proofErr w:type="spellStart"/>
      <w:r w:rsidRPr="000858E7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</w:t>
      </w:r>
      <w:proofErr w:type="spellEnd"/>
      <w:r w:rsidRPr="000858E7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 2º</w:t>
      </w: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A despesa autorizada ficará condicionada a duas opções de fontes de recursos para financiamento:</w:t>
      </w:r>
    </w:p>
    <w:p w14:paraId="4DD01A73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39394CE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I Próprios, até o limite fixado no artigo 1º a ser quitada em até 22 (vinte e dois) meses, com parcelas mensais a partir de Maio de 2014, de acordo com o Cronograma definido no Anexo I que faz parte integrante desta lei, à Construtora EMBRACON, conforme a execução das etapas do empreendimento previstas no Cronograma Físico-Financeiro pactuado com o Banco do Brasil e a Construtora ou:</w:t>
      </w:r>
    </w:p>
    <w:p w14:paraId="0FC07350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65147AAF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II Mediante contratação de operação de crédito, através do Governo Federal, mediante Banco do Brasil seguindo os prazos e encargos da linha: Financiamento para Contrapartida de Investimentos – Resolução CMN nº 4.098, com encargos financeiros que equivalem ao custo financeiro, remuneração do BNDES e remuneração do Banco (</w:t>
      </w:r>
      <w:proofErr w:type="spellStart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delcredere</w:t>
      </w:r>
      <w:proofErr w:type="spellEnd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), perfazendo o total de TJLP + 3,4% a.a.</w:t>
      </w:r>
    </w:p>
    <w:p w14:paraId="5DB3755F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8AAA9A2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§ 1º</w:t>
      </w: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Prazo total de financiamento e de carência determinados a partir do projeto original, limitados ao total de 10 anos, com carência de até 02 (dois) anos. Forma de Pagamento do principal mensal após o fim da carência e encargos financeiros trimestrais durante o período de carência e, mensal, na fase de amortização, juntamente com as parcelas do principal.</w:t>
      </w:r>
    </w:p>
    <w:p w14:paraId="563A89D0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1EC5C1DD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§ 2º</w:t>
      </w: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Os recursos provenientes da operação de crédito objeto do financiamento serão consignados como receita no orçamento ou em créditos adicionais.</w:t>
      </w:r>
    </w:p>
    <w:p w14:paraId="23AAF1D6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700C5B35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3º </w:t>
      </w: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Fica autorizado a inclusão em dívida fundada das despesas previstas no art. 1º, bem como a inclusão de Ação e Meta na Lei nº 2.281 de 04 de dezembro de 2013 que dispõe sobre o Plano Plurianual de 2014-2017, bem como </w:t>
      </w:r>
      <w:proofErr w:type="spellStart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naLei</w:t>
      </w:r>
      <w:proofErr w:type="spellEnd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nº 2.280 de 04 de Dezembro de 2014 que dispõe sobre a Lei de Diretrizes Orçamentarias para 2014.</w:t>
      </w:r>
    </w:p>
    <w:p w14:paraId="2513F080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08FE15E0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4º</w:t>
      </w: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O orçamento do Município consignará, anualmente, dotação </w:t>
      </w:r>
      <w:proofErr w:type="spellStart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orçamentáriapara</w:t>
      </w:r>
      <w:proofErr w:type="spellEnd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amortização do principal da dívida, bem como abrir credito adicional suplementar nos termos do art. 41, I da Lei 4.320/64, sendo para 2014, se efetuado através da </w:t>
      </w: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lastRenderedPageBreak/>
        <w:t xml:space="preserve">fonte de recursos do I do </w:t>
      </w:r>
      <w:proofErr w:type="spellStart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art</w:t>
      </w:r>
      <w:proofErr w:type="spellEnd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2º, o montante de até R$ 2.920.000,00 (dois milhões, novecentos e vinte mil reais), à seguinte dotação orçamentaria:</w:t>
      </w:r>
    </w:p>
    <w:p w14:paraId="1699EEC5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2A69BE7B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14 – Secretaria Municipal de Cidade</w:t>
      </w:r>
    </w:p>
    <w:p w14:paraId="35BD3007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14.001 – Gabinete do Secretário</w:t>
      </w:r>
    </w:p>
    <w:p w14:paraId="35E850FD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14.001-28 – Operações Especiais</w:t>
      </w:r>
    </w:p>
    <w:p w14:paraId="2C77C896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14.001.28.843 – Serviço da </w:t>
      </w:r>
      <w:proofErr w:type="spellStart"/>
      <w:proofErr w:type="gramStart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Divida</w:t>
      </w:r>
      <w:proofErr w:type="spellEnd"/>
      <w:proofErr w:type="gramEnd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Interna</w:t>
      </w:r>
    </w:p>
    <w:p w14:paraId="0A56F1B2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14.001.28.843.0032 – Gestão e Manutenção da </w:t>
      </w:r>
      <w:proofErr w:type="spellStart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Semfaz</w:t>
      </w:r>
      <w:proofErr w:type="spellEnd"/>
    </w:p>
    <w:p w14:paraId="4482ECEA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14.001.28.843.0032.2081 – Manutenção e Encargos da </w:t>
      </w:r>
      <w:proofErr w:type="spellStart"/>
      <w:proofErr w:type="gramStart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Divida</w:t>
      </w:r>
      <w:proofErr w:type="spellEnd"/>
      <w:proofErr w:type="gramEnd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Publica</w:t>
      </w:r>
      <w:proofErr w:type="spellEnd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com Unidades Habitacionais do Programa Minha Casa Minha Vida</w:t>
      </w:r>
    </w:p>
    <w:p w14:paraId="6DC7B023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46907100000- Principal da </w:t>
      </w:r>
      <w:proofErr w:type="spellStart"/>
      <w:proofErr w:type="gramStart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Divida</w:t>
      </w:r>
      <w:proofErr w:type="spellEnd"/>
      <w:proofErr w:type="gramEnd"/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Resgatada...............R$ 2.920.000,00</w:t>
      </w:r>
    </w:p>
    <w:p w14:paraId="20BD1478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10C70CD9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5º</w:t>
      </w: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- Para fazer face ao crédito aberto no artigo anterior, fica autorizado a anulação de dotações orçamentarias, nos termos do Art. 43 da lei 4.320/64 consignadas a lei do orçamento às seguintes rubricas:</w:t>
      </w:r>
    </w:p>
    <w:p w14:paraId="3F449EB9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689FA65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ab/>
      </w:r>
      <w:r w:rsidRPr="000858E7">
        <w:rPr>
          <w:rFonts w:ascii="Times New Roman" w:hAnsi="Times New Roman" w:cs="Times New Roman"/>
          <w:strike/>
          <w:sz w:val="24"/>
          <w:szCs w:val="24"/>
        </w:rPr>
        <w:tab/>
        <w:t xml:space="preserve">14.001.16.482.0016.1.118 – </w:t>
      </w:r>
      <w:proofErr w:type="spellStart"/>
      <w:r w:rsidRPr="000858E7">
        <w:rPr>
          <w:rFonts w:ascii="Times New Roman" w:hAnsi="Times New Roman" w:cs="Times New Roman"/>
          <w:strike/>
          <w:sz w:val="24"/>
          <w:szCs w:val="24"/>
        </w:rPr>
        <w:t>Desenv</w:t>
      </w:r>
      <w:proofErr w:type="spellEnd"/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 de Infraestrutura Minha Casa, Minha Vida</w:t>
      </w:r>
    </w:p>
    <w:p w14:paraId="3657D0B4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>44905100- Obras e Instalações - .....................................................R$ 250.000,00</w:t>
      </w:r>
    </w:p>
    <w:p w14:paraId="61EE6553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14.001.15.451.0010.1.115 – Constr. Prédio Pub p/Central de </w:t>
      </w:r>
      <w:proofErr w:type="spellStart"/>
      <w:r w:rsidRPr="000858E7">
        <w:rPr>
          <w:rFonts w:ascii="Times New Roman" w:hAnsi="Times New Roman" w:cs="Times New Roman"/>
          <w:strike/>
          <w:sz w:val="24"/>
          <w:szCs w:val="24"/>
        </w:rPr>
        <w:t>Monit</w:t>
      </w:r>
      <w:proofErr w:type="spellEnd"/>
      <w:r w:rsidRPr="000858E7">
        <w:rPr>
          <w:rFonts w:ascii="Times New Roman" w:hAnsi="Times New Roman" w:cs="Times New Roman"/>
          <w:strike/>
          <w:sz w:val="24"/>
          <w:szCs w:val="24"/>
        </w:rPr>
        <w:t>. Data Center</w:t>
      </w:r>
    </w:p>
    <w:p w14:paraId="11B21C7D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>44905100-Obras e Instalações -.......................................................R$ 500.000,00</w:t>
      </w:r>
    </w:p>
    <w:p w14:paraId="78FB9A22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14.001.15.451.0016.1.117 – </w:t>
      </w:r>
      <w:proofErr w:type="spellStart"/>
      <w:r w:rsidRPr="000858E7">
        <w:rPr>
          <w:rFonts w:ascii="Times New Roman" w:hAnsi="Times New Roman" w:cs="Times New Roman"/>
          <w:strike/>
          <w:sz w:val="24"/>
          <w:szCs w:val="24"/>
        </w:rPr>
        <w:t>Aquis</w:t>
      </w:r>
      <w:proofErr w:type="spellEnd"/>
      <w:r w:rsidRPr="000858E7">
        <w:rPr>
          <w:rFonts w:ascii="Times New Roman" w:hAnsi="Times New Roman" w:cs="Times New Roman"/>
          <w:strike/>
          <w:sz w:val="24"/>
          <w:szCs w:val="24"/>
        </w:rPr>
        <w:t>. De Ferramenta de Trabalho</w:t>
      </w:r>
    </w:p>
    <w:p w14:paraId="6755096E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>44905200-Equipto e Mat. Permanente -............................................R$ 40.000,00</w:t>
      </w:r>
    </w:p>
    <w:p w14:paraId="44579D33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14.001.15.452.0043.2.105 – Contratar Projetos de </w:t>
      </w:r>
      <w:proofErr w:type="gramStart"/>
      <w:r w:rsidRPr="000858E7">
        <w:rPr>
          <w:rFonts w:ascii="Times New Roman" w:hAnsi="Times New Roman" w:cs="Times New Roman"/>
          <w:strike/>
          <w:sz w:val="24"/>
          <w:szCs w:val="24"/>
        </w:rPr>
        <w:t>Infra Estrutura</w:t>
      </w:r>
      <w:proofErr w:type="gramEnd"/>
    </w:p>
    <w:p w14:paraId="70367801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33903900-Outros </w:t>
      </w:r>
      <w:proofErr w:type="spellStart"/>
      <w:r w:rsidRPr="000858E7">
        <w:rPr>
          <w:rFonts w:ascii="Times New Roman" w:hAnsi="Times New Roman" w:cs="Times New Roman"/>
          <w:strike/>
          <w:sz w:val="24"/>
          <w:szCs w:val="24"/>
        </w:rPr>
        <w:t>Serv</w:t>
      </w:r>
      <w:proofErr w:type="spellEnd"/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 Pessoa </w:t>
      </w:r>
      <w:proofErr w:type="spellStart"/>
      <w:r w:rsidRPr="000858E7">
        <w:rPr>
          <w:rFonts w:ascii="Times New Roman" w:hAnsi="Times New Roman" w:cs="Times New Roman"/>
          <w:strike/>
          <w:sz w:val="24"/>
          <w:szCs w:val="24"/>
        </w:rPr>
        <w:t>Juridica</w:t>
      </w:r>
      <w:proofErr w:type="spellEnd"/>
      <w:r w:rsidRPr="000858E7">
        <w:rPr>
          <w:rFonts w:ascii="Times New Roman" w:hAnsi="Times New Roman" w:cs="Times New Roman"/>
          <w:strike/>
          <w:sz w:val="24"/>
          <w:szCs w:val="24"/>
        </w:rPr>
        <w:t>............................................R$ 400.000,00</w:t>
      </w:r>
    </w:p>
    <w:p w14:paraId="74A6AD54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06.001.20.605.0018.1031 – </w:t>
      </w:r>
      <w:proofErr w:type="spellStart"/>
      <w:r w:rsidRPr="000858E7">
        <w:rPr>
          <w:rFonts w:ascii="Times New Roman" w:hAnsi="Times New Roman" w:cs="Times New Roman"/>
          <w:strike/>
          <w:sz w:val="24"/>
          <w:szCs w:val="24"/>
        </w:rPr>
        <w:t>Implantaçao</w:t>
      </w:r>
      <w:proofErr w:type="spellEnd"/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 de Frigorífico</w:t>
      </w:r>
    </w:p>
    <w:p w14:paraId="3954702B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44905100-Obras e </w:t>
      </w:r>
      <w:proofErr w:type="spellStart"/>
      <w:r w:rsidRPr="000858E7">
        <w:rPr>
          <w:rFonts w:ascii="Times New Roman" w:hAnsi="Times New Roman" w:cs="Times New Roman"/>
          <w:strike/>
          <w:sz w:val="24"/>
          <w:szCs w:val="24"/>
        </w:rPr>
        <w:t>Instalaçoes</w:t>
      </w:r>
      <w:proofErr w:type="spellEnd"/>
      <w:r w:rsidR="00AC3F6B" w:rsidRPr="000858E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0858E7">
        <w:rPr>
          <w:rFonts w:ascii="Times New Roman" w:hAnsi="Times New Roman" w:cs="Times New Roman"/>
          <w:strike/>
          <w:sz w:val="24"/>
          <w:szCs w:val="24"/>
        </w:rPr>
        <w:t>-.....................................................R$ 1.730.000,00</w:t>
      </w:r>
    </w:p>
    <w:p w14:paraId="775FF6D0" w14:textId="77777777" w:rsidR="001A473C" w:rsidRPr="000858E7" w:rsidRDefault="001A473C" w:rsidP="001A473C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outlineLvl w:val="1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378C778F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outlineLvl w:val="1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6º</w:t>
      </w: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Esta Lei entra em vigor na data de sua publicação.</w:t>
      </w:r>
    </w:p>
    <w:p w14:paraId="22D3754E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</w:rPr>
      </w:pPr>
    </w:p>
    <w:p w14:paraId="2547E856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2A8EB28" w14:textId="77777777" w:rsidR="001A473C" w:rsidRPr="000858E7" w:rsidRDefault="002244F3" w:rsidP="001A47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Prefeitura</w:t>
      </w:r>
      <w:r w:rsidR="001A473C"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Municipal de Sorriso, Estado de Mato Grosso, em 1</w:t>
      </w:r>
      <w:r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>8</w:t>
      </w:r>
      <w:r w:rsidR="001A473C" w:rsidRPr="000858E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de dezembro de 2013.</w:t>
      </w:r>
    </w:p>
    <w:p w14:paraId="3552350C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DC9ED32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9D56DB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D19D22B" w14:textId="77777777" w:rsidR="001A473C" w:rsidRPr="000858E7" w:rsidRDefault="001A473C" w:rsidP="001A473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2A0A7D1" w14:textId="77777777" w:rsidR="001A473C" w:rsidRPr="000858E7" w:rsidRDefault="002244F3" w:rsidP="001A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858E7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                            DILCEU ROSSATO</w:t>
      </w:r>
    </w:p>
    <w:p w14:paraId="1852E1DB" w14:textId="77777777" w:rsidR="001A473C" w:rsidRPr="000858E7" w:rsidRDefault="002244F3" w:rsidP="001A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 xml:space="preserve">                              </w:t>
      </w:r>
      <w:r w:rsidR="001A473C" w:rsidRPr="000858E7">
        <w:rPr>
          <w:rFonts w:ascii="Times New Roman" w:hAnsi="Times New Roman" w:cs="Times New Roman"/>
          <w:strike/>
          <w:sz w:val="24"/>
          <w:szCs w:val="24"/>
        </w:rPr>
        <w:t>Pre</w:t>
      </w:r>
      <w:r w:rsidRPr="000858E7">
        <w:rPr>
          <w:rFonts w:ascii="Times New Roman" w:hAnsi="Times New Roman" w:cs="Times New Roman"/>
          <w:strike/>
          <w:sz w:val="24"/>
          <w:szCs w:val="24"/>
        </w:rPr>
        <w:t>feito Municipal</w:t>
      </w:r>
    </w:p>
    <w:p w14:paraId="3EAF5BCF" w14:textId="77777777" w:rsidR="002244F3" w:rsidRPr="000858E7" w:rsidRDefault="002244F3" w:rsidP="001A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6861F873" w14:textId="77777777" w:rsidR="002244F3" w:rsidRPr="000858E7" w:rsidRDefault="002244F3" w:rsidP="001A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11855555" w14:textId="77777777" w:rsidR="002244F3" w:rsidRPr="000858E7" w:rsidRDefault="002244F3" w:rsidP="001A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43275387" w14:textId="77777777" w:rsidR="002244F3" w:rsidRPr="000858E7" w:rsidRDefault="002244F3" w:rsidP="0022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0858E7">
        <w:rPr>
          <w:rFonts w:ascii="Times New Roman" w:hAnsi="Times New Roman" w:cs="Times New Roman"/>
          <w:b/>
          <w:strike/>
          <w:sz w:val="24"/>
          <w:szCs w:val="24"/>
        </w:rPr>
        <w:t xml:space="preserve">     Marilene </w:t>
      </w:r>
      <w:proofErr w:type="spellStart"/>
      <w:r w:rsidRPr="000858E7">
        <w:rPr>
          <w:rFonts w:ascii="Times New Roman" w:hAnsi="Times New Roman" w:cs="Times New Roman"/>
          <w:b/>
          <w:strike/>
          <w:sz w:val="24"/>
          <w:szCs w:val="24"/>
        </w:rPr>
        <w:t>Felicitá</w:t>
      </w:r>
      <w:proofErr w:type="spellEnd"/>
      <w:r w:rsidRPr="000858E7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proofErr w:type="spellStart"/>
      <w:r w:rsidRPr="000858E7">
        <w:rPr>
          <w:rFonts w:ascii="Times New Roman" w:hAnsi="Times New Roman" w:cs="Times New Roman"/>
          <w:b/>
          <w:strike/>
          <w:sz w:val="24"/>
          <w:szCs w:val="24"/>
        </w:rPr>
        <w:t>Savi</w:t>
      </w:r>
      <w:proofErr w:type="spellEnd"/>
    </w:p>
    <w:p w14:paraId="56BC3DFB" w14:textId="77777777" w:rsidR="002244F3" w:rsidRPr="000858E7" w:rsidRDefault="002244F3" w:rsidP="0022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0858E7">
        <w:rPr>
          <w:rFonts w:ascii="Times New Roman" w:hAnsi="Times New Roman" w:cs="Times New Roman"/>
          <w:strike/>
          <w:sz w:val="24"/>
          <w:szCs w:val="24"/>
        </w:rPr>
        <w:t>Secretária de Administração</w:t>
      </w:r>
      <w:bookmarkEnd w:id="0"/>
    </w:p>
    <w:sectPr w:rsidR="002244F3" w:rsidRPr="000858E7" w:rsidSect="002244F3">
      <w:pgSz w:w="11906" w:h="16838"/>
      <w:pgMar w:top="22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73C"/>
    <w:rsid w:val="000858E7"/>
    <w:rsid w:val="00127458"/>
    <w:rsid w:val="001A473C"/>
    <w:rsid w:val="001E7A25"/>
    <w:rsid w:val="002244F3"/>
    <w:rsid w:val="003650EF"/>
    <w:rsid w:val="0040086A"/>
    <w:rsid w:val="00487631"/>
    <w:rsid w:val="00511E9A"/>
    <w:rsid w:val="005C281F"/>
    <w:rsid w:val="005D78B9"/>
    <w:rsid w:val="00633F8B"/>
    <w:rsid w:val="00652DBB"/>
    <w:rsid w:val="006D1E3E"/>
    <w:rsid w:val="007412CC"/>
    <w:rsid w:val="009E7F30"/>
    <w:rsid w:val="00AC3F6B"/>
    <w:rsid w:val="00CF4689"/>
    <w:rsid w:val="00D64DA9"/>
    <w:rsid w:val="00D91EFD"/>
    <w:rsid w:val="00E27E0A"/>
    <w:rsid w:val="00E974F2"/>
    <w:rsid w:val="00ED5F7A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0043"/>
  <w15:docId w15:val="{70C5756C-DE70-479C-8C5F-5181554E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uiPriority w:val="99"/>
    <w:qFormat/>
    <w:rsid w:val="001A473C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Bookman Old Style" w:hAnsi="Bookman Old Style" w:cs="Bookman Old Style"/>
      <w:color w:val="0000FF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1A473C"/>
    <w:rPr>
      <w:rFonts w:ascii="Bookman Old Style" w:hAnsi="Bookman Old Style" w:cs="Bookman Old Style"/>
      <w:color w:val="0000FF"/>
      <w:sz w:val="40"/>
      <w:szCs w:val="40"/>
    </w:rPr>
  </w:style>
  <w:style w:type="paragraph" w:styleId="Recuodecorpodetexto">
    <w:name w:val="Body Text Indent"/>
    <w:basedOn w:val="Normal"/>
    <w:link w:val="RecuodecorpodetextoChar"/>
    <w:uiPriority w:val="99"/>
    <w:rsid w:val="001A473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A473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A473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A473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A4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1A47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4</cp:revision>
  <cp:lastPrinted>2013-12-18T11:46:00Z</cp:lastPrinted>
  <dcterms:created xsi:type="dcterms:W3CDTF">2019-12-03T14:31:00Z</dcterms:created>
  <dcterms:modified xsi:type="dcterms:W3CDTF">2019-12-09T14:41:00Z</dcterms:modified>
</cp:coreProperties>
</file>