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6B806" w14:textId="77777777" w:rsidR="001E69C2" w:rsidRPr="001E69C2" w:rsidRDefault="001E69C2" w:rsidP="001E69C2">
      <w:pPr>
        <w:ind w:left="1418"/>
        <w:jc w:val="both"/>
        <w:rPr>
          <w:rFonts w:ascii="Times New Roman" w:hAnsi="Times New Roman"/>
          <w:b/>
          <w:bCs/>
          <w:color w:val="FF0000"/>
          <w:sz w:val="24"/>
          <w:szCs w:val="24"/>
        </w:rPr>
      </w:pPr>
      <w:r w:rsidRPr="001E69C2">
        <w:rPr>
          <w:rFonts w:ascii="Times New Roman" w:hAnsi="Times New Roman"/>
          <w:b/>
          <w:bCs/>
          <w:color w:val="FF0000"/>
          <w:sz w:val="24"/>
          <w:szCs w:val="24"/>
        </w:rPr>
        <w:t>Revogada pela Lei nº 2265/2013</w:t>
      </w:r>
    </w:p>
    <w:p w14:paraId="6FD50570" w14:textId="77777777" w:rsidR="001E69C2" w:rsidRPr="001E69C2" w:rsidRDefault="001E69C2" w:rsidP="00371363">
      <w:pPr>
        <w:pStyle w:val="Recuodecorpodetexto2"/>
        <w:ind w:left="1418" w:firstLine="0"/>
        <w:rPr>
          <w:rFonts w:ascii="Times New Roman" w:hAnsi="Times New Roman"/>
          <w:i w:val="0"/>
          <w:iCs w:val="0"/>
        </w:rPr>
      </w:pPr>
    </w:p>
    <w:p w14:paraId="40F8A220" w14:textId="71F6E063" w:rsidR="001E2205" w:rsidRPr="001E69C2" w:rsidRDefault="001E2205" w:rsidP="00371363">
      <w:pPr>
        <w:pStyle w:val="Recuodecorpodetexto2"/>
        <w:ind w:left="1418" w:firstLine="0"/>
        <w:rPr>
          <w:rFonts w:ascii="Times New Roman" w:hAnsi="Times New Roman"/>
          <w:i w:val="0"/>
          <w:iCs w:val="0"/>
        </w:rPr>
      </w:pPr>
      <w:r w:rsidRPr="001E69C2">
        <w:rPr>
          <w:rFonts w:ascii="Times New Roman" w:hAnsi="Times New Roman"/>
          <w:i w:val="0"/>
          <w:iCs w:val="0"/>
        </w:rPr>
        <w:t>LEI MUNICIPAL Nº 2</w:t>
      </w:r>
      <w:r w:rsidR="00734BA0" w:rsidRPr="001E69C2">
        <w:rPr>
          <w:rFonts w:ascii="Times New Roman" w:hAnsi="Times New Roman"/>
          <w:i w:val="0"/>
          <w:iCs w:val="0"/>
        </w:rPr>
        <w:t>1</w:t>
      </w:r>
      <w:r w:rsidR="00D93924" w:rsidRPr="001E69C2">
        <w:rPr>
          <w:rFonts w:ascii="Times New Roman" w:hAnsi="Times New Roman"/>
          <w:i w:val="0"/>
          <w:iCs w:val="0"/>
        </w:rPr>
        <w:t>3</w:t>
      </w:r>
      <w:r w:rsidR="000F5638" w:rsidRPr="001E69C2">
        <w:rPr>
          <w:rFonts w:ascii="Times New Roman" w:hAnsi="Times New Roman"/>
          <w:i w:val="0"/>
          <w:iCs w:val="0"/>
        </w:rPr>
        <w:t>6</w:t>
      </w:r>
      <w:r w:rsidR="0069330E" w:rsidRPr="001E69C2">
        <w:rPr>
          <w:rFonts w:ascii="Times New Roman" w:hAnsi="Times New Roman"/>
          <w:i w:val="0"/>
          <w:iCs w:val="0"/>
        </w:rPr>
        <w:t>/</w:t>
      </w:r>
      <w:r w:rsidRPr="001E69C2">
        <w:rPr>
          <w:rFonts w:ascii="Times New Roman" w:hAnsi="Times New Roman"/>
          <w:i w:val="0"/>
          <w:iCs w:val="0"/>
        </w:rPr>
        <w:t>201</w:t>
      </w:r>
      <w:r w:rsidR="002A04C1" w:rsidRPr="001E69C2">
        <w:rPr>
          <w:rFonts w:ascii="Times New Roman" w:hAnsi="Times New Roman"/>
          <w:i w:val="0"/>
          <w:iCs w:val="0"/>
        </w:rPr>
        <w:t>2</w:t>
      </w:r>
      <w:r w:rsidR="00766D27" w:rsidRPr="001E69C2">
        <w:rPr>
          <w:rFonts w:ascii="Times New Roman" w:hAnsi="Times New Roman"/>
          <w:i w:val="0"/>
          <w:iCs w:val="0"/>
        </w:rPr>
        <w:t>, DE</w:t>
      </w:r>
      <w:r w:rsidRPr="001E69C2">
        <w:rPr>
          <w:rFonts w:ascii="Times New Roman" w:hAnsi="Times New Roman"/>
          <w:i w:val="0"/>
          <w:iCs w:val="0"/>
        </w:rPr>
        <w:t xml:space="preserve"> </w:t>
      </w:r>
      <w:r w:rsidR="000F5638" w:rsidRPr="001E69C2">
        <w:rPr>
          <w:rFonts w:ascii="Times New Roman" w:hAnsi="Times New Roman"/>
          <w:i w:val="0"/>
          <w:iCs w:val="0"/>
        </w:rPr>
        <w:t>18</w:t>
      </w:r>
      <w:r w:rsidRPr="001E69C2">
        <w:rPr>
          <w:rFonts w:ascii="Times New Roman" w:hAnsi="Times New Roman"/>
          <w:i w:val="0"/>
          <w:iCs w:val="0"/>
        </w:rPr>
        <w:t xml:space="preserve"> DE</w:t>
      </w:r>
      <w:r w:rsidR="009B1D73" w:rsidRPr="001E69C2">
        <w:rPr>
          <w:rFonts w:ascii="Times New Roman" w:hAnsi="Times New Roman"/>
          <w:i w:val="0"/>
          <w:iCs w:val="0"/>
        </w:rPr>
        <w:t xml:space="preserve"> </w:t>
      </w:r>
      <w:r w:rsidR="009C5FDF" w:rsidRPr="001E69C2">
        <w:rPr>
          <w:rFonts w:ascii="Times New Roman" w:hAnsi="Times New Roman"/>
          <w:i w:val="0"/>
          <w:iCs w:val="0"/>
        </w:rPr>
        <w:t>SETEMBRO</w:t>
      </w:r>
      <w:r w:rsidR="002A04C1" w:rsidRPr="001E69C2">
        <w:rPr>
          <w:rFonts w:ascii="Times New Roman" w:hAnsi="Times New Roman"/>
          <w:i w:val="0"/>
          <w:iCs w:val="0"/>
        </w:rPr>
        <w:t xml:space="preserve"> </w:t>
      </w:r>
      <w:r w:rsidRPr="001E69C2">
        <w:rPr>
          <w:rFonts w:ascii="Times New Roman" w:hAnsi="Times New Roman"/>
          <w:i w:val="0"/>
          <w:iCs w:val="0"/>
        </w:rPr>
        <w:t>DE 201</w:t>
      </w:r>
      <w:r w:rsidR="002A04C1" w:rsidRPr="001E69C2">
        <w:rPr>
          <w:rFonts w:ascii="Times New Roman" w:hAnsi="Times New Roman"/>
          <w:i w:val="0"/>
          <w:iCs w:val="0"/>
        </w:rPr>
        <w:t>2</w:t>
      </w:r>
      <w:r w:rsidRPr="001E69C2">
        <w:rPr>
          <w:rFonts w:ascii="Times New Roman" w:hAnsi="Times New Roman"/>
          <w:i w:val="0"/>
          <w:iCs w:val="0"/>
        </w:rPr>
        <w:t>.</w:t>
      </w:r>
    </w:p>
    <w:p w14:paraId="42EDE786" w14:textId="634A8EC7" w:rsidR="006A158D" w:rsidRPr="001E69C2" w:rsidRDefault="006A158D" w:rsidP="00371363">
      <w:pPr>
        <w:widowControl/>
        <w:autoSpaceDE/>
        <w:autoSpaceDN/>
        <w:adjustRightInd/>
        <w:ind w:left="1418"/>
        <w:rPr>
          <w:rFonts w:ascii="Times New Roman" w:hAnsi="Times New Roman"/>
          <w:b/>
          <w:bCs/>
          <w:sz w:val="24"/>
          <w:szCs w:val="24"/>
        </w:rPr>
      </w:pPr>
    </w:p>
    <w:p w14:paraId="66A95C56" w14:textId="5B302690" w:rsidR="003D7ADA" w:rsidRPr="001E69C2" w:rsidRDefault="000F5638" w:rsidP="00371363">
      <w:pPr>
        <w:ind w:left="1418"/>
        <w:jc w:val="both"/>
        <w:rPr>
          <w:rFonts w:ascii="Times New Roman" w:hAnsi="Times New Roman"/>
          <w:b/>
          <w:bCs/>
          <w:strike/>
          <w:sz w:val="24"/>
          <w:szCs w:val="24"/>
        </w:rPr>
      </w:pPr>
      <w:bookmarkStart w:id="0" w:name="_GoBack"/>
      <w:r w:rsidRPr="001E69C2">
        <w:rPr>
          <w:rFonts w:ascii="Times New Roman" w:hAnsi="Times New Roman"/>
          <w:b/>
          <w:bCs/>
          <w:strike/>
          <w:sz w:val="24"/>
          <w:szCs w:val="24"/>
        </w:rPr>
        <w:t>ALTERA A LEI MUNICIPAL Nº 1.908 DE 23 DE MARÇO DE 2010 QUE INSTITUI O SERVIÇO DE INSPEÇÃO MUNICIPAL - PRODUTOS DE ORIGEM ANIMAL - SIM - NO MUNICÍPIO DE SORRISO, DÁ OUTRAS PROVIDÊNCIAS.</w:t>
      </w:r>
    </w:p>
    <w:p w14:paraId="61444C42" w14:textId="77777777" w:rsidR="000F5638" w:rsidRPr="001E69C2" w:rsidRDefault="000F5638" w:rsidP="00371363">
      <w:pPr>
        <w:ind w:left="1418"/>
        <w:jc w:val="both"/>
        <w:rPr>
          <w:rFonts w:ascii="Times New Roman" w:hAnsi="Times New Roman"/>
          <w:b/>
          <w:bCs/>
          <w:strike/>
          <w:sz w:val="24"/>
          <w:szCs w:val="24"/>
        </w:rPr>
      </w:pPr>
    </w:p>
    <w:p w14:paraId="67DBFF14" w14:textId="6F99C20E" w:rsidR="00A20E5C" w:rsidRPr="001E69C2" w:rsidRDefault="00A20E5C" w:rsidP="00371363">
      <w:pPr>
        <w:ind w:firstLine="1418"/>
        <w:jc w:val="both"/>
        <w:rPr>
          <w:rFonts w:ascii="Times New Roman" w:hAnsi="Times New Roman"/>
          <w:strike/>
          <w:sz w:val="24"/>
          <w:szCs w:val="24"/>
          <w:shd w:val="clear" w:color="auto" w:fill="FFFFFF"/>
        </w:rPr>
      </w:pPr>
      <w:r w:rsidRPr="001E69C2">
        <w:rPr>
          <w:rFonts w:ascii="Times New Roman" w:hAnsi="Times New Roman"/>
          <w:strike/>
          <w:sz w:val="24"/>
          <w:szCs w:val="24"/>
          <w:shd w:val="clear" w:color="auto" w:fill="FFFFFF"/>
        </w:rPr>
        <w:t>O EXCELENTÍSSIMO SENHOR CLOMIR BEDIN, PREFEITO MUNICIPAL DE SORRISO, ESTADO DE MATO GROSSO, FAZ SABER QUE A CÂMARA MUNICIPAL DE VEREADORES APROVOU E ELE SANCIONA A SEGUINTE LEI:</w:t>
      </w:r>
    </w:p>
    <w:p w14:paraId="6A3B1752" w14:textId="77777777" w:rsidR="00D64C69" w:rsidRPr="001E69C2" w:rsidRDefault="00D64C69" w:rsidP="00445610">
      <w:pPr>
        <w:pStyle w:val="Recuodecorpodetexto2"/>
        <w:ind w:left="0" w:firstLine="1418"/>
        <w:rPr>
          <w:rFonts w:ascii="Times New Roman" w:hAnsi="Times New Roman"/>
          <w:b w:val="0"/>
          <w:bCs w:val="0"/>
          <w:i w:val="0"/>
          <w:iCs w:val="0"/>
          <w:strike/>
        </w:rPr>
      </w:pPr>
    </w:p>
    <w:p w14:paraId="6CBD0D16" w14:textId="77777777" w:rsidR="000F5638" w:rsidRPr="001E69C2" w:rsidRDefault="000F5638" w:rsidP="000F5638">
      <w:pPr>
        <w:tabs>
          <w:tab w:val="left" w:pos="1360"/>
        </w:tabs>
        <w:ind w:firstLine="1418"/>
        <w:jc w:val="both"/>
        <w:rPr>
          <w:rFonts w:ascii="Times New Roman" w:hAnsi="Times New Roman"/>
          <w:strike/>
          <w:sz w:val="24"/>
          <w:szCs w:val="24"/>
        </w:rPr>
      </w:pPr>
      <w:r w:rsidRPr="001E69C2">
        <w:rPr>
          <w:rFonts w:ascii="Times New Roman" w:hAnsi="Times New Roman"/>
          <w:b/>
          <w:bCs/>
          <w:strike/>
          <w:sz w:val="24"/>
          <w:szCs w:val="24"/>
        </w:rPr>
        <w:t>Art. 1º -</w:t>
      </w:r>
      <w:r w:rsidRPr="001E69C2">
        <w:rPr>
          <w:rFonts w:ascii="Times New Roman" w:hAnsi="Times New Roman"/>
          <w:strike/>
          <w:sz w:val="24"/>
          <w:szCs w:val="24"/>
        </w:rPr>
        <w:t xml:space="preserve"> Ficam alterados os incisos I, II, VII e VIII do Art. 10, o §1º do Art. 11, dá nova redação ao Art. 13, acrescenta novo inciso ao Art. 17, alíneas e parágrafos e dá nova redação ao Art. 73, da Lei Municipal nº 1908/2.010, que passam a ter a seguinte redação:</w:t>
      </w:r>
    </w:p>
    <w:p w14:paraId="2BABEDD2" w14:textId="77777777" w:rsidR="000F5638" w:rsidRPr="001E69C2" w:rsidRDefault="000F5638" w:rsidP="000F5638">
      <w:pPr>
        <w:ind w:left="3402"/>
        <w:jc w:val="both"/>
        <w:rPr>
          <w:rFonts w:ascii="Times New Roman" w:hAnsi="Times New Roman"/>
          <w:strike/>
          <w:sz w:val="24"/>
          <w:szCs w:val="24"/>
        </w:rPr>
      </w:pPr>
    </w:p>
    <w:p w14:paraId="7DCF4942" w14:textId="77777777" w:rsidR="000F5638" w:rsidRPr="001E69C2" w:rsidRDefault="000F5638" w:rsidP="000F5638">
      <w:pPr>
        <w:shd w:val="clear" w:color="auto" w:fill="FFFFFF"/>
        <w:ind w:firstLine="1418"/>
        <w:jc w:val="both"/>
        <w:rPr>
          <w:rFonts w:ascii="Times New Roman" w:hAnsi="Times New Roman"/>
          <w:i/>
          <w:iCs/>
          <w:strike/>
          <w:sz w:val="24"/>
          <w:szCs w:val="24"/>
        </w:rPr>
      </w:pPr>
      <w:r w:rsidRPr="001E69C2">
        <w:rPr>
          <w:rFonts w:ascii="Times New Roman" w:hAnsi="Times New Roman"/>
          <w:b/>
          <w:bCs/>
          <w:i/>
          <w:iCs/>
          <w:strike/>
          <w:sz w:val="24"/>
          <w:szCs w:val="24"/>
        </w:rPr>
        <w:t>“Art. 10 -</w:t>
      </w:r>
      <w:r w:rsidRPr="001E69C2">
        <w:rPr>
          <w:rFonts w:ascii="Times New Roman" w:hAnsi="Times New Roman"/>
          <w:i/>
          <w:iCs/>
          <w:strike/>
          <w:sz w:val="24"/>
          <w:szCs w:val="24"/>
        </w:rPr>
        <w:t xml:space="preserve"> (...)</w:t>
      </w:r>
    </w:p>
    <w:p w14:paraId="143A5D1E" w14:textId="77777777" w:rsidR="000F5638" w:rsidRPr="001E69C2" w:rsidRDefault="000F5638" w:rsidP="000F5638">
      <w:pPr>
        <w:shd w:val="clear" w:color="auto" w:fill="FFFFFF"/>
        <w:jc w:val="both"/>
        <w:rPr>
          <w:rFonts w:ascii="Times New Roman" w:hAnsi="Times New Roman"/>
          <w:i/>
          <w:iCs/>
          <w:strike/>
          <w:sz w:val="24"/>
          <w:szCs w:val="24"/>
        </w:rPr>
      </w:pPr>
    </w:p>
    <w:p w14:paraId="1E13105B" w14:textId="77777777" w:rsidR="000F5638" w:rsidRPr="001E69C2" w:rsidRDefault="000F5638" w:rsidP="000F5638">
      <w:pPr>
        <w:shd w:val="clear" w:color="auto" w:fill="FFFFFF"/>
        <w:ind w:firstLine="1418"/>
        <w:jc w:val="both"/>
        <w:rPr>
          <w:rFonts w:ascii="Times New Roman" w:hAnsi="Times New Roman"/>
          <w:i/>
          <w:iCs/>
          <w:strike/>
          <w:sz w:val="24"/>
          <w:szCs w:val="24"/>
        </w:rPr>
      </w:pPr>
      <w:r w:rsidRPr="001E69C2">
        <w:rPr>
          <w:rFonts w:ascii="Times New Roman" w:hAnsi="Times New Roman"/>
          <w:i/>
          <w:iCs/>
          <w:strike/>
          <w:sz w:val="24"/>
          <w:szCs w:val="24"/>
        </w:rPr>
        <w:t>I - </w:t>
      </w:r>
      <w:proofErr w:type="gramStart"/>
      <w:r w:rsidRPr="001E69C2">
        <w:rPr>
          <w:rFonts w:ascii="Times New Roman" w:hAnsi="Times New Roman"/>
          <w:i/>
          <w:iCs/>
          <w:strike/>
          <w:sz w:val="24"/>
          <w:szCs w:val="24"/>
        </w:rPr>
        <w:t>requerimento</w:t>
      </w:r>
      <w:proofErr w:type="gramEnd"/>
      <w:r w:rsidRPr="001E69C2">
        <w:rPr>
          <w:rFonts w:ascii="Times New Roman" w:hAnsi="Times New Roman"/>
          <w:i/>
          <w:iCs/>
          <w:strike/>
          <w:sz w:val="24"/>
          <w:szCs w:val="24"/>
        </w:rPr>
        <w:t xml:space="preserve"> dirigido ao Secretário de Agricultura e Meio Ambiente ou </w:t>
      </w:r>
      <w:proofErr w:type="spellStart"/>
      <w:r w:rsidRPr="001E69C2">
        <w:rPr>
          <w:rFonts w:ascii="Times New Roman" w:hAnsi="Times New Roman"/>
          <w:i/>
          <w:iCs/>
          <w:strike/>
          <w:sz w:val="24"/>
          <w:szCs w:val="24"/>
        </w:rPr>
        <w:t>á</w:t>
      </w:r>
      <w:proofErr w:type="spellEnd"/>
      <w:r w:rsidRPr="001E69C2">
        <w:rPr>
          <w:rFonts w:ascii="Times New Roman" w:hAnsi="Times New Roman"/>
          <w:i/>
          <w:iCs/>
          <w:strike/>
          <w:sz w:val="24"/>
          <w:szCs w:val="24"/>
        </w:rPr>
        <w:t xml:space="preserve"> Coordenadora do SIM;</w:t>
      </w:r>
    </w:p>
    <w:p w14:paraId="5C673F56" w14:textId="77777777" w:rsidR="000F5638" w:rsidRPr="001E69C2" w:rsidRDefault="000F5638" w:rsidP="000F5638">
      <w:pPr>
        <w:shd w:val="clear" w:color="auto" w:fill="FFFFFF"/>
        <w:ind w:firstLine="1418"/>
        <w:jc w:val="both"/>
        <w:rPr>
          <w:rFonts w:ascii="Times New Roman" w:hAnsi="Times New Roman"/>
          <w:i/>
          <w:iCs/>
          <w:strike/>
          <w:sz w:val="24"/>
          <w:szCs w:val="24"/>
        </w:rPr>
      </w:pPr>
    </w:p>
    <w:p w14:paraId="7FF59CA2" w14:textId="77777777" w:rsidR="000F5638" w:rsidRPr="001E69C2" w:rsidRDefault="000F5638" w:rsidP="000F5638">
      <w:pPr>
        <w:shd w:val="clear" w:color="auto" w:fill="FFFFFF"/>
        <w:ind w:firstLine="1418"/>
        <w:jc w:val="both"/>
        <w:rPr>
          <w:rFonts w:ascii="Times New Roman" w:hAnsi="Times New Roman"/>
          <w:i/>
          <w:iCs/>
          <w:strike/>
          <w:sz w:val="24"/>
          <w:szCs w:val="24"/>
        </w:rPr>
      </w:pPr>
      <w:r w:rsidRPr="001E69C2">
        <w:rPr>
          <w:rFonts w:ascii="Times New Roman" w:hAnsi="Times New Roman"/>
          <w:i/>
          <w:iCs/>
          <w:strike/>
          <w:sz w:val="24"/>
          <w:szCs w:val="24"/>
        </w:rPr>
        <w:t>II – Certidão de Localização emitida pelo Município;</w:t>
      </w:r>
    </w:p>
    <w:p w14:paraId="0C86DD41" w14:textId="77777777" w:rsidR="000F5638" w:rsidRPr="001E69C2" w:rsidRDefault="000F5638" w:rsidP="000F5638">
      <w:pPr>
        <w:shd w:val="clear" w:color="auto" w:fill="FFFFFF"/>
        <w:ind w:firstLine="1418"/>
        <w:jc w:val="both"/>
        <w:rPr>
          <w:rFonts w:ascii="Times New Roman" w:hAnsi="Times New Roman"/>
          <w:i/>
          <w:iCs/>
          <w:strike/>
          <w:sz w:val="24"/>
          <w:szCs w:val="24"/>
        </w:rPr>
      </w:pPr>
    </w:p>
    <w:p w14:paraId="2CE2B765" w14:textId="77777777" w:rsidR="000F5638" w:rsidRPr="001E69C2" w:rsidRDefault="000F5638" w:rsidP="000F5638">
      <w:pPr>
        <w:shd w:val="clear" w:color="auto" w:fill="FFFFFF"/>
        <w:ind w:firstLine="1418"/>
        <w:jc w:val="both"/>
        <w:rPr>
          <w:rFonts w:ascii="Times New Roman" w:hAnsi="Times New Roman"/>
          <w:i/>
          <w:iCs/>
          <w:strike/>
          <w:sz w:val="24"/>
          <w:szCs w:val="24"/>
        </w:rPr>
      </w:pPr>
      <w:r w:rsidRPr="001E69C2">
        <w:rPr>
          <w:rFonts w:ascii="Times New Roman" w:hAnsi="Times New Roman"/>
          <w:i/>
          <w:iCs/>
          <w:strike/>
          <w:sz w:val="24"/>
          <w:szCs w:val="24"/>
        </w:rPr>
        <w:t>VII - contrato social da empresa ou identificação do proprietário e propriedade tratando-se de agroindústrias.</w:t>
      </w:r>
    </w:p>
    <w:p w14:paraId="10A25AB0" w14:textId="77777777" w:rsidR="000F5638" w:rsidRPr="001E69C2" w:rsidRDefault="000F5638" w:rsidP="000F5638">
      <w:pPr>
        <w:shd w:val="clear" w:color="auto" w:fill="FFFFFF"/>
        <w:ind w:firstLine="1418"/>
        <w:jc w:val="both"/>
        <w:rPr>
          <w:rFonts w:ascii="Times New Roman" w:hAnsi="Times New Roman"/>
          <w:i/>
          <w:iCs/>
          <w:strike/>
          <w:sz w:val="24"/>
          <w:szCs w:val="24"/>
        </w:rPr>
      </w:pPr>
    </w:p>
    <w:p w14:paraId="3F7DBFDE" w14:textId="77777777" w:rsidR="000F5638" w:rsidRPr="001E69C2" w:rsidRDefault="000F5638" w:rsidP="000F5638">
      <w:pPr>
        <w:shd w:val="clear" w:color="auto" w:fill="FFFFFF"/>
        <w:ind w:firstLine="1418"/>
        <w:jc w:val="both"/>
        <w:rPr>
          <w:rFonts w:ascii="Times New Roman" w:hAnsi="Times New Roman"/>
          <w:i/>
          <w:iCs/>
          <w:strike/>
          <w:sz w:val="24"/>
          <w:szCs w:val="24"/>
        </w:rPr>
      </w:pPr>
      <w:r w:rsidRPr="001E69C2">
        <w:rPr>
          <w:rFonts w:ascii="Times New Roman" w:hAnsi="Times New Roman"/>
          <w:i/>
          <w:iCs/>
          <w:strike/>
          <w:sz w:val="24"/>
          <w:szCs w:val="24"/>
        </w:rPr>
        <w:t>VIII - cartão do Cadastro Nacional de Pessoa Jurídica (CNPJ) e Cadastro de Pessoa Física (CPF) tratando-se de agroindústrias.</w:t>
      </w:r>
    </w:p>
    <w:p w14:paraId="56368EC0" w14:textId="77777777" w:rsidR="000F5638" w:rsidRPr="001E69C2" w:rsidRDefault="000F5638" w:rsidP="000F5638">
      <w:pPr>
        <w:shd w:val="clear" w:color="auto" w:fill="FFFFFF"/>
        <w:jc w:val="both"/>
        <w:rPr>
          <w:rFonts w:ascii="Times New Roman" w:hAnsi="Times New Roman"/>
          <w:i/>
          <w:iCs/>
          <w:strike/>
          <w:sz w:val="24"/>
          <w:szCs w:val="24"/>
        </w:rPr>
      </w:pPr>
    </w:p>
    <w:p w14:paraId="060F3332" w14:textId="77777777" w:rsidR="000F5638" w:rsidRPr="001E69C2" w:rsidRDefault="000F5638" w:rsidP="000F5638">
      <w:pPr>
        <w:shd w:val="clear" w:color="auto" w:fill="FFFFFF"/>
        <w:ind w:firstLine="1418"/>
        <w:jc w:val="both"/>
        <w:rPr>
          <w:rFonts w:ascii="Times New Roman" w:hAnsi="Times New Roman"/>
          <w:i/>
          <w:iCs/>
          <w:strike/>
          <w:sz w:val="24"/>
          <w:szCs w:val="24"/>
        </w:rPr>
      </w:pPr>
      <w:r w:rsidRPr="001E69C2">
        <w:rPr>
          <w:rFonts w:ascii="Times New Roman" w:hAnsi="Times New Roman"/>
          <w:b/>
          <w:bCs/>
          <w:i/>
          <w:iCs/>
          <w:strike/>
          <w:sz w:val="24"/>
          <w:szCs w:val="24"/>
        </w:rPr>
        <w:t xml:space="preserve">Art. 11 - </w:t>
      </w:r>
      <w:r w:rsidRPr="001E69C2">
        <w:rPr>
          <w:rFonts w:ascii="Times New Roman" w:hAnsi="Times New Roman"/>
          <w:i/>
          <w:iCs/>
          <w:strike/>
          <w:sz w:val="24"/>
          <w:szCs w:val="24"/>
        </w:rPr>
        <w:t>(...)</w:t>
      </w:r>
    </w:p>
    <w:p w14:paraId="102BB7AB" w14:textId="77777777" w:rsidR="000F5638" w:rsidRPr="001E69C2" w:rsidRDefault="000F5638" w:rsidP="000F5638">
      <w:pPr>
        <w:shd w:val="clear" w:color="auto" w:fill="FFFFFF"/>
        <w:jc w:val="both"/>
        <w:rPr>
          <w:rFonts w:ascii="Times New Roman" w:hAnsi="Times New Roman"/>
          <w:i/>
          <w:iCs/>
          <w:strike/>
          <w:sz w:val="24"/>
          <w:szCs w:val="24"/>
        </w:rPr>
      </w:pPr>
    </w:p>
    <w:p w14:paraId="7831DEEE" w14:textId="77777777" w:rsidR="000F5638" w:rsidRPr="001E69C2" w:rsidRDefault="000F5638" w:rsidP="000F5638">
      <w:pPr>
        <w:shd w:val="clear" w:color="auto" w:fill="FFFFFF"/>
        <w:ind w:firstLine="1418"/>
        <w:jc w:val="both"/>
        <w:rPr>
          <w:rFonts w:ascii="Times New Roman" w:hAnsi="Times New Roman"/>
          <w:i/>
          <w:iCs/>
          <w:strike/>
          <w:sz w:val="24"/>
          <w:szCs w:val="24"/>
        </w:rPr>
      </w:pPr>
      <w:r w:rsidRPr="001E69C2">
        <w:rPr>
          <w:rFonts w:ascii="Times New Roman" w:hAnsi="Times New Roman"/>
          <w:i/>
          <w:iCs/>
          <w:strike/>
          <w:sz w:val="24"/>
          <w:szCs w:val="24"/>
        </w:rPr>
        <w:t>§ 1º - É assegurado às Agroindústrias processadoras de produtos de origem animal de que trata essa Lei, tratamento diferenciado e simplificado nas áreas de licenciamento ambiental.</w:t>
      </w:r>
    </w:p>
    <w:p w14:paraId="2C423910" w14:textId="77777777" w:rsidR="000F5638" w:rsidRPr="001E69C2" w:rsidRDefault="000F5638" w:rsidP="000F5638">
      <w:pPr>
        <w:shd w:val="clear" w:color="auto" w:fill="FFFFFF"/>
        <w:ind w:firstLine="1418"/>
        <w:jc w:val="both"/>
        <w:rPr>
          <w:rFonts w:ascii="Times New Roman" w:hAnsi="Times New Roman"/>
          <w:i/>
          <w:iCs/>
          <w:strike/>
          <w:sz w:val="24"/>
          <w:szCs w:val="24"/>
        </w:rPr>
      </w:pPr>
    </w:p>
    <w:p w14:paraId="0393E42C" w14:textId="77777777" w:rsidR="000F5638" w:rsidRPr="001E69C2" w:rsidRDefault="000F5638" w:rsidP="000F5638">
      <w:pPr>
        <w:shd w:val="clear" w:color="auto" w:fill="FFFFFF"/>
        <w:ind w:firstLine="1418"/>
        <w:jc w:val="both"/>
        <w:rPr>
          <w:rFonts w:ascii="Times New Roman" w:hAnsi="Times New Roman"/>
          <w:i/>
          <w:iCs/>
          <w:strike/>
          <w:sz w:val="24"/>
          <w:szCs w:val="24"/>
        </w:rPr>
      </w:pPr>
      <w:r w:rsidRPr="001E69C2">
        <w:rPr>
          <w:rFonts w:ascii="Times New Roman" w:hAnsi="Times New Roman"/>
          <w:b/>
          <w:bCs/>
          <w:i/>
          <w:iCs/>
          <w:strike/>
          <w:sz w:val="24"/>
          <w:szCs w:val="24"/>
        </w:rPr>
        <w:t>Art. 13 -</w:t>
      </w:r>
      <w:r w:rsidRPr="001E69C2">
        <w:rPr>
          <w:rFonts w:ascii="Times New Roman" w:hAnsi="Times New Roman"/>
          <w:i/>
          <w:iCs/>
          <w:strike/>
          <w:sz w:val="24"/>
          <w:szCs w:val="24"/>
        </w:rPr>
        <w:t> As autoridades municipais não permitirão o início de construção, ampliação ou reforma de qualquer estabelecimento de produtos de origem animal, sem que os projetos tenham sido devidamente aprovados pelo órgão competente, cumpridas todas as exigências legais quando construído em perímetro urbano.</w:t>
      </w:r>
    </w:p>
    <w:p w14:paraId="5BA518CA" w14:textId="77777777" w:rsidR="000F5638" w:rsidRPr="001E69C2" w:rsidRDefault="000F5638" w:rsidP="000F5638">
      <w:pPr>
        <w:shd w:val="clear" w:color="auto" w:fill="FFFFFF"/>
        <w:ind w:firstLine="1418"/>
        <w:jc w:val="both"/>
        <w:rPr>
          <w:rFonts w:ascii="Times New Roman" w:hAnsi="Times New Roman"/>
          <w:i/>
          <w:iCs/>
          <w:strike/>
          <w:sz w:val="24"/>
          <w:szCs w:val="24"/>
        </w:rPr>
      </w:pPr>
    </w:p>
    <w:p w14:paraId="67B4EF0C" w14:textId="77777777" w:rsidR="000F5638" w:rsidRPr="001E69C2" w:rsidRDefault="000F5638" w:rsidP="000F5638">
      <w:pPr>
        <w:shd w:val="clear" w:color="auto" w:fill="FFFFFF"/>
        <w:ind w:firstLine="1418"/>
        <w:jc w:val="both"/>
        <w:rPr>
          <w:rFonts w:ascii="Times New Roman" w:hAnsi="Times New Roman"/>
          <w:i/>
          <w:iCs/>
          <w:strike/>
          <w:sz w:val="24"/>
          <w:szCs w:val="24"/>
        </w:rPr>
      </w:pPr>
      <w:r w:rsidRPr="001E69C2">
        <w:rPr>
          <w:rFonts w:ascii="Times New Roman" w:hAnsi="Times New Roman"/>
          <w:b/>
          <w:bCs/>
          <w:i/>
          <w:iCs/>
          <w:strike/>
          <w:sz w:val="24"/>
          <w:szCs w:val="24"/>
        </w:rPr>
        <w:t>Art. 17 -</w:t>
      </w:r>
      <w:r w:rsidRPr="001E69C2">
        <w:rPr>
          <w:rFonts w:ascii="Times New Roman" w:hAnsi="Times New Roman"/>
          <w:i/>
          <w:iCs/>
          <w:strike/>
          <w:sz w:val="24"/>
          <w:szCs w:val="24"/>
        </w:rPr>
        <w:t xml:space="preserve"> (...)</w:t>
      </w:r>
    </w:p>
    <w:p w14:paraId="23438E41" w14:textId="77777777" w:rsidR="000F5638" w:rsidRPr="001E69C2" w:rsidRDefault="000F5638" w:rsidP="000F5638">
      <w:pPr>
        <w:shd w:val="clear" w:color="auto" w:fill="FFFFFF"/>
        <w:ind w:firstLine="1418"/>
        <w:jc w:val="both"/>
        <w:rPr>
          <w:rFonts w:ascii="Times New Roman" w:hAnsi="Times New Roman"/>
          <w:i/>
          <w:iCs/>
          <w:strike/>
          <w:sz w:val="24"/>
          <w:szCs w:val="24"/>
        </w:rPr>
      </w:pPr>
      <w:r w:rsidRPr="001E69C2">
        <w:rPr>
          <w:rFonts w:ascii="Times New Roman" w:hAnsi="Times New Roman"/>
          <w:i/>
          <w:iCs/>
          <w:strike/>
          <w:sz w:val="24"/>
          <w:szCs w:val="24"/>
        </w:rPr>
        <w:t xml:space="preserve">VI - </w:t>
      </w:r>
      <w:proofErr w:type="gramStart"/>
      <w:r w:rsidRPr="001E69C2">
        <w:rPr>
          <w:rFonts w:ascii="Times New Roman" w:hAnsi="Times New Roman"/>
          <w:i/>
          <w:iCs/>
          <w:strike/>
          <w:sz w:val="24"/>
          <w:szCs w:val="24"/>
        </w:rPr>
        <w:t>agroindústria</w:t>
      </w:r>
      <w:proofErr w:type="gramEnd"/>
      <w:r w:rsidRPr="001E69C2">
        <w:rPr>
          <w:rFonts w:ascii="Times New Roman" w:hAnsi="Times New Roman"/>
          <w:i/>
          <w:iCs/>
          <w:strike/>
          <w:sz w:val="24"/>
          <w:szCs w:val="24"/>
        </w:rPr>
        <w:t xml:space="preserve"> – pequeno estabelecimento destinado a transformação de produtos de origem animal, elaborados em pequena escala, devidamente identificados e com mão-de-obra predominantemente familiar. Define-se os seguintes limites por produtor </w:t>
      </w:r>
      <w:r w:rsidRPr="001E69C2">
        <w:rPr>
          <w:rFonts w:ascii="Times New Roman" w:hAnsi="Times New Roman"/>
          <w:i/>
          <w:iCs/>
          <w:strike/>
          <w:sz w:val="24"/>
          <w:szCs w:val="24"/>
        </w:rPr>
        <w:lastRenderedPageBreak/>
        <w:t>individual, de acordo com o tipo de atividade:</w:t>
      </w:r>
    </w:p>
    <w:p w14:paraId="71B526DB" w14:textId="77777777" w:rsidR="000F5638" w:rsidRPr="001E69C2" w:rsidRDefault="000F5638" w:rsidP="000F5638">
      <w:pPr>
        <w:shd w:val="clear" w:color="auto" w:fill="FFFFFF"/>
        <w:ind w:firstLine="1418"/>
        <w:jc w:val="both"/>
        <w:rPr>
          <w:rFonts w:ascii="Times New Roman" w:hAnsi="Times New Roman"/>
          <w:i/>
          <w:iCs/>
          <w:strike/>
          <w:sz w:val="24"/>
          <w:szCs w:val="24"/>
        </w:rPr>
      </w:pPr>
    </w:p>
    <w:p w14:paraId="4DA09831" w14:textId="77777777" w:rsidR="000F5638" w:rsidRPr="001E69C2" w:rsidRDefault="000F5638" w:rsidP="000F5638">
      <w:pPr>
        <w:ind w:firstLine="1418"/>
        <w:jc w:val="both"/>
        <w:rPr>
          <w:rFonts w:ascii="Times New Roman" w:hAnsi="Times New Roman"/>
          <w:i/>
          <w:iCs/>
          <w:strike/>
          <w:sz w:val="24"/>
          <w:szCs w:val="24"/>
        </w:rPr>
      </w:pPr>
      <w:r w:rsidRPr="001E69C2">
        <w:rPr>
          <w:rFonts w:ascii="Times New Roman" w:hAnsi="Times New Roman"/>
          <w:i/>
          <w:iCs/>
          <w:strike/>
          <w:sz w:val="24"/>
          <w:szCs w:val="24"/>
        </w:rPr>
        <w:t xml:space="preserve">a) carnes e derivados - o estabelecimento destinado ao abate e elaboração dos produtos artesanais: de até 600 (seiscentos) kg diários de carne para bovinos; de até 200 (duzentos) kg diários de carne para caprinos, ovinos e suínos, de até 100 (cem) kg diários de carne para galináceos e de até 150 (cento e cinquenta) kg diários de embutidos, defumados e salgados; </w:t>
      </w:r>
    </w:p>
    <w:p w14:paraId="24FB7ABA" w14:textId="77777777" w:rsidR="000F5638" w:rsidRPr="001E69C2" w:rsidRDefault="000F5638" w:rsidP="000F5638">
      <w:pPr>
        <w:ind w:firstLine="1418"/>
        <w:jc w:val="both"/>
        <w:rPr>
          <w:rFonts w:ascii="Times New Roman" w:hAnsi="Times New Roman"/>
          <w:i/>
          <w:iCs/>
          <w:strike/>
          <w:sz w:val="24"/>
          <w:szCs w:val="24"/>
        </w:rPr>
      </w:pPr>
    </w:p>
    <w:p w14:paraId="5E9FECC3" w14:textId="77777777" w:rsidR="000F5638" w:rsidRPr="001E69C2" w:rsidRDefault="000F5638" w:rsidP="000F5638">
      <w:pPr>
        <w:ind w:firstLine="1418"/>
        <w:jc w:val="both"/>
        <w:rPr>
          <w:rFonts w:ascii="Times New Roman" w:hAnsi="Times New Roman"/>
          <w:i/>
          <w:iCs/>
          <w:strike/>
          <w:sz w:val="24"/>
          <w:szCs w:val="24"/>
        </w:rPr>
      </w:pPr>
      <w:r w:rsidRPr="001E69C2">
        <w:rPr>
          <w:rFonts w:ascii="Times New Roman" w:hAnsi="Times New Roman"/>
          <w:i/>
          <w:iCs/>
          <w:strike/>
          <w:sz w:val="24"/>
          <w:szCs w:val="24"/>
        </w:rPr>
        <w:t xml:space="preserve">b) peixes, crustáceos e moluscos - o estabelecimento destinado a processar até 150 (cento e cinquenta) kg diários do produto artesanal; </w:t>
      </w:r>
    </w:p>
    <w:p w14:paraId="384AE1B6" w14:textId="77777777" w:rsidR="000F5638" w:rsidRPr="001E69C2" w:rsidRDefault="000F5638" w:rsidP="000F5638">
      <w:pPr>
        <w:ind w:firstLine="1418"/>
        <w:jc w:val="both"/>
        <w:rPr>
          <w:rFonts w:ascii="Times New Roman" w:hAnsi="Times New Roman"/>
          <w:i/>
          <w:iCs/>
          <w:strike/>
          <w:sz w:val="24"/>
          <w:szCs w:val="24"/>
        </w:rPr>
      </w:pPr>
    </w:p>
    <w:p w14:paraId="2BC1DA09" w14:textId="77777777" w:rsidR="000F5638" w:rsidRPr="001E69C2" w:rsidRDefault="000F5638" w:rsidP="000F5638">
      <w:pPr>
        <w:ind w:firstLine="1418"/>
        <w:jc w:val="both"/>
        <w:rPr>
          <w:rFonts w:ascii="Times New Roman" w:hAnsi="Times New Roman"/>
          <w:i/>
          <w:iCs/>
          <w:strike/>
          <w:sz w:val="24"/>
          <w:szCs w:val="24"/>
        </w:rPr>
      </w:pPr>
      <w:r w:rsidRPr="001E69C2">
        <w:rPr>
          <w:rFonts w:ascii="Times New Roman" w:hAnsi="Times New Roman"/>
          <w:i/>
          <w:iCs/>
          <w:strike/>
          <w:sz w:val="24"/>
          <w:szCs w:val="24"/>
        </w:rPr>
        <w:t xml:space="preserve">c) ovos - o estabelecimento destinado à produção, recepção e acondicionamento de até 200 (duzentas) dúzias diárias; </w:t>
      </w:r>
    </w:p>
    <w:p w14:paraId="46D659B8" w14:textId="77777777" w:rsidR="000F5638" w:rsidRPr="001E69C2" w:rsidRDefault="000F5638" w:rsidP="000F5638">
      <w:pPr>
        <w:ind w:firstLine="1418"/>
        <w:jc w:val="both"/>
        <w:rPr>
          <w:rFonts w:ascii="Times New Roman" w:hAnsi="Times New Roman"/>
          <w:i/>
          <w:iCs/>
          <w:strike/>
          <w:sz w:val="24"/>
          <w:szCs w:val="24"/>
        </w:rPr>
      </w:pPr>
    </w:p>
    <w:p w14:paraId="283CC881" w14:textId="77777777" w:rsidR="000F5638" w:rsidRPr="001E69C2" w:rsidRDefault="000F5638" w:rsidP="000F5638">
      <w:pPr>
        <w:ind w:firstLine="1418"/>
        <w:jc w:val="both"/>
        <w:rPr>
          <w:rFonts w:ascii="Times New Roman" w:hAnsi="Times New Roman"/>
          <w:i/>
          <w:iCs/>
          <w:strike/>
          <w:sz w:val="24"/>
          <w:szCs w:val="24"/>
        </w:rPr>
      </w:pPr>
      <w:r w:rsidRPr="001E69C2">
        <w:rPr>
          <w:rFonts w:ascii="Times New Roman" w:hAnsi="Times New Roman"/>
          <w:i/>
          <w:iCs/>
          <w:strike/>
          <w:sz w:val="24"/>
          <w:szCs w:val="24"/>
        </w:rPr>
        <w:t xml:space="preserve">d) produtos apícolas - o estabelecimento destinado à recepção, beneficiamento e embalagem de até 6.000 (seis mil) kg anuais de mel e demais produtos da colmeia; </w:t>
      </w:r>
    </w:p>
    <w:p w14:paraId="3EE4BC7A" w14:textId="77777777" w:rsidR="000F5638" w:rsidRPr="001E69C2" w:rsidRDefault="000F5638" w:rsidP="000F5638">
      <w:pPr>
        <w:ind w:firstLine="1418"/>
        <w:jc w:val="both"/>
        <w:rPr>
          <w:rFonts w:ascii="Times New Roman" w:hAnsi="Times New Roman"/>
          <w:i/>
          <w:iCs/>
          <w:strike/>
          <w:sz w:val="24"/>
          <w:szCs w:val="24"/>
        </w:rPr>
      </w:pPr>
    </w:p>
    <w:p w14:paraId="681F7653" w14:textId="77777777" w:rsidR="000F5638" w:rsidRPr="001E69C2" w:rsidRDefault="000F5638" w:rsidP="000F5638">
      <w:pPr>
        <w:ind w:firstLine="1418"/>
        <w:jc w:val="both"/>
        <w:rPr>
          <w:rFonts w:ascii="Times New Roman" w:hAnsi="Times New Roman"/>
          <w:i/>
          <w:iCs/>
          <w:strike/>
          <w:sz w:val="24"/>
          <w:szCs w:val="24"/>
        </w:rPr>
      </w:pPr>
      <w:r w:rsidRPr="001E69C2">
        <w:rPr>
          <w:rFonts w:ascii="Times New Roman" w:hAnsi="Times New Roman"/>
          <w:i/>
          <w:iCs/>
          <w:strike/>
          <w:sz w:val="24"/>
          <w:szCs w:val="24"/>
        </w:rPr>
        <w:t>e) laticínios - o estabelecimento destinado ao resfriamento e pasteurização do leite e/ou à fabricação de seus derivados, até 1500 (mil e quinhentos) litros diários da matéria prima, enquadrados nos seguintes parâmetros:</w:t>
      </w:r>
    </w:p>
    <w:p w14:paraId="1A0B3E79" w14:textId="77777777" w:rsidR="000F5638" w:rsidRPr="001E69C2" w:rsidRDefault="000F5638" w:rsidP="000F5638">
      <w:pPr>
        <w:ind w:firstLine="1418"/>
        <w:jc w:val="both"/>
        <w:rPr>
          <w:rFonts w:ascii="Times New Roman" w:hAnsi="Times New Roman"/>
          <w:i/>
          <w:iCs/>
          <w:strike/>
          <w:sz w:val="24"/>
          <w:szCs w:val="24"/>
        </w:rPr>
      </w:pPr>
    </w:p>
    <w:p w14:paraId="3C686626" w14:textId="77777777" w:rsidR="000F5638" w:rsidRPr="001E69C2" w:rsidRDefault="000F5638" w:rsidP="000F5638">
      <w:pPr>
        <w:ind w:firstLine="1418"/>
        <w:jc w:val="both"/>
        <w:rPr>
          <w:rFonts w:ascii="Times New Roman" w:hAnsi="Times New Roman"/>
          <w:i/>
          <w:iCs/>
          <w:strike/>
          <w:sz w:val="24"/>
          <w:szCs w:val="24"/>
        </w:rPr>
      </w:pPr>
      <w:r w:rsidRPr="001E69C2">
        <w:rPr>
          <w:rFonts w:ascii="Times New Roman" w:hAnsi="Times New Roman"/>
          <w:i/>
          <w:iCs/>
          <w:strike/>
          <w:sz w:val="24"/>
          <w:szCs w:val="24"/>
        </w:rPr>
        <w:t xml:space="preserve">§1º </w:t>
      </w:r>
      <w:proofErr w:type="gramStart"/>
      <w:r w:rsidRPr="001E69C2">
        <w:rPr>
          <w:rFonts w:ascii="Times New Roman" w:hAnsi="Times New Roman"/>
          <w:i/>
          <w:iCs/>
          <w:strike/>
          <w:sz w:val="24"/>
          <w:szCs w:val="24"/>
        </w:rPr>
        <w:t>-  Nos</w:t>
      </w:r>
      <w:proofErr w:type="gramEnd"/>
      <w:r w:rsidRPr="001E69C2">
        <w:rPr>
          <w:rFonts w:ascii="Times New Roman" w:hAnsi="Times New Roman"/>
          <w:i/>
          <w:iCs/>
          <w:strike/>
          <w:sz w:val="24"/>
          <w:szCs w:val="24"/>
        </w:rPr>
        <w:t xml:space="preserve"> estabelecimentos de que trata a alínea E do inciso VI do presente artigo o leite deverá ser pasteurizado, de acordo com as normas higiênico-sanitárias e padrões de identidade e qualidade. Para o leite destinado a produção de queijos, se aceita a pasteurização lenta, que consiste no aquecimento a 62º a 65º C por trinta minutos, mantendo-se o leite em grande volume sob agitação, de modo a permitir seu aquecimento homogêneo;</w:t>
      </w:r>
    </w:p>
    <w:p w14:paraId="0C239082" w14:textId="77777777" w:rsidR="000F5638" w:rsidRPr="001E69C2" w:rsidRDefault="000F5638" w:rsidP="000F5638">
      <w:pPr>
        <w:ind w:firstLine="1418"/>
        <w:jc w:val="both"/>
        <w:rPr>
          <w:rFonts w:ascii="Times New Roman" w:hAnsi="Times New Roman"/>
          <w:i/>
          <w:iCs/>
          <w:strike/>
          <w:sz w:val="24"/>
          <w:szCs w:val="24"/>
        </w:rPr>
      </w:pPr>
    </w:p>
    <w:p w14:paraId="4B6B7064" w14:textId="77777777" w:rsidR="000F5638" w:rsidRPr="001E69C2" w:rsidRDefault="000F5638" w:rsidP="000F5638">
      <w:pPr>
        <w:ind w:firstLine="1418"/>
        <w:jc w:val="both"/>
        <w:rPr>
          <w:rFonts w:ascii="Times New Roman" w:hAnsi="Times New Roman"/>
          <w:i/>
          <w:iCs/>
          <w:strike/>
          <w:sz w:val="24"/>
          <w:szCs w:val="24"/>
        </w:rPr>
      </w:pPr>
      <w:r w:rsidRPr="001E69C2">
        <w:rPr>
          <w:rFonts w:ascii="Times New Roman" w:hAnsi="Times New Roman"/>
          <w:i/>
          <w:iCs/>
          <w:strike/>
          <w:sz w:val="24"/>
          <w:szCs w:val="24"/>
        </w:rPr>
        <w:t xml:space="preserve">§2º - No processamento de produtos comestíveis de origem animal admitir-se-á a utilização de matéria-prima adquirida de terceiros, até o limite de 50%, desde que haja comprovação de inspeção higiênico-sanitária feita pelo Serviço de Inspeção Municipal de Sorriso-SIM ou entidade credenciada.  </w:t>
      </w:r>
    </w:p>
    <w:p w14:paraId="73C389C3" w14:textId="77777777" w:rsidR="000F5638" w:rsidRPr="001E69C2" w:rsidRDefault="000F5638" w:rsidP="000F5638">
      <w:pPr>
        <w:ind w:firstLine="1418"/>
        <w:jc w:val="both"/>
        <w:rPr>
          <w:rFonts w:ascii="Times New Roman" w:hAnsi="Times New Roman"/>
          <w:i/>
          <w:iCs/>
          <w:strike/>
          <w:sz w:val="24"/>
          <w:szCs w:val="24"/>
        </w:rPr>
      </w:pPr>
    </w:p>
    <w:p w14:paraId="2F88EB16" w14:textId="77777777" w:rsidR="000F5638" w:rsidRPr="001E69C2" w:rsidRDefault="000F5638" w:rsidP="000F5638">
      <w:pPr>
        <w:ind w:firstLine="1418"/>
        <w:jc w:val="both"/>
        <w:rPr>
          <w:rFonts w:ascii="Times New Roman" w:hAnsi="Times New Roman"/>
          <w:i/>
          <w:iCs/>
          <w:strike/>
          <w:sz w:val="24"/>
          <w:szCs w:val="24"/>
        </w:rPr>
      </w:pPr>
      <w:r w:rsidRPr="001E69C2">
        <w:rPr>
          <w:rFonts w:ascii="Times New Roman" w:hAnsi="Times New Roman"/>
          <w:i/>
          <w:iCs/>
          <w:strike/>
          <w:sz w:val="24"/>
          <w:szCs w:val="24"/>
        </w:rPr>
        <w:t xml:space="preserve">§3º - Para grupos de produtores, reunidos em associações ou cooperativas, a produção deverá corresponder a um volume que não exceda a 05 (cinco) vezes o limite individual diário estabelecido por categoria de produto de que trata o Parágrafo VI desta Lei. </w:t>
      </w:r>
    </w:p>
    <w:p w14:paraId="32AF7E8A" w14:textId="77777777" w:rsidR="000F5638" w:rsidRPr="001E69C2" w:rsidRDefault="000F5638" w:rsidP="000F5638">
      <w:pPr>
        <w:ind w:firstLine="1418"/>
        <w:jc w:val="both"/>
        <w:rPr>
          <w:rFonts w:ascii="Times New Roman" w:hAnsi="Times New Roman"/>
          <w:i/>
          <w:iCs/>
          <w:strike/>
          <w:sz w:val="24"/>
          <w:szCs w:val="24"/>
        </w:rPr>
      </w:pPr>
    </w:p>
    <w:p w14:paraId="11963BEB" w14:textId="77777777" w:rsidR="000F5638" w:rsidRPr="001E69C2" w:rsidRDefault="000F5638" w:rsidP="000F5638">
      <w:pPr>
        <w:ind w:firstLine="1418"/>
        <w:jc w:val="both"/>
        <w:rPr>
          <w:rFonts w:ascii="Times New Roman" w:hAnsi="Times New Roman"/>
          <w:i/>
          <w:iCs/>
          <w:strike/>
          <w:sz w:val="24"/>
          <w:szCs w:val="24"/>
        </w:rPr>
      </w:pPr>
      <w:r w:rsidRPr="001E69C2">
        <w:rPr>
          <w:rFonts w:ascii="Times New Roman" w:hAnsi="Times New Roman"/>
          <w:b/>
          <w:bCs/>
          <w:i/>
          <w:iCs/>
          <w:strike/>
          <w:sz w:val="24"/>
          <w:szCs w:val="24"/>
        </w:rPr>
        <w:t>Art. 73 -</w:t>
      </w:r>
      <w:r w:rsidRPr="001E69C2">
        <w:rPr>
          <w:rFonts w:ascii="Times New Roman" w:hAnsi="Times New Roman"/>
          <w:i/>
          <w:iCs/>
          <w:strike/>
          <w:sz w:val="24"/>
          <w:szCs w:val="24"/>
        </w:rPr>
        <w:t> Todos os estabelecimentos e propriedades rurais que produzem matéria-prima, manipulam, industrializam, distribuem ou comercializam produtos de origem animal terão o prazo de 180 (cento e oitenta) dias a contar da sanção desta Lei para a sua adequação.”</w:t>
      </w:r>
    </w:p>
    <w:p w14:paraId="4B855A4C" w14:textId="77777777" w:rsidR="000F5638" w:rsidRPr="001E69C2" w:rsidRDefault="000F5638" w:rsidP="000F5638">
      <w:pPr>
        <w:ind w:firstLine="1418"/>
        <w:jc w:val="both"/>
        <w:rPr>
          <w:rFonts w:ascii="Times New Roman" w:hAnsi="Times New Roman"/>
          <w:i/>
          <w:iCs/>
          <w:strike/>
          <w:sz w:val="24"/>
          <w:szCs w:val="24"/>
        </w:rPr>
      </w:pPr>
    </w:p>
    <w:p w14:paraId="55E5EABA" w14:textId="77777777" w:rsidR="000F5638" w:rsidRPr="001E69C2" w:rsidRDefault="000F5638" w:rsidP="000F5638">
      <w:pPr>
        <w:ind w:firstLine="1418"/>
        <w:jc w:val="both"/>
        <w:rPr>
          <w:rFonts w:ascii="Times New Roman" w:hAnsi="Times New Roman"/>
          <w:strike/>
          <w:sz w:val="24"/>
          <w:szCs w:val="24"/>
        </w:rPr>
      </w:pPr>
      <w:r w:rsidRPr="001E69C2">
        <w:rPr>
          <w:rFonts w:ascii="Times New Roman" w:hAnsi="Times New Roman"/>
          <w:b/>
          <w:bCs/>
          <w:strike/>
          <w:sz w:val="24"/>
          <w:szCs w:val="24"/>
        </w:rPr>
        <w:t>Art. 2º -</w:t>
      </w:r>
      <w:r w:rsidRPr="001E69C2">
        <w:rPr>
          <w:rFonts w:ascii="Times New Roman" w:hAnsi="Times New Roman"/>
          <w:strike/>
          <w:sz w:val="24"/>
          <w:szCs w:val="24"/>
        </w:rPr>
        <w:t> Esta Lei entra em vigor na data de sua publicação.</w:t>
      </w:r>
    </w:p>
    <w:p w14:paraId="706AC898" w14:textId="77777777" w:rsidR="000F5638" w:rsidRPr="001E69C2" w:rsidRDefault="000F5638" w:rsidP="000F5638">
      <w:pPr>
        <w:ind w:firstLine="1418"/>
        <w:jc w:val="both"/>
        <w:rPr>
          <w:rFonts w:ascii="Times New Roman" w:hAnsi="Times New Roman"/>
          <w:strike/>
          <w:sz w:val="24"/>
          <w:szCs w:val="24"/>
        </w:rPr>
      </w:pPr>
    </w:p>
    <w:p w14:paraId="4B9E660E" w14:textId="77777777" w:rsidR="000F5638" w:rsidRPr="001E69C2" w:rsidRDefault="000F5638" w:rsidP="000F5638">
      <w:pPr>
        <w:ind w:firstLine="1418"/>
        <w:jc w:val="both"/>
        <w:rPr>
          <w:rFonts w:ascii="Times New Roman" w:hAnsi="Times New Roman"/>
          <w:strike/>
          <w:sz w:val="24"/>
          <w:szCs w:val="24"/>
        </w:rPr>
      </w:pPr>
      <w:r w:rsidRPr="001E69C2">
        <w:rPr>
          <w:rFonts w:ascii="Times New Roman" w:hAnsi="Times New Roman"/>
          <w:b/>
          <w:bCs/>
          <w:strike/>
          <w:sz w:val="24"/>
          <w:szCs w:val="24"/>
        </w:rPr>
        <w:t>Art. 3º -</w:t>
      </w:r>
      <w:r w:rsidRPr="001E69C2">
        <w:rPr>
          <w:rFonts w:ascii="Times New Roman" w:hAnsi="Times New Roman"/>
          <w:strike/>
          <w:sz w:val="24"/>
          <w:szCs w:val="24"/>
        </w:rPr>
        <w:t xml:space="preserve"> Revogam-se as disposições em contrário.</w:t>
      </w:r>
    </w:p>
    <w:p w14:paraId="3A17AFEC" w14:textId="77777777" w:rsidR="008422BB" w:rsidRPr="001E69C2" w:rsidRDefault="008422BB" w:rsidP="008422BB">
      <w:pPr>
        <w:ind w:firstLine="1418"/>
        <w:jc w:val="both"/>
        <w:rPr>
          <w:rFonts w:ascii="Times New Roman" w:hAnsi="Times New Roman"/>
          <w:b/>
          <w:bCs/>
          <w:strike/>
          <w:sz w:val="24"/>
          <w:szCs w:val="24"/>
        </w:rPr>
      </w:pPr>
    </w:p>
    <w:p w14:paraId="5B130103" w14:textId="29113127" w:rsidR="002271C3" w:rsidRPr="001E69C2" w:rsidRDefault="00731DF1" w:rsidP="00445610">
      <w:pPr>
        <w:ind w:firstLine="1418"/>
        <w:jc w:val="both"/>
        <w:rPr>
          <w:rFonts w:ascii="Times New Roman" w:hAnsi="Times New Roman"/>
          <w:b/>
          <w:bCs/>
          <w:strike/>
          <w:color w:val="000000"/>
          <w:sz w:val="24"/>
          <w:szCs w:val="24"/>
          <w:shd w:val="clear" w:color="auto" w:fill="FFFFFF"/>
        </w:rPr>
      </w:pPr>
      <w:r w:rsidRPr="001E69C2">
        <w:rPr>
          <w:rFonts w:ascii="Times New Roman" w:hAnsi="Times New Roman"/>
          <w:strike/>
          <w:color w:val="000000"/>
          <w:sz w:val="24"/>
          <w:szCs w:val="24"/>
          <w:shd w:val="clear" w:color="auto" w:fill="FFFFFF"/>
        </w:rPr>
        <w:lastRenderedPageBreak/>
        <w:t>PALÁCIO DA CIDADANIA, GABINETE DO PREFEITO MUNICIPAL DE SORRISO, ESTADO DE MATO GROSSO, EM</w:t>
      </w:r>
      <w:r w:rsidR="002A04C1" w:rsidRPr="001E69C2">
        <w:rPr>
          <w:rFonts w:ascii="Times New Roman" w:hAnsi="Times New Roman"/>
          <w:strike/>
          <w:color w:val="000000"/>
          <w:sz w:val="24"/>
          <w:szCs w:val="24"/>
          <w:shd w:val="clear" w:color="auto" w:fill="FFFFFF"/>
        </w:rPr>
        <w:t xml:space="preserve"> </w:t>
      </w:r>
      <w:r w:rsidR="000F5638" w:rsidRPr="001E69C2">
        <w:rPr>
          <w:rFonts w:ascii="Times New Roman" w:hAnsi="Times New Roman"/>
          <w:strike/>
          <w:color w:val="000000"/>
          <w:sz w:val="24"/>
          <w:szCs w:val="24"/>
          <w:shd w:val="clear" w:color="auto" w:fill="FFFFFF"/>
        </w:rPr>
        <w:t>18</w:t>
      </w:r>
      <w:r w:rsidR="002A04C1" w:rsidRPr="001E69C2">
        <w:rPr>
          <w:rFonts w:ascii="Times New Roman" w:hAnsi="Times New Roman"/>
          <w:strike/>
          <w:color w:val="000000"/>
          <w:sz w:val="24"/>
          <w:szCs w:val="24"/>
          <w:shd w:val="clear" w:color="auto" w:fill="FFFFFF"/>
        </w:rPr>
        <w:t xml:space="preserve"> DE </w:t>
      </w:r>
      <w:r w:rsidR="003D7ADA" w:rsidRPr="001E69C2">
        <w:rPr>
          <w:rFonts w:ascii="Times New Roman" w:hAnsi="Times New Roman"/>
          <w:strike/>
          <w:color w:val="000000"/>
          <w:sz w:val="24"/>
          <w:szCs w:val="24"/>
          <w:shd w:val="clear" w:color="auto" w:fill="FFFFFF"/>
        </w:rPr>
        <w:t>SETEMBRO</w:t>
      </w:r>
      <w:r w:rsidR="002A04C1" w:rsidRPr="001E69C2">
        <w:rPr>
          <w:rFonts w:ascii="Times New Roman" w:hAnsi="Times New Roman"/>
          <w:strike/>
          <w:color w:val="000000"/>
          <w:sz w:val="24"/>
          <w:szCs w:val="24"/>
          <w:shd w:val="clear" w:color="auto" w:fill="FFFFFF"/>
        </w:rPr>
        <w:t xml:space="preserve"> DE 2012</w:t>
      </w:r>
      <w:r w:rsidRPr="001E69C2">
        <w:rPr>
          <w:rFonts w:ascii="Times New Roman" w:hAnsi="Times New Roman"/>
          <w:strike/>
          <w:color w:val="000000"/>
          <w:sz w:val="24"/>
          <w:szCs w:val="24"/>
          <w:shd w:val="clear" w:color="auto" w:fill="FFFFFF"/>
        </w:rPr>
        <w:t>.</w:t>
      </w:r>
    </w:p>
    <w:p w14:paraId="1F6A8457" w14:textId="2FFA7FB1" w:rsidR="00D0514E" w:rsidRPr="001E69C2" w:rsidRDefault="00D0514E" w:rsidP="00371363">
      <w:pPr>
        <w:jc w:val="both"/>
        <w:rPr>
          <w:rFonts w:ascii="Times New Roman" w:hAnsi="Times New Roman"/>
          <w:b/>
          <w:bCs/>
          <w:strike/>
          <w:color w:val="000000"/>
          <w:sz w:val="24"/>
          <w:szCs w:val="24"/>
          <w:shd w:val="clear" w:color="auto" w:fill="FFFFFF"/>
        </w:rPr>
      </w:pPr>
    </w:p>
    <w:p w14:paraId="637F977A" w14:textId="77777777" w:rsidR="00143F4E" w:rsidRPr="001E69C2" w:rsidRDefault="00143F4E" w:rsidP="00371363">
      <w:pPr>
        <w:jc w:val="both"/>
        <w:rPr>
          <w:rFonts w:ascii="Times New Roman" w:hAnsi="Times New Roman"/>
          <w:b/>
          <w:bCs/>
          <w:strike/>
          <w:color w:val="000000"/>
          <w:sz w:val="24"/>
          <w:szCs w:val="24"/>
          <w:shd w:val="clear" w:color="auto" w:fill="FFFFFF"/>
        </w:rPr>
      </w:pPr>
    </w:p>
    <w:p w14:paraId="0F1489BC" w14:textId="77777777" w:rsidR="00D0514E" w:rsidRPr="001E69C2" w:rsidRDefault="00D0514E" w:rsidP="00371363">
      <w:pPr>
        <w:jc w:val="center"/>
        <w:rPr>
          <w:rFonts w:ascii="Times New Roman" w:hAnsi="Times New Roman"/>
          <w:b/>
          <w:bCs/>
          <w:strike/>
          <w:color w:val="000000"/>
          <w:sz w:val="24"/>
          <w:szCs w:val="24"/>
          <w:shd w:val="clear" w:color="auto" w:fill="FFFFFF"/>
        </w:rPr>
      </w:pPr>
    </w:p>
    <w:p w14:paraId="1EC65280" w14:textId="05078C22" w:rsidR="001610E8" w:rsidRPr="001E69C2" w:rsidRDefault="00F226BC" w:rsidP="00371363">
      <w:pPr>
        <w:jc w:val="center"/>
        <w:rPr>
          <w:rFonts w:ascii="Times New Roman" w:hAnsi="Times New Roman"/>
          <w:b/>
          <w:bCs/>
          <w:strike/>
          <w:color w:val="000000"/>
          <w:sz w:val="24"/>
          <w:szCs w:val="24"/>
          <w:shd w:val="clear" w:color="auto" w:fill="FFFFFF"/>
        </w:rPr>
      </w:pPr>
      <w:r w:rsidRPr="001E69C2">
        <w:rPr>
          <w:rFonts w:ascii="Times New Roman" w:hAnsi="Times New Roman"/>
          <w:b/>
          <w:bCs/>
          <w:strike/>
          <w:color w:val="000000"/>
          <w:sz w:val="24"/>
          <w:szCs w:val="24"/>
          <w:shd w:val="clear" w:color="auto" w:fill="FFFFFF"/>
        </w:rPr>
        <w:t>CLOMIR BEDIM</w:t>
      </w:r>
    </w:p>
    <w:p w14:paraId="40FDC18D" w14:textId="7F21B25F" w:rsidR="001610E8" w:rsidRPr="001E69C2" w:rsidRDefault="001610E8" w:rsidP="00371363">
      <w:pPr>
        <w:jc w:val="center"/>
        <w:rPr>
          <w:rFonts w:ascii="Times New Roman" w:hAnsi="Times New Roman"/>
          <w:strike/>
          <w:color w:val="000000"/>
          <w:sz w:val="24"/>
          <w:szCs w:val="24"/>
          <w:shd w:val="clear" w:color="auto" w:fill="FFFFFF"/>
        </w:rPr>
      </w:pPr>
      <w:r w:rsidRPr="001E69C2">
        <w:rPr>
          <w:rFonts w:ascii="Times New Roman" w:hAnsi="Times New Roman"/>
          <w:strike/>
          <w:color w:val="000000"/>
          <w:sz w:val="24"/>
          <w:szCs w:val="24"/>
          <w:shd w:val="clear" w:color="auto" w:fill="FFFFFF"/>
        </w:rPr>
        <w:t>Prefeito Municipal</w:t>
      </w:r>
    </w:p>
    <w:p w14:paraId="1628EFF4" w14:textId="21CECC48" w:rsidR="00096CB8" w:rsidRPr="001E69C2" w:rsidRDefault="00096CB8" w:rsidP="00371363">
      <w:pPr>
        <w:jc w:val="center"/>
        <w:rPr>
          <w:rFonts w:ascii="Times New Roman" w:hAnsi="Times New Roman"/>
          <w:b/>
          <w:bCs/>
          <w:strike/>
          <w:color w:val="000000"/>
          <w:sz w:val="24"/>
          <w:szCs w:val="24"/>
          <w:shd w:val="clear" w:color="auto" w:fill="FFFFFF"/>
        </w:rPr>
      </w:pPr>
    </w:p>
    <w:p w14:paraId="4D9F7C99" w14:textId="3E6F09FB" w:rsidR="00F8488E" w:rsidRPr="001E69C2" w:rsidRDefault="00F8488E" w:rsidP="00371363">
      <w:pPr>
        <w:jc w:val="both"/>
        <w:rPr>
          <w:rFonts w:ascii="Times New Roman" w:hAnsi="Times New Roman"/>
          <w:strike/>
          <w:color w:val="000000"/>
          <w:sz w:val="24"/>
          <w:szCs w:val="24"/>
          <w:shd w:val="clear" w:color="auto" w:fill="FFFFFF"/>
        </w:rPr>
      </w:pPr>
    </w:p>
    <w:p w14:paraId="44DEAE16" w14:textId="77777777" w:rsidR="0009088D" w:rsidRPr="001E69C2" w:rsidRDefault="0009088D" w:rsidP="00371363">
      <w:pPr>
        <w:jc w:val="both"/>
        <w:rPr>
          <w:rFonts w:ascii="Times New Roman" w:hAnsi="Times New Roman"/>
          <w:strike/>
          <w:color w:val="000000"/>
          <w:sz w:val="24"/>
          <w:szCs w:val="24"/>
          <w:shd w:val="clear" w:color="auto" w:fill="FFFFFF"/>
        </w:rPr>
      </w:pPr>
    </w:p>
    <w:p w14:paraId="53F32AE5" w14:textId="5237133E" w:rsidR="00096CB8" w:rsidRPr="001E69C2" w:rsidRDefault="00096CB8" w:rsidP="00371363">
      <w:pPr>
        <w:jc w:val="both"/>
        <w:rPr>
          <w:rFonts w:ascii="Times New Roman" w:hAnsi="Times New Roman"/>
          <w:b/>
          <w:bCs/>
          <w:strike/>
          <w:color w:val="000000"/>
          <w:sz w:val="24"/>
          <w:szCs w:val="24"/>
        </w:rPr>
      </w:pPr>
      <w:r w:rsidRPr="001E69C2">
        <w:rPr>
          <w:rFonts w:ascii="Times New Roman" w:hAnsi="Times New Roman"/>
          <w:b/>
          <w:bCs/>
          <w:strike/>
          <w:color w:val="000000"/>
          <w:sz w:val="24"/>
          <w:szCs w:val="24"/>
          <w:shd w:val="clear" w:color="auto" w:fill="FFFFFF"/>
        </w:rPr>
        <w:t>REGISTRE-SE, PUBLIQUE-SE E CUMPRA-SE.</w:t>
      </w:r>
      <w:bookmarkEnd w:id="0"/>
    </w:p>
    <w:sectPr w:rsidR="00096CB8" w:rsidRPr="001E69C2" w:rsidSect="00D23CB4">
      <w:pgSz w:w="11906" w:h="16838"/>
      <w:pgMar w:top="2696"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Kozuka Gothic Pro H">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lef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lef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left"/>
      <w:pPr>
        <w:ind w:left="7538" w:hanging="180"/>
      </w:pPr>
    </w:lvl>
  </w:abstractNum>
  <w:abstractNum w:abstractNumId="1" w15:restartNumberingAfterBreak="0">
    <w:nsid w:val="00000002"/>
    <w:multiLevelType w:val="singleLevel"/>
    <w:tmpl w:val="00000002"/>
    <w:lvl w:ilvl="0">
      <w:start w:val="1"/>
      <w:numFmt w:val="lowerLetter"/>
      <w:lvlText w:val="%1)"/>
      <w:lvlJc w:val="left"/>
      <w:pPr>
        <w:ind w:left="360" w:hanging="360"/>
      </w:pPr>
    </w:lvl>
  </w:abstractNum>
  <w:abstractNum w:abstractNumId="2" w15:restartNumberingAfterBreak="0">
    <w:nsid w:val="00000003"/>
    <w:multiLevelType w:val="multilevel"/>
    <w:tmpl w:val="0F0244EC"/>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15:restartNumberingAfterBreak="0">
    <w:nsid w:val="00000005"/>
    <w:multiLevelType w:val="multilevel"/>
    <w:tmpl w:val="0000000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00000006"/>
    <w:multiLevelType w:val="multilevel"/>
    <w:tmpl w:val="00000006"/>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lef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lef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left"/>
      <w:pPr>
        <w:ind w:left="6828" w:hanging="180"/>
      </w:pPr>
    </w:lvl>
  </w:abstractNum>
  <w:abstractNum w:abstractNumId="6" w15:restartNumberingAfterBreak="0">
    <w:nsid w:val="00000007"/>
    <w:multiLevelType w:val="multilevel"/>
    <w:tmpl w:val="00000007"/>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lef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left"/>
      <w:pPr>
        <w:ind w:left="7200" w:hanging="180"/>
      </w:p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9"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3" w15:restartNumberingAfterBreak="0">
    <w:nsid w:val="088E67E7"/>
    <w:multiLevelType w:val="hybridMultilevel"/>
    <w:tmpl w:val="ED52FC04"/>
    <w:lvl w:ilvl="0" w:tplc="1F704DB8">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0A5938FD"/>
    <w:multiLevelType w:val="hybridMultilevel"/>
    <w:tmpl w:val="889EA304"/>
    <w:lvl w:ilvl="0" w:tplc="6DF2592C">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0B3B1A9A"/>
    <w:multiLevelType w:val="multilevel"/>
    <w:tmpl w:val="7B8E525E"/>
    <w:lvl w:ilvl="0">
      <w:start w:val="1"/>
      <w:numFmt w:val="lowerLetter"/>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6" w15:restartNumberingAfterBreak="0">
    <w:nsid w:val="1B9F6049"/>
    <w:multiLevelType w:val="hybridMultilevel"/>
    <w:tmpl w:val="5CCA2698"/>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2F44063C"/>
    <w:multiLevelType w:val="hybridMultilevel"/>
    <w:tmpl w:val="AA064EBC"/>
    <w:lvl w:ilvl="0" w:tplc="00000002">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8" w15:restartNumberingAfterBreak="0">
    <w:nsid w:val="31F716C1"/>
    <w:multiLevelType w:val="hybridMultilevel"/>
    <w:tmpl w:val="ED9864DC"/>
    <w:lvl w:ilvl="0" w:tplc="052EF77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6EE92C63"/>
    <w:multiLevelType w:val="hybridMultilevel"/>
    <w:tmpl w:val="B0B0DE78"/>
    <w:lvl w:ilvl="0" w:tplc="E3C6AFD2">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7170218E"/>
    <w:multiLevelType w:val="hybridMultilevel"/>
    <w:tmpl w:val="4024156C"/>
    <w:lvl w:ilvl="0" w:tplc="5FC81B0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7CB33C9A"/>
    <w:multiLevelType w:val="hybridMultilevel"/>
    <w:tmpl w:val="3D983B5A"/>
    <w:lvl w:ilvl="0" w:tplc="764A6DF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0"/>
  </w:num>
  <w:num w:numId="4">
    <w:abstractNumId w:val="21"/>
  </w:num>
  <w:num w:numId="5">
    <w:abstractNumId w:val="18"/>
  </w:num>
  <w:num w:numId="6">
    <w:abstractNumId w:val="14"/>
  </w:num>
  <w:num w:numId="7">
    <w:abstractNumId w:val="19"/>
  </w:num>
  <w:num w:numId="8">
    <w:abstractNumId w:val="13"/>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5"/>
  </w:num>
  <w:num w:numId="17">
    <w:abstractNumId w:val="17"/>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05"/>
    <w:rsid w:val="00001819"/>
    <w:rsid w:val="00004703"/>
    <w:rsid w:val="000048FE"/>
    <w:rsid w:val="00007794"/>
    <w:rsid w:val="000106B0"/>
    <w:rsid w:val="000114B1"/>
    <w:rsid w:val="00031A04"/>
    <w:rsid w:val="00032602"/>
    <w:rsid w:val="00033815"/>
    <w:rsid w:val="000338AD"/>
    <w:rsid w:val="000350A3"/>
    <w:rsid w:val="00043404"/>
    <w:rsid w:val="00050DD1"/>
    <w:rsid w:val="00051619"/>
    <w:rsid w:val="000555C0"/>
    <w:rsid w:val="000729FB"/>
    <w:rsid w:val="000841D5"/>
    <w:rsid w:val="000845E7"/>
    <w:rsid w:val="0009088D"/>
    <w:rsid w:val="00092A62"/>
    <w:rsid w:val="00096CB8"/>
    <w:rsid w:val="000A6AC7"/>
    <w:rsid w:val="000C2B72"/>
    <w:rsid w:val="000D1BA8"/>
    <w:rsid w:val="000D524F"/>
    <w:rsid w:val="000F3244"/>
    <w:rsid w:val="000F5638"/>
    <w:rsid w:val="000F75A6"/>
    <w:rsid w:val="001047DA"/>
    <w:rsid w:val="001062B2"/>
    <w:rsid w:val="00112B8A"/>
    <w:rsid w:val="00116F18"/>
    <w:rsid w:val="00130373"/>
    <w:rsid w:val="0013303D"/>
    <w:rsid w:val="00136D17"/>
    <w:rsid w:val="0014327C"/>
    <w:rsid w:val="00143F4E"/>
    <w:rsid w:val="00152457"/>
    <w:rsid w:val="00156A80"/>
    <w:rsid w:val="00157CAA"/>
    <w:rsid w:val="001610E8"/>
    <w:rsid w:val="00162816"/>
    <w:rsid w:val="00167C93"/>
    <w:rsid w:val="00170F31"/>
    <w:rsid w:val="0017118E"/>
    <w:rsid w:val="00175062"/>
    <w:rsid w:val="001907EF"/>
    <w:rsid w:val="001A0498"/>
    <w:rsid w:val="001A0BF4"/>
    <w:rsid w:val="001A735B"/>
    <w:rsid w:val="001B18E3"/>
    <w:rsid w:val="001B51EB"/>
    <w:rsid w:val="001E2205"/>
    <w:rsid w:val="001E69C2"/>
    <w:rsid w:val="002032FD"/>
    <w:rsid w:val="002078DB"/>
    <w:rsid w:val="00224FA7"/>
    <w:rsid w:val="002250A0"/>
    <w:rsid w:val="002257E1"/>
    <w:rsid w:val="002271C3"/>
    <w:rsid w:val="002324EA"/>
    <w:rsid w:val="0023260F"/>
    <w:rsid w:val="00241063"/>
    <w:rsid w:val="00242AB1"/>
    <w:rsid w:val="0024364C"/>
    <w:rsid w:val="002460D9"/>
    <w:rsid w:val="00250997"/>
    <w:rsid w:val="002518DF"/>
    <w:rsid w:val="00253A5F"/>
    <w:rsid w:val="00261011"/>
    <w:rsid w:val="00262BD4"/>
    <w:rsid w:val="00275F3F"/>
    <w:rsid w:val="002807E6"/>
    <w:rsid w:val="00282D47"/>
    <w:rsid w:val="00291764"/>
    <w:rsid w:val="00295E48"/>
    <w:rsid w:val="002A04C1"/>
    <w:rsid w:val="002A2A1C"/>
    <w:rsid w:val="002B2FEB"/>
    <w:rsid w:val="002C1C27"/>
    <w:rsid w:val="002C3039"/>
    <w:rsid w:val="002C60E4"/>
    <w:rsid w:val="002C6994"/>
    <w:rsid w:val="002C6CFF"/>
    <w:rsid w:val="002C7164"/>
    <w:rsid w:val="002D43AC"/>
    <w:rsid w:val="002E2FDB"/>
    <w:rsid w:val="002E54BC"/>
    <w:rsid w:val="002F6A91"/>
    <w:rsid w:val="002F70AC"/>
    <w:rsid w:val="00305F2A"/>
    <w:rsid w:val="00313082"/>
    <w:rsid w:val="00313B1F"/>
    <w:rsid w:val="00324EE6"/>
    <w:rsid w:val="00325109"/>
    <w:rsid w:val="003302D9"/>
    <w:rsid w:val="0033275B"/>
    <w:rsid w:val="00337E88"/>
    <w:rsid w:val="0034366D"/>
    <w:rsid w:val="00350CE7"/>
    <w:rsid w:val="00371363"/>
    <w:rsid w:val="00375D0B"/>
    <w:rsid w:val="00383934"/>
    <w:rsid w:val="00390A6C"/>
    <w:rsid w:val="00394E84"/>
    <w:rsid w:val="00397D3E"/>
    <w:rsid w:val="003A5BCB"/>
    <w:rsid w:val="003B1151"/>
    <w:rsid w:val="003B3719"/>
    <w:rsid w:val="003C11B3"/>
    <w:rsid w:val="003D7ADA"/>
    <w:rsid w:val="003F4EF2"/>
    <w:rsid w:val="003F5346"/>
    <w:rsid w:val="003F59AB"/>
    <w:rsid w:val="003F5C9D"/>
    <w:rsid w:val="003F6621"/>
    <w:rsid w:val="004028A3"/>
    <w:rsid w:val="00414F87"/>
    <w:rsid w:val="00420630"/>
    <w:rsid w:val="004270F2"/>
    <w:rsid w:val="0044393D"/>
    <w:rsid w:val="00445610"/>
    <w:rsid w:val="00446980"/>
    <w:rsid w:val="004477DC"/>
    <w:rsid w:val="00452698"/>
    <w:rsid w:val="00461012"/>
    <w:rsid w:val="004716FD"/>
    <w:rsid w:val="00475BD9"/>
    <w:rsid w:val="00487D57"/>
    <w:rsid w:val="00490AF7"/>
    <w:rsid w:val="00493BB8"/>
    <w:rsid w:val="00494A4C"/>
    <w:rsid w:val="004A2DF2"/>
    <w:rsid w:val="004B77E4"/>
    <w:rsid w:val="004C7C09"/>
    <w:rsid w:val="004E1C27"/>
    <w:rsid w:val="004F102B"/>
    <w:rsid w:val="004F1F7E"/>
    <w:rsid w:val="004F5DD3"/>
    <w:rsid w:val="004F6197"/>
    <w:rsid w:val="00503063"/>
    <w:rsid w:val="00510533"/>
    <w:rsid w:val="00510995"/>
    <w:rsid w:val="00510F64"/>
    <w:rsid w:val="00515E77"/>
    <w:rsid w:val="0052316B"/>
    <w:rsid w:val="005254A6"/>
    <w:rsid w:val="00525A8A"/>
    <w:rsid w:val="00527008"/>
    <w:rsid w:val="00530359"/>
    <w:rsid w:val="005314AF"/>
    <w:rsid w:val="005355C6"/>
    <w:rsid w:val="00540363"/>
    <w:rsid w:val="00542DBC"/>
    <w:rsid w:val="00545B87"/>
    <w:rsid w:val="00545D76"/>
    <w:rsid w:val="00560175"/>
    <w:rsid w:val="005602A7"/>
    <w:rsid w:val="00563FEE"/>
    <w:rsid w:val="00565CD3"/>
    <w:rsid w:val="00567D4C"/>
    <w:rsid w:val="00587C0A"/>
    <w:rsid w:val="0059142F"/>
    <w:rsid w:val="005A53CC"/>
    <w:rsid w:val="005A56EF"/>
    <w:rsid w:val="005B1F58"/>
    <w:rsid w:val="005B4D3E"/>
    <w:rsid w:val="005C5215"/>
    <w:rsid w:val="005C55EF"/>
    <w:rsid w:val="005D2166"/>
    <w:rsid w:val="005D3AAE"/>
    <w:rsid w:val="005D51BA"/>
    <w:rsid w:val="005E5BB6"/>
    <w:rsid w:val="005F07BD"/>
    <w:rsid w:val="005F084A"/>
    <w:rsid w:val="005F0F05"/>
    <w:rsid w:val="005F228F"/>
    <w:rsid w:val="005F6DA0"/>
    <w:rsid w:val="00621F5A"/>
    <w:rsid w:val="00626513"/>
    <w:rsid w:val="00632780"/>
    <w:rsid w:val="00637368"/>
    <w:rsid w:val="00643202"/>
    <w:rsid w:val="00643B89"/>
    <w:rsid w:val="00646B95"/>
    <w:rsid w:val="00650A50"/>
    <w:rsid w:val="0066097C"/>
    <w:rsid w:val="00663246"/>
    <w:rsid w:val="0067352A"/>
    <w:rsid w:val="00685EDB"/>
    <w:rsid w:val="006907D3"/>
    <w:rsid w:val="0069330E"/>
    <w:rsid w:val="00697AEF"/>
    <w:rsid w:val="006A158D"/>
    <w:rsid w:val="006A18A1"/>
    <w:rsid w:val="006A6B28"/>
    <w:rsid w:val="006B4558"/>
    <w:rsid w:val="006C1F4A"/>
    <w:rsid w:val="006C22D9"/>
    <w:rsid w:val="006D29BC"/>
    <w:rsid w:val="006D7782"/>
    <w:rsid w:val="006E2008"/>
    <w:rsid w:val="006E475E"/>
    <w:rsid w:val="006E4D0B"/>
    <w:rsid w:val="006F5766"/>
    <w:rsid w:val="006F6C41"/>
    <w:rsid w:val="006F6D24"/>
    <w:rsid w:val="00714BE3"/>
    <w:rsid w:val="007174C8"/>
    <w:rsid w:val="00720627"/>
    <w:rsid w:val="00723419"/>
    <w:rsid w:val="00727417"/>
    <w:rsid w:val="00731DF1"/>
    <w:rsid w:val="00734BA0"/>
    <w:rsid w:val="00735757"/>
    <w:rsid w:val="0075602B"/>
    <w:rsid w:val="00766D27"/>
    <w:rsid w:val="007747C1"/>
    <w:rsid w:val="00775727"/>
    <w:rsid w:val="00776AA8"/>
    <w:rsid w:val="00780077"/>
    <w:rsid w:val="00785DCF"/>
    <w:rsid w:val="00790B4A"/>
    <w:rsid w:val="00797B5C"/>
    <w:rsid w:val="007A1E19"/>
    <w:rsid w:val="007A3F07"/>
    <w:rsid w:val="007C0AEB"/>
    <w:rsid w:val="007C1A4B"/>
    <w:rsid w:val="007C2C7C"/>
    <w:rsid w:val="007E319E"/>
    <w:rsid w:val="00801D75"/>
    <w:rsid w:val="00802AC7"/>
    <w:rsid w:val="008035D9"/>
    <w:rsid w:val="00805C08"/>
    <w:rsid w:val="008169AE"/>
    <w:rsid w:val="008232EF"/>
    <w:rsid w:val="0083043E"/>
    <w:rsid w:val="008360AD"/>
    <w:rsid w:val="00836FA4"/>
    <w:rsid w:val="008422BB"/>
    <w:rsid w:val="008520B2"/>
    <w:rsid w:val="00853A3D"/>
    <w:rsid w:val="008718A4"/>
    <w:rsid w:val="008746BD"/>
    <w:rsid w:val="008770FC"/>
    <w:rsid w:val="00887E31"/>
    <w:rsid w:val="00895642"/>
    <w:rsid w:val="008A4CAC"/>
    <w:rsid w:val="008B27E2"/>
    <w:rsid w:val="008B3756"/>
    <w:rsid w:val="008B5373"/>
    <w:rsid w:val="008B6CB2"/>
    <w:rsid w:val="008C168C"/>
    <w:rsid w:val="008C2636"/>
    <w:rsid w:val="008C7309"/>
    <w:rsid w:val="008D1C7B"/>
    <w:rsid w:val="008D6A84"/>
    <w:rsid w:val="008E335E"/>
    <w:rsid w:val="008E34C6"/>
    <w:rsid w:val="008E70AD"/>
    <w:rsid w:val="008F34C4"/>
    <w:rsid w:val="008F3647"/>
    <w:rsid w:val="00912AF0"/>
    <w:rsid w:val="0091557A"/>
    <w:rsid w:val="0091564C"/>
    <w:rsid w:val="00921CC2"/>
    <w:rsid w:val="00923FFC"/>
    <w:rsid w:val="00931669"/>
    <w:rsid w:val="00940127"/>
    <w:rsid w:val="009469AE"/>
    <w:rsid w:val="00962D33"/>
    <w:rsid w:val="00964F03"/>
    <w:rsid w:val="00974D13"/>
    <w:rsid w:val="0098156F"/>
    <w:rsid w:val="009854C2"/>
    <w:rsid w:val="009909B7"/>
    <w:rsid w:val="0099797A"/>
    <w:rsid w:val="009B1D73"/>
    <w:rsid w:val="009B28E0"/>
    <w:rsid w:val="009C0D96"/>
    <w:rsid w:val="009C559A"/>
    <w:rsid w:val="009C5FDF"/>
    <w:rsid w:val="009D7EC2"/>
    <w:rsid w:val="009E3ECD"/>
    <w:rsid w:val="009E75CA"/>
    <w:rsid w:val="009F08FB"/>
    <w:rsid w:val="009F4252"/>
    <w:rsid w:val="009F5082"/>
    <w:rsid w:val="009F6E6B"/>
    <w:rsid w:val="00A033E8"/>
    <w:rsid w:val="00A1119A"/>
    <w:rsid w:val="00A1759E"/>
    <w:rsid w:val="00A20E5C"/>
    <w:rsid w:val="00A22CC9"/>
    <w:rsid w:val="00A31E72"/>
    <w:rsid w:val="00A33129"/>
    <w:rsid w:val="00A361BB"/>
    <w:rsid w:val="00A42CAE"/>
    <w:rsid w:val="00A450EC"/>
    <w:rsid w:val="00A45966"/>
    <w:rsid w:val="00A54ACF"/>
    <w:rsid w:val="00A5683B"/>
    <w:rsid w:val="00A575A1"/>
    <w:rsid w:val="00A61D1A"/>
    <w:rsid w:val="00A64372"/>
    <w:rsid w:val="00A73523"/>
    <w:rsid w:val="00A74AE5"/>
    <w:rsid w:val="00A76E21"/>
    <w:rsid w:val="00A77661"/>
    <w:rsid w:val="00A801E1"/>
    <w:rsid w:val="00A82B25"/>
    <w:rsid w:val="00A82D50"/>
    <w:rsid w:val="00A851A3"/>
    <w:rsid w:val="00A94D6F"/>
    <w:rsid w:val="00AA177A"/>
    <w:rsid w:val="00AC2DB8"/>
    <w:rsid w:val="00AC5995"/>
    <w:rsid w:val="00AD1DC8"/>
    <w:rsid w:val="00AE17E8"/>
    <w:rsid w:val="00AF0C44"/>
    <w:rsid w:val="00B058D3"/>
    <w:rsid w:val="00B05BAF"/>
    <w:rsid w:val="00B07F7C"/>
    <w:rsid w:val="00B1031B"/>
    <w:rsid w:val="00B11D2D"/>
    <w:rsid w:val="00B143DC"/>
    <w:rsid w:val="00B20049"/>
    <w:rsid w:val="00B33FF4"/>
    <w:rsid w:val="00B424F9"/>
    <w:rsid w:val="00B564A9"/>
    <w:rsid w:val="00B57740"/>
    <w:rsid w:val="00B57A66"/>
    <w:rsid w:val="00B60B8D"/>
    <w:rsid w:val="00B6681A"/>
    <w:rsid w:val="00B67A4B"/>
    <w:rsid w:val="00B8609B"/>
    <w:rsid w:val="00B93356"/>
    <w:rsid w:val="00B960D5"/>
    <w:rsid w:val="00B96F67"/>
    <w:rsid w:val="00BA252A"/>
    <w:rsid w:val="00BC608A"/>
    <w:rsid w:val="00BD4224"/>
    <w:rsid w:val="00BD444B"/>
    <w:rsid w:val="00BD4E4A"/>
    <w:rsid w:val="00BD57B3"/>
    <w:rsid w:val="00BD6296"/>
    <w:rsid w:val="00BF42E6"/>
    <w:rsid w:val="00BF52C9"/>
    <w:rsid w:val="00BF6D8E"/>
    <w:rsid w:val="00C10703"/>
    <w:rsid w:val="00C12F51"/>
    <w:rsid w:val="00C16818"/>
    <w:rsid w:val="00C16FA3"/>
    <w:rsid w:val="00C26D0B"/>
    <w:rsid w:val="00C3058A"/>
    <w:rsid w:val="00C30858"/>
    <w:rsid w:val="00C33B23"/>
    <w:rsid w:val="00C33B7B"/>
    <w:rsid w:val="00C354D9"/>
    <w:rsid w:val="00C36994"/>
    <w:rsid w:val="00C4102C"/>
    <w:rsid w:val="00C411FC"/>
    <w:rsid w:val="00C51F2C"/>
    <w:rsid w:val="00C5545B"/>
    <w:rsid w:val="00C56F2A"/>
    <w:rsid w:val="00C65176"/>
    <w:rsid w:val="00C76BE7"/>
    <w:rsid w:val="00C86D54"/>
    <w:rsid w:val="00C91230"/>
    <w:rsid w:val="00C94C4D"/>
    <w:rsid w:val="00CA1BAD"/>
    <w:rsid w:val="00CA1DC0"/>
    <w:rsid w:val="00CA2B0D"/>
    <w:rsid w:val="00CA6117"/>
    <w:rsid w:val="00CA77AF"/>
    <w:rsid w:val="00CB2D17"/>
    <w:rsid w:val="00CB3D7A"/>
    <w:rsid w:val="00CB79F6"/>
    <w:rsid w:val="00CC12CF"/>
    <w:rsid w:val="00CC7DB6"/>
    <w:rsid w:val="00CF0878"/>
    <w:rsid w:val="00D0514E"/>
    <w:rsid w:val="00D051F9"/>
    <w:rsid w:val="00D109FB"/>
    <w:rsid w:val="00D16941"/>
    <w:rsid w:val="00D2181E"/>
    <w:rsid w:val="00D23CB4"/>
    <w:rsid w:val="00D31086"/>
    <w:rsid w:val="00D316A1"/>
    <w:rsid w:val="00D3352A"/>
    <w:rsid w:val="00D33BE9"/>
    <w:rsid w:val="00D37F78"/>
    <w:rsid w:val="00D4347D"/>
    <w:rsid w:val="00D4556E"/>
    <w:rsid w:val="00D46425"/>
    <w:rsid w:val="00D64C69"/>
    <w:rsid w:val="00D72493"/>
    <w:rsid w:val="00D84125"/>
    <w:rsid w:val="00D921B0"/>
    <w:rsid w:val="00D935FF"/>
    <w:rsid w:val="00D93924"/>
    <w:rsid w:val="00D94631"/>
    <w:rsid w:val="00DB60E6"/>
    <w:rsid w:val="00DD6199"/>
    <w:rsid w:val="00DF6851"/>
    <w:rsid w:val="00DF7389"/>
    <w:rsid w:val="00E04344"/>
    <w:rsid w:val="00E05410"/>
    <w:rsid w:val="00E056E0"/>
    <w:rsid w:val="00E0731E"/>
    <w:rsid w:val="00E162AF"/>
    <w:rsid w:val="00E272EB"/>
    <w:rsid w:val="00E311D8"/>
    <w:rsid w:val="00E328C1"/>
    <w:rsid w:val="00E33879"/>
    <w:rsid w:val="00E33E8F"/>
    <w:rsid w:val="00E46484"/>
    <w:rsid w:val="00E55EEE"/>
    <w:rsid w:val="00E56507"/>
    <w:rsid w:val="00E6198E"/>
    <w:rsid w:val="00E7420C"/>
    <w:rsid w:val="00E75412"/>
    <w:rsid w:val="00E77E3B"/>
    <w:rsid w:val="00E81CBF"/>
    <w:rsid w:val="00E92A28"/>
    <w:rsid w:val="00E947C3"/>
    <w:rsid w:val="00E96F5D"/>
    <w:rsid w:val="00EA3CDC"/>
    <w:rsid w:val="00EA70DB"/>
    <w:rsid w:val="00EC6487"/>
    <w:rsid w:val="00ED4A1A"/>
    <w:rsid w:val="00EE1E0A"/>
    <w:rsid w:val="00EE2751"/>
    <w:rsid w:val="00EE6072"/>
    <w:rsid w:val="00EE783C"/>
    <w:rsid w:val="00EF121F"/>
    <w:rsid w:val="00EF1DAB"/>
    <w:rsid w:val="00EF4DA1"/>
    <w:rsid w:val="00EF7C63"/>
    <w:rsid w:val="00F03792"/>
    <w:rsid w:val="00F07AD4"/>
    <w:rsid w:val="00F1070A"/>
    <w:rsid w:val="00F11AC6"/>
    <w:rsid w:val="00F17496"/>
    <w:rsid w:val="00F21F45"/>
    <w:rsid w:val="00F226BC"/>
    <w:rsid w:val="00F30D4D"/>
    <w:rsid w:val="00F3213D"/>
    <w:rsid w:val="00F379D6"/>
    <w:rsid w:val="00F50AD3"/>
    <w:rsid w:val="00F50E5A"/>
    <w:rsid w:val="00F55121"/>
    <w:rsid w:val="00F55F8C"/>
    <w:rsid w:val="00F61267"/>
    <w:rsid w:val="00F634D4"/>
    <w:rsid w:val="00F63EF9"/>
    <w:rsid w:val="00F64624"/>
    <w:rsid w:val="00F70693"/>
    <w:rsid w:val="00F7296A"/>
    <w:rsid w:val="00F813C7"/>
    <w:rsid w:val="00F82C86"/>
    <w:rsid w:val="00F8488E"/>
    <w:rsid w:val="00F84BDF"/>
    <w:rsid w:val="00FA29F1"/>
    <w:rsid w:val="00FA3183"/>
    <w:rsid w:val="00FB1F0F"/>
    <w:rsid w:val="00FC2090"/>
    <w:rsid w:val="00FC222E"/>
    <w:rsid w:val="00FC2747"/>
    <w:rsid w:val="00FC2B01"/>
    <w:rsid w:val="00FC7942"/>
    <w:rsid w:val="00FD457C"/>
    <w:rsid w:val="00FD4AA1"/>
    <w:rsid w:val="00FE659C"/>
    <w:rsid w:val="00FF16C0"/>
    <w:rsid w:val="00FF75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86462"/>
  <w15:chartTrackingRefBased/>
  <w15:docId w15:val="{E4A92110-6252-4B67-A7A5-AFC783D6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99" w:qFormat="1"/>
    <w:lsdException w:name="Emphasis"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205"/>
    <w:pPr>
      <w:widowControl w:val="0"/>
      <w:autoSpaceDE w:val="0"/>
      <w:autoSpaceDN w:val="0"/>
      <w:adjustRightInd w:val="0"/>
    </w:pPr>
    <w:rPr>
      <w:rFonts w:ascii="Arial" w:hAnsi="Arial"/>
    </w:rPr>
  </w:style>
  <w:style w:type="paragraph" w:styleId="Ttulo1">
    <w:name w:val="heading 1"/>
    <w:aliases w:val="TITULO - IPED A:8,5"/>
    <w:basedOn w:val="Normal"/>
    <w:link w:val="Ttulo1Char"/>
    <w:uiPriority w:val="99"/>
    <w:qFormat/>
    <w:rsid w:val="008B6CB2"/>
    <w:pPr>
      <w:spacing w:before="240" w:after="60"/>
      <w:outlineLvl w:val="0"/>
    </w:pPr>
    <w:rPr>
      <w:rFonts w:eastAsiaTheme="minorEastAsia" w:cs="Arial"/>
      <w:b/>
      <w:bCs/>
      <w:sz w:val="32"/>
      <w:szCs w:val="32"/>
    </w:rPr>
  </w:style>
  <w:style w:type="paragraph" w:styleId="Ttulo2">
    <w:name w:val="heading 2"/>
    <w:basedOn w:val="Normal"/>
    <w:next w:val="Normal"/>
    <w:link w:val="Ttulo2Char"/>
    <w:semiHidden/>
    <w:unhideWhenUsed/>
    <w:qFormat/>
    <w:rsid w:val="00E81CBF"/>
    <w:pPr>
      <w:keepNext/>
      <w:spacing w:before="240" w:after="60"/>
      <w:outlineLvl w:val="1"/>
    </w:pPr>
    <w:rPr>
      <w:rFonts w:asciiTheme="majorHAnsi" w:eastAsiaTheme="majorEastAsia" w:hAnsiTheme="majorHAnsi" w:cstheme="majorBidi"/>
      <w:b/>
      <w:bCs/>
      <w:i/>
      <w:iCs/>
      <w:sz w:val="28"/>
      <w:szCs w:val="28"/>
    </w:rPr>
  </w:style>
  <w:style w:type="paragraph" w:styleId="Ttulo4">
    <w:name w:val="heading 4"/>
    <w:basedOn w:val="Normal"/>
    <w:next w:val="Normal"/>
    <w:link w:val="Ttulo4Char"/>
    <w:semiHidden/>
    <w:unhideWhenUsed/>
    <w:qFormat/>
    <w:rsid w:val="00CA6117"/>
    <w:pPr>
      <w:keepNext/>
      <w:spacing w:before="240" w:after="60"/>
      <w:outlineLvl w:val="3"/>
    </w:pPr>
    <w:rPr>
      <w:rFonts w:asciiTheme="minorHAnsi" w:eastAsiaTheme="minorEastAsia" w:hAnsiTheme="minorHAnsi" w:cstheme="minorBidi"/>
      <w:b/>
      <w:bCs/>
      <w:sz w:val="28"/>
      <w:szCs w:val="28"/>
    </w:rPr>
  </w:style>
  <w:style w:type="paragraph" w:styleId="Ttulo8">
    <w:name w:val="heading 8"/>
    <w:basedOn w:val="Normal"/>
    <w:next w:val="Normal"/>
    <w:link w:val="Ttulo8Char"/>
    <w:semiHidden/>
    <w:unhideWhenUsed/>
    <w:qFormat/>
    <w:rsid w:val="00033815"/>
    <w:pPr>
      <w:spacing w:before="240" w:after="60"/>
      <w:outlineLvl w:val="7"/>
    </w:pPr>
    <w:rPr>
      <w:rFonts w:asciiTheme="minorHAnsi" w:eastAsiaTheme="minorEastAsia" w:hAnsiTheme="minorHAnsi" w:cstheme="minorBidi"/>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1E2205"/>
    <w:pPr>
      <w:ind w:firstLine="1134"/>
      <w:jc w:val="both"/>
    </w:pPr>
    <w:rPr>
      <w:rFonts w:ascii="Goudy Old Style ATT" w:hAnsi="Goudy Old Style ATT" w:cs="Goudy Old Style ATT"/>
      <w:sz w:val="28"/>
      <w:szCs w:val="28"/>
    </w:rPr>
  </w:style>
  <w:style w:type="paragraph" w:styleId="Recuodecorpodetexto2">
    <w:name w:val="Body Text Indent 2"/>
    <w:basedOn w:val="Normal"/>
    <w:rsid w:val="001E2205"/>
    <w:pPr>
      <w:ind w:left="5529" w:hanging="1560"/>
      <w:jc w:val="both"/>
    </w:pPr>
    <w:rPr>
      <w:b/>
      <w:bCs/>
      <w:i/>
      <w:iCs/>
      <w:sz w:val="24"/>
      <w:szCs w:val="24"/>
    </w:rPr>
  </w:style>
  <w:style w:type="paragraph" w:customStyle="1" w:styleId="SemEspaamento1">
    <w:name w:val="Sem Espaçamento1"/>
    <w:rsid w:val="001E2205"/>
    <w:pPr>
      <w:widowControl w:val="0"/>
      <w:autoSpaceDE w:val="0"/>
      <w:autoSpaceDN w:val="0"/>
      <w:adjustRightInd w:val="0"/>
    </w:pPr>
    <w:rPr>
      <w:rFonts w:ascii="Arial" w:hAnsi="Arial"/>
    </w:rPr>
  </w:style>
  <w:style w:type="paragraph" w:customStyle="1" w:styleId="PargrafodaLista1">
    <w:name w:val="Parágrafo da Lista1"/>
    <w:uiPriority w:val="99"/>
    <w:rsid w:val="001E2205"/>
    <w:pPr>
      <w:widowControl w:val="0"/>
      <w:autoSpaceDE w:val="0"/>
      <w:autoSpaceDN w:val="0"/>
      <w:adjustRightInd w:val="0"/>
      <w:ind w:left="720"/>
    </w:pPr>
    <w:rPr>
      <w:rFonts w:ascii="Arial" w:hAnsi="Arial"/>
    </w:rPr>
  </w:style>
  <w:style w:type="character" w:styleId="Hyperlink">
    <w:name w:val="Hyperlink"/>
    <w:uiPriority w:val="99"/>
    <w:unhideWhenUsed/>
    <w:rsid w:val="001610E8"/>
    <w:rPr>
      <w:color w:val="0000FF"/>
      <w:u w:val="single"/>
    </w:rPr>
  </w:style>
  <w:style w:type="paragraph" w:styleId="PargrafodaLista">
    <w:name w:val="List Paragraph"/>
    <w:basedOn w:val="Normal"/>
    <w:uiPriority w:val="99"/>
    <w:qFormat/>
    <w:rsid w:val="00F21F45"/>
    <w:pPr>
      <w:ind w:left="708"/>
    </w:pPr>
  </w:style>
  <w:style w:type="paragraph" w:styleId="NormalWeb">
    <w:name w:val="Normal (Web)"/>
    <w:basedOn w:val="Normal"/>
    <w:uiPriority w:val="99"/>
    <w:unhideWhenUsed/>
    <w:rsid w:val="00775727"/>
    <w:pPr>
      <w:widowControl/>
      <w:autoSpaceDE/>
      <w:autoSpaceDN/>
      <w:adjustRightInd/>
      <w:spacing w:before="100" w:beforeAutospacing="1" w:after="100" w:afterAutospacing="1"/>
    </w:pPr>
    <w:rPr>
      <w:rFonts w:ascii="Times New Roman" w:hAnsi="Times New Roman"/>
      <w:sz w:val="24"/>
      <w:szCs w:val="24"/>
    </w:rPr>
  </w:style>
  <w:style w:type="character" w:styleId="Forte">
    <w:name w:val="Strong"/>
    <w:uiPriority w:val="99"/>
    <w:qFormat/>
    <w:rsid w:val="00775727"/>
    <w:rPr>
      <w:b/>
      <w:bCs/>
    </w:rPr>
  </w:style>
  <w:style w:type="table" w:styleId="Tabelacomgrade">
    <w:name w:val="Table Grid"/>
    <w:basedOn w:val="Tabelanormal"/>
    <w:rsid w:val="00033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8B6CB2"/>
    <w:pPr>
      <w:spacing w:after="120" w:line="480" w:lineRule="auto"/>
    </w:pPr>
  </w:style>
  <w:style w:type="character" w:customStyle="1" w:styleId="Corpodetexto2Char">
    <w:name w:val="Corpo de texto 2 Char"/>
    <w:basedOn w:val="Fontepargpadro"/>
    <w:link w:val="Corpodetexto2"/>
    <w:rsid w:val="008B6CB2"/>
    <w:rPr>
      <w:rFonts w:ascii="Arial" w:hAnsi="Arial"/>
    </w:rPr>
  </w:style>
  <w:style w:type="character" w:customStyle="1" w:styleId="Ttulo1Char">
    <w:name w:val="Título 1 Char"/>
    <w:aliases w:val="TITULO - IPED A:8 Char,5 Char"/>
    <w:basedOn w:val="Fontepargpadro"/>
    <w:link w:val="Ttulo1"/>
    <w:uiPriority w:val="99"/>
    <w:rsid w:val="008B6CB2"/>
    <w:rPr>
      <w:rFonts w:ascii="Arial" w:eastAsiaTheme="minorEastAsia" w:hAnsi="Arial" w:cs="Arial"/>
      <w:b/>
      <w:bCs/>
      <w:sz w:val="32"/>
      <w:szCs w:val="32"/>
    </w:rPr>
  </w:style>
  <w:style w:type="character" w:customStyle="1" w:styleId="Ttulo2Char">
    <w:name w:val="Título 2 Char"/>
    <w:basedOn w:val="Fontepargpadro"/>
    <w:link w:val="Ttulo2"/>
    <w:semiHidden/>
    <w:rsid w:val="00E81CBF"/>
    <w:rPr>
      <w:rFonts w:asciiTheme="majorHAnsi" w:eastAsiaTheme="majorEastAsia" w:hAnsiTheme="majorHAnsi" w:cstheme="majorBidi"/>
      <w:b/>
      <w:bCs/>
      <w:i/>
      <w:iCs/>
      <w:sz w:val="28"/>
      <w:szCs w:val="28"/>
    </w:rPr>
  </w:style>
  <w:style w:type="paragraph" w:customStyle="1" w:styleId="Default">
    <w:name w:val="Default"/>
    <w:uiPriority w:val="99"/>
    <w:rsid w:val="00397D3E"/>
    <w:pPr>
      <w:widowControl w:val="0"/>
      <w:autoSpaceDE w:val="0"/>
      <w:autoSpaceDN w:val="0"/>
      <w:adjustRightInd w:val="0"/>
    </w:pPr>
    <w:rPr>
      <w:rFonts w:ascii="Kozuka Gothic Pro H" w:eastAsiaTheme="minorEastAsia" w:hAnsi="Kozuka Gothic Pro H" w:cs="Kozuka Gothic Pro H"/>
      <w:color w:val="000000"/>
      <w:sz w:val="24"/>
      <w:szCs w:val="24"/>
    </w:rPr>
  </w:style>
  <w:style w:type="paragraph" w:customStyle="1" w:styleId="Pa4">
    <w:name w:val="Pa4"/>
    <w:basedOn w:val="Default"/>
    <w:next w:val="Default"/>
    <w:uiPriority w:val="99"/>
    <w:rsid w:val="00397D3E"/>
  </w:style>
  <w:style w:type="paragraph" w:customStyle="1" w:styleId="Pa0">
    <w:name w:val="Pa0"/>
    <w:basedOn w:val="Default"/>
    <w:next w:val="Default"/>
    <w:uiPriority w:val="99"/>
    <w:rsid w:val="00397D3E"/>
    <w:pPr>
      <w:spacing w:line="241" w:lineRule="atLeast"/>
    </w:pPr>
  </w:style>
  <w:style w:type="character" w:customStyle="1" w:styleId="Ttulo4Char">
    <w:name w:val="Título 4 Char"/>
    <w:basedOn w:val="Fontepargpadro"/>
    <w:link w:val="Ttulo4"/>
    <w:semiHidden/>
    <w:rsid w:val="00CA6117"/>
    <w:rPr>
      <w:rFonts w:asciiTheme="minorHAnsi" w:eastAsiaTheme="minorEastAsia" w:hAnsiTheme="minorHAnsi" w:cstheme="minorBidi"/>
      <w:b/>
      <w:bCs/>
      <w:sz w:val="28"/>
      <w:szCs w:val="28"/>
    </w:rPr>
  </w:style>
  <w:style w:type="character" w:styleId="nfase">
    <w:name w:val="Emphasis"/>
    <w:basedOn w:val="Fontepargpadro"/>
    <w:uiPriority w:val="99"/>
    <w:qFormat/>
    <w:rsid w:val="005D51BA"/>
    <w:rPr>
      <w:i/>
      <w:iCs/>
      <w:sz w:val="22"/>
      <w:szCs w:val="22"/>
    </w:rPr>
  </w:style>
  <w:style w:type="character" w:customStyle="1" w:styleId="Ttulo8Char">
    <w:name w:val="Título 8 Char"/>
    <w:basedOn w:val="Fontepargpadro"/>
    <w:link w:val="Ttulo8"/>
    <w:semiHidden/>
    <w:rsid w:val="00033815"/>
    <w:rPr>
      <w:rFonts w:asciiTheme="minorHAnsi" w:eastAsiaTheme="minorEastAsia" w:hAnsiTheme="minorHAnsi" w:cstheme="minorBidi"/>
      <w:i/>
      <w:iCs/>
      <w:sz w:val="24"/>
      <w:szCs w:val="24"/>
    </w:rPr>
  </w:style>
  <w:style w:type="paragraph" w:styleId="Corpodetexto">
    <w:name w:val="Body Text"/>
    <w:basedOn w:val="Normal"/>
    <w:link w:val="CorpodetextoChar"/>
    <w:rsid w:val="00EF7C63"/>
    <w:pPr>
      <w:spacing w:after="120"/>
    </w:pPr>
  </w:style>
  <w:style w:type="character" w:customStyle="1" w:styleId="CorpodetextoChar">
    <w:name w:val="Corpo de texto Char"/>
    <w:basedOn w:val="Fontepargpadro"/>
    <w:link w:val="Corpodetexto"/>
    <w:rsid w:val="00EF7C63"/>
    <w:rPr>
      <w:rFonts w:ascii="Arial" w:hAnsi="Arial"/>
    </w:rPr>
  </w:style>
  <w:style w:type="paragraph" w:styleId="Cabealho">
    <w:name w:val="header"/>
    <w:basedOn w:val="Normal"/>
    <w:link w:val="CabealhoChar"/>
    <w:uiPriority w:val="99"/>
    <w:rsid w:val="00F3213D"/>
    <w:rPr>
      <w:rFonts w:eastAsiaTheme="minorEastAsia" w:cs="Arial"/>
    </w:rPr>
  </w:style>
  <w:style w:type="character" w:customStyle="1" w:styleId="CabealhoChar">
    <w:name w:val="Cabeçalho Char"/>
    <w:basedOn w:val="Fontepargpadro"/>
    <w:link w:val="Cabealho"/>
    <w:uiPriority w:val="99"/>
    <w:rsid w:val="00F3213D"/>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4981">
      <w:bodyDiv w:val="1"/>
      <w:marLeft w:val="0"/>
      <w:marRight w:val="0"/>
      <w:marTop w:val="0"/>
      <w:marBottom w:val="0"/>
      <w:divBdr>
        <w:top w:val="none" w:sz="0" w:space="0" w:color="auto"/>
        <w:left w:val="none" w:sz="0" w:space="0" w:color="auto"/>
        <w:bottom w:val="none" w:sz="0" w:space="0" w:color="auto"/>
        <w:right w:val="none" w:sz="0" w:space="0" w:color="auto"/>
      </w:divBdr>
    </w:div>
    <w:div w:id="131942912">
      <w:bodyDiv w:val="1"/>
      <w:marLeft w:val="0"/>
      <w:marRight w:val="0"/>
      <w:marTop w:val="0"/>
      <w:marBottom w:val="0"/>
      <w:divBdr>
        <w:top w:val="none" w:sz="0" w:space="0" w:color="auto"/>
        <w:left w:val="none" w:sz="0" w:space="0" w:color="auto"/>
        <w:bottom w:val="none" w:sz="0" w:space="0" w:color="auto"/>
        <w:right w:val="none" w:sz="0" w:space="0" w:color="auto"/>
      </w:divBdr>
    </w:div>
    <w:div w:id="239290518">
      <w:bodyDiv w:val="1"/>
      <w:marLeft w:val="0"/>
      <w:marRight w:val="0"/>
      <w:marTop w:val="0"/>
      <w:marBottom w:val="0"/>
      <w:divBdr>
        <w:top w:val="none" w:sz="0" w:space="0" w:color="auto"/>
        <w:left w:val="none" w:sz="0" w:space="0" w:color="auto"/>
        <w:bottom w:val="none" w:sz="0" w:space="0" w:color="auto"/>
        <w:right w:val="none" w:sz="0" w:space="0" w:color="auto"/>
      </w:divBdr>
    </w:div>
    <w:div w:id="344326910">
      <w:bodyDiv w:val="1"/>
      <w:marLeft w:val="0"/>
      <w:marRight w:val="0"/>
      <w:marTop w:val="0"/>
      <w:marBottom w:val="0"/>
      <w:divBdr>
        <w:top w:val="none" w:sz="0" w:space="0" w:color="auto"/>
        <w:left w:val="none" w:sz="0" w:space="0" w:color="auto"/>
        <w:bottom w:val="none" w:sz="0" w:space="0" w:color="auto"/>
        <w:right w:val="none" w:sz="0" w:space="0" w:color="auto"/>
      </w:divBdr>
    </w:div>
    <w:div w:id="388966493">
      <w:bodyDiv w:val="1"/>
      <w:marLeft w:val="0"/>
      <w:marRight w:val="0"/>
      <w:marTop w:val="0"/>
      <w:marBottom w:val="0"/>
      <w:divBdr>
        <w:top w:val="none" w:sz="0" w:space="0" w:color="auto"/>
        <w:left w:val="none" w:sz="0" w:space="0" w:color="auto"/>
        <w:bottom w:val="none" w:sz="0" w:space="0" w:color="auto"/>
        <w:right w:val="none" w:sz="0" w:space="0" w:color="auto"/>
      </w:divBdr>
      <w:divsChild>
        <w:div w:id="1284463843">
          <w:marLeft w:val="0"/>
          <w:marRight w:val="0"/>
          <w:marTop w:val="0"/>
          <w:marBottom w:val="0"/>
          <w:divBdr>
            <w:top w:val="none" w:sz="0" w:space="0" w:color="auto"/>
            <w:left w:val="none" w:sz="0" w:space="0" w:color="auto"/>
            <w:bottom w:val="none" w:sz="0" w:space="0" w:color="auto"/>
            <w:right w:val="none" w:sz="0" w:space="0" w:color="auto"/>
          </w:divBdr>
          <w:divsChild>
            <w:div w:id="4673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6547">
      <w:bodyDiv w:val="1"/>
      <w:marLeft w:val="0"/>
      <w:marRight w:val="0"/>
      <w:marTop w:val="0"/>
      <w:marBottom w:val="0"/>
      <w:divBdr>
        <w:top w:val="none" w:sz="0" w:space="0" w:color="auto"/>
        <w:left w:val="none" w:sz="0" w:space="0" w:color="auto"/>
        <w:bottom w:val="none" w:sz="0" w:space="0" w:color="auto"/>
        <w:right w:val="none" w:sz="0" w:space="0" w:color="auto"/>
      </w:divBdr>
    </w:div>
    <w:div w:id="716927617">
      <w:bodyDiv w:val="1"/>
      <w:marLeft w:val="0"/>
      <w:marRight w:val="0"/>
      <w:marTop w:val="0"/>
      <w:marBottom w:val="0"/>
      <w:divBdr>
        <w:top w:val="none" w:sz="0" w:space="0" w:color="auto"/>
        <w:left w:val="none" w:sz="0" w:space="0" w:color="auto"/>
        <w:bottom w:val="none" w:sz="0" w:space="0" w:color="auto"/>
        <w:right w:val="none" w:sz="0" w:space="0" w:color="auto"/>
      </w:divBdr>
    </w:div>
    <w:div w:id="729423441">
      <w:bodyDiv w:val="1"/>
      <w:marLeft w:val="0"/>
      <w:marRight w:val="0"/>
      <w:marTop w:val="0"/>
      <w:marBottom w:val="0"/>
      <w:divBdr>
        <w:top w:val="none" w:sz="0" w:space="0" w:color="auto"/>
        <w:left w:val="none" w:sz="0" w:space="0" w:color="auto"/>
        <w:bottom w:val="none" w:sz="0" w:space="0" w:color="auto"/>
        <w:right w:val="none" w:sz="0" w:space="0" w:color="auto"/>
      </w:divBdr>
      <w:divsChild>
        <w:div w:id="509682138">
          <w:marLeft w:val="0"/>
          <w:marRight w:val="0"/>
          <w:marTop w:val="0"/>
          <w:marBottom w:val="0"/>
          <w:divBdr>
            <w:top w:val="none" w:sz="0" w:space="0" w:color="auto"/>
            <w:left w:val="none" w:sz="0" w:space="0" w:color="auto"/>
            <w:bottom w:val="none" w:sz="0" w:space="0" w:color="auto"/>
            <w:right w:val="none" w:sz="0" w:space="0" w:color="auto"/>
          </w:divBdr>
          <w:divsChild>
            <w:div w:id="17896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0676">
      <w:bodyDiv w:val="1"/>
      <w:marLeft w:val="0"/>
      <w:marRight w:val="0"/>
      <w:marTop w:val="0"/>
      <w:marBottom w:val="0"/>
      <w:divBdr>
        <w:top w:val="none" w:sz="0" w:space="0" w:color="auto"/>
        <w:left w:val="none" w:sz="0" w:space="0" w:color="auto"/>
        <w:bottom w:val="none" w:sz="0" w:space="0" w:color="auto"/>
        <w:right w:val="none" w:sz="0" w:space="0" w:color="auto"/>
      </w:divBdr>
    </w:div>
    <w:div w:id="1073431999">
      <w:bodyDiv w:val="1"/>
      <w:marLeft w:val="0"/>
      <w:marRight w:val="0"/>
      <w:marTop w:val="0"/>
      <w:marBottom w:val="0"/>
      <w:divBdr>
        <w:top w:val="none" w:sz="0" w:space="0" w:color="auto"/>
        <w:left w:val="none" w:sz="0" w:space="0" w:color="auto"/>
        <w:bottom w:val="none" w:sz="0" w:space="0" w:color="auto"/>
        <w:right w:val="none" w:sz="0" w:space="0" w:color="auto"/>
      </w:divBdr>
      <w:divsChild>
        <w:div w:id="815025479">
          <w:marLeft w:val="0"/>
          <w:marRight w:val="0"/>
          <w:marTop w:val="0"/>
          <w:marBottom w:val="0"/>
          <w:divBdr>
            <w:top w:val="none" w:sz="0" w:space="0" w:color="auto"/>
            <w:left w:val="none" w:sz="0" w:space="0" w:color="auto"/>
            <w:bottom w:val="none" w:sz="0" w:space="0" w:color="auto"/>
            <w:right w:val="none" w:sz="0" w:space="0" w:color="auto"/>
          </w:divBdr>
          <w:divsChild>
            <w:div w:id="13327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0335">
      <w:bodyDiv w:val="1"/>
      <w:marLeft w:val="0"/>
      <w:marRight w:val="0"/>
      <w:marTop w:val="0"/>
      <w:marBottom w:val="0"/>
      <w:divBdr>
        <w:top w:val="none" w:sz="0" w:space="0" w:color="auto"/>
        <w:left w:val="none" w:sz="0" w:space="0" w:color="auto"/>
        <w:bottom w:val="none" w:sz="0" w:space="0" w:color="auto"/>
        <w:right w:val="none" w:sz="0" w:space="0" w:color="auto"/>
      </w:divBdr>
    </w:div>
    <w:div w:id="1116800975">
      <w:bodyDiv w:val="1"/>
      <w:marLeft w:val="0"/>
      <w:marRight w:val="0"/>
      <w:marTop w:val="0"/>
      <w:marBottom w:val="0"/>
      <w:divBdr>
        <w:top w:val="none" w:sz="0" w:space="0" w:color="auto"/>
        <w:left w:val="none" w:sz="0" w:space="0" w:color="auto"/>
        <w:bottom w:val="none" w:sz="0" w:space="0" w:color="auto"/>
        <w:right w:val="none" w:sz="0" w:space="0" w:color="auto"/>
      </w:divBdr>
    </w:div>
    <w:div w:id="1308898109">
      <w:bodyDiv w:val="1"/>
      <w:marLeft w:val="0"/>
      <w:marRight w:val="0"/>
      <w:marTop w:val="0"/>
      <w:marBottom w:val="0"/>
      <w:divBdr>
        <w:top w:val="none" w:sz="0" w:space="0" w:color="auto"/>
        <w:left w:val="none" w:sz="0" w:space="0" w:color="auto"/>
        <w:bottom w:val="none" w:sz="0" w:space="0" w:color="auto"/>
        <w:right w:val="none" w:sz="0" w:space="0" w:color="auto"/>
      </w:divBdr>
    </w:div>
    <w:div w:id="1448549077">
      <w:bodyDiv w:val="1"/>
      <w:marLeft w:val="0"/>
      <w:marRight w:val="0"/>
      <w:marTop w:val="0"/>
      <w:marBottom w:val="0"/>
      <w:divBdr>
        <w:top w:val="none" w:sz="0" w:space="0" w:color="auto"/>
        <w:left w:val="none" w:sz="0" w:space="0" w:color="auto"/>
        <w:bottom w:val="none" w:sz="0" w:space="0" w:color="auto"/>
        <w:right w:val="none" w:sz="0" w:space="0" w:color="auto"/>
      </w:divBdr>
    </w:div>
    <w:div w:id="1573931895">
      <w:bodyDiv w:val="1"/>
      <w:marLeft w:val="0"/>
      <w:marRight w:val="0"/>
      <w:marTop w:val="0"/>
      <w:marBottom w:val="0"/>
      <w:divBdr>
        <w:top w:val="none" w:sz="0" w:space="0" w:color="auto"/>
        <w:left w:val="none" w:sz="0" w:space="0" w:color="auto"/>
        <w:bottom w:val="none" w:sz="0" w:space="0" w:color="auto"/>
        <w:right w:val="none" w:sz="0" w:space="0" w:color="auto"/>
      </w:divBdr>
    </w:div>
    <w:div w:id="1619989304">
      <w:bodyDiv w:val="1"/>
      <w:marLeft w:val="0"/>
      <w:marRight w:val="0"/>
      <w:marTop w:val="0"/>
      <w:marBottom w:val="0"/>
      <w:divBdr>
        <w:top w:val="none" w:sz="0" w:space="0" w:color="auto"/>
        <w:left w:val="none" w:sz="0" w:space="0" w:color="auto"/>
        <w:bottom w:val="none" w:sz="0" w:space="0" w:color="auto"/>
        <w:right w:val="none" w:sz="0" w:space="0" w:color="auto"/>
      </w:divBdr>
    </w:div>
    <w:div w:id="1644847825">
      <w:bodyDiv w:val="1"/>
      <w:marLeft w:val="0"/>
      <w:marRight w:val="0"/>
      <w:marTop w:val="0"/>
      <w:marBottom w:val="0"/>
      <w:divBdr>
        <w:top w:val="none" w:sz="0" w:space="0" w:color="auto"/>
        <w:left w:val="none" w:sz="0" w:space="0" w:color="auto"/>
        <w:bottom w:val="none" w:sz="0" w:space="0" w:color="auto"/>
        <w:right w:val="none" w:sz="0" w:space="0" w:color="auto"/>
      </w:divBdr>
      <w:divsChild>
        <w:div w:id="1335188485">
          <w:marLeft w:val="0"/>
          <w:marRight w:val="0"/>
          <w:marTop w:val="0"/>
          <w:marBottom w:val="0"/>
          <w:divBdr>
            <w:top w:val="none" w:sz="0" w:space="0" w:color="auto"/>
            <w:left w:val="none" w:sz="0" w:space="0" w:color="auto"/>
            <w:bottom w:val="none" w:sz="0" w:space="0" w:color="auto"/>
            <w:right w:val="none" w:sz="0" w:space="0" w:color="auto"/>
          </w:divBdr>
          <w:divsChild>
            <w:div w:id="405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5017">
      <w:bodyDiv w:val="1"/>
      <w:marLeft w:val="0"/>
      <w:marRight w:val="0"/>
      <w:marTop w:val="0"/>
      <w:marBottom w:val="0"/>
      <w:divBdr>
        <w:top w:val="none" w:sz="0" w:space="0" w:color="auto"/>
        <w:left w:val="none" w:sz="0" w:space="0" w:color="auto"/>
        <w:bottom w:val="none" w:sz="0" w:space="0" w:color="auto"/>
        <w:right w:val="none" w:sz="0" w:space="0" w:color="auto"/>
      </w:divBdr>
    </w:div>
    <w:div w:id="1725563643">
      <w:bodyDiv w:val="1"/>
      <w:marLeft w:val="0"/>
      <w:marRight w:val="0"/>
      <w:marTop w:val="0"/>
      <w:marBottom w:val="0"/>
      <w:divBdr>
        <w:top w:val="none" w:sz="0" w:space="0" w:color="auto"/>
        <w:left w:val="none" w:sz="0" w:space="0" w:color="auto"/>
        <w:bottom w:val="none" w:sz="0" w:space="0" w:color="auto"/>
        <w:right w:val="none" w:sz="0" w:space="0" w:color="auto"/>
      </w:divBdr>
      <w:divsChild>
        <w:div w:id="1977949866">
          <w:marLeft w:val="0"/>
          <w:marRight w:val="0"/>
          <w:marTop w:val="0"/>
          <w:marBottom w:val="0"/>
          <w:divBdr>
            <w:top w:val="none" w:sz="0" w:space="0" w:color="auto"/>
            <w:left w:val="none" w:sz="0" w:space="0" w:color="auto"/>
            <w:bottom w:val="none" w:sz="0" w:space="0" w:color="auto"/>
            <w:right w:val="none" w:sz="0" w:space="0" w:color="auto"/>
          </w:divBdr>
          <w:divsChild>
            <w:div w:id="11730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422">
      <w:bodyDiv w:val="1"/>
      <w:marLeft w:val="0"/>
      <w:marRight w:val="0"/>
      <w:marTop w:val="0"/>
      <w:marBottom w:val="0"/>
      <w:divBdr>
        <w:top w:val="none" w:sz="0" w:space="0" w:color="auto"/>
        <w:left w:val="none" w:sz="0" w:space="0" w:color="auto"/>
        <w:bottom w:val="none" w:sz="0" w:space="0" w:color="auto"/>
        <w:right w:val="none" w:sz="0" w:space="0" w:color="auto"/>
      </w:divBdr>
    </w:div>
    <w:div w:id="1876111451">
      <w:bodyDiv w:val="1"/>
      <w:marLeft w:val="0"/>
      <w:marRight w:val="0"/>
      <w:marTop w:val="0"/>
      <w:marBottom w:val="0"/>
      <w:divBdr>
        <w:top w:val="none" w:sz="0" w:space="0" w:color="auto"/>
        <w:left w:val="none" w:sz="0" w:space="0" w:color="auto"/>
        <w:bottom w:val="none" w:sz="0" w:space="0" w:color="auto"/>
        <w:right w:val="none" w:sz="0" w:space="0" w:color="auto"/>
      </w:divBdr>
    </w:div>
    <w:div w:id="1917321374">
      <w:bodyDiv w:val="1"/>
      <w:marLeft w:val="0"/>
      <w:marRight w:val="0"/>
      <w:marTop w:val="0"/>
      <w:marBottom w:val="0"/>
      <w:divBdr>
        <w:top w:val="none" w:sz="0" w:space="0" w:color="auto"/>
        <w:left w:val="none" w:sz="0" w:space="0" w:color="auto"/>
        <w:bottom w:val="none" w:sz="0" w:space="0" w:color="auto"/>
        <w:right w:val="none" w:sz="0" w:space="0" w:color="auto"/>
      </w:divBdr>
    </w:div>
    <w:div w:id="2002999418">
      <w:bodyDiv w:val="1"/>
      <w:marLeft w:val="0"/>
      <w:marRight w:val="0"/>
      <w:marTop w:val="0"/>
      <w:marBottom w:val="0"/>
      <w:divBdr>
        <w:top w:val="none" w:sz="0" w:space="0" w:color="auto"/>
        <w:left w:val="none" w:sz="0" w:space="0" w:color="auto"/>
        <w:bottom w:val="none" w:sz="0" w:space="0" w:color="auto"/>
        <w:right w:val="none" w:sz="0" w:space="0" w:color="auto"/>
      </w:divBdr>
    </w:div>
    <w:div w:id="201329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3803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daniely</dc:creator>
  <cp:keywords/>
  <cp:lastModifiedBy>Carine</cp:lastModifiedBy>
  <cp:revision>4</cp:revision>
  <cp:lastPrinted>2011-03-23T14:04:00Z</cp:lastPrinted>
  <dcterms:created xsi:type="dcterms:W3CDTF">2019-11-19T11:37:00Z</dcterms:created>
  <dcterms:modified xsi:type="dcterms:W3CDTF">2019-12-02T15:39:00Z</dcterms:modified>
</cp:coreProperties>
</file>