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E8D19" w14:textId="77777777" w:rsidR="00EE725D" w:rsidRPr="00EA4465" w:rsidRDefault="00EE725D" w:rsidP="00EE725D">
      <w:pPr>
        <w:ind w:left="1418"/>
        <w:jc w:val="both"/>
        <w:rPr>
          <w:bCs/>
          <w:color w:val="FF0000"/>
          <w:sz w:val="24"/>
          <w:szCs w:val="24"/>
        </w:rPr>
      </w:pPr>
      <w:bookmarkStart w:id="0" w:name="_GoBack"/>
      <w:bookmarkEnd w:id="0"/>
      <w:r w:rsidRPr="00EA4465">
        <w:rPr>
          <w:bCs/>
          <w:color w:val="FF0000"/>
          <w:sz w:val="24"/>
          <w:szCs w:val="24"/>
        </w:rPr>
        <w:t>Revogada pela Lei 2193, de 08 de maio de 2013</w:t>
      </w:r>
    </w:p>
    <w:p w14:paraId="263EE186" w14:textId="77777777" w:rsidR="00EE725D" w:rsidRDefault="00EE725D" w:rsidP="00386E80">
      <w:pPr>
        <w:pStyle w:val="Ttulo1"/>
        <w:ind w:left="1418" w:firstLine="0"/>
        <w:rPr>
          <w:rFonts w:ascii="Times New Roman" w:hAnsi="Times New Roman" w:cs="Times New Roman"/>
          <w:sz w:val="24"/>
          <w:szCs w:val="24"/>
        </w:rPr>
      </w:pPr>
    </w:p>
    <w:p w14:paraId="29F6CE0C" w14:textId="6E5DF9A3" w:rsidR="00A07FAA" w:rsidRPr="00386E80" w:rsidRDefault="00A07FAA" w:rsidP="00386E80">
      <w:pPr>
        <w:pStyle w:val="Ttulo1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86E80">
        <w:rPr>
          <w:rFonts w:ascii="Times New Roman" w:hAnsi="Times New Roman" w:cs="Times New Roman"/>
          <w:sz w:val="24"/>
          <w:szCs w:val="24"/>
        </w:rPr>
        <w:t>LEI MUNICIPAL Nº 1.439/2.006 DE 13 DE FEVEREIRO DE 2.006.</w:t>
      </w:r>
    </w:p>
    <w:p w14:paraId="7489FD7C" w14:textId="77777777" w:rsidR="00A07FAA" w:rsidRPr="00386E80" w:rsidRDefault="00A07FAA" w:rsidP="00386E80">
      <w:pPr>
        <w:ind w:left="1418"/>
        <w:jc w:val="both"/>
        <w:rPr>
          <w:b/>
          <w:bCs/>
          <w:sz w:val="24"/>
          <w:szCs w:val="24"/>
        </w:rPr>
      </w:pPr>
    </w:p>
    <w:p w14:paraId="6CCE710F" w14:textId="77777777" w:rsidR="00A07FAA" w:rsidRPr="00EE725D" w:rsidRDefault="00A07FAA" w:rsidP="00386E80">
      <w:pPr>
        <w:pStyle w:val="Recuodecorpodetexto"/>
        <w:ind w:left="1418"/>
        <w:jc w:val="both"/>
        <w:rPr>
          <w:b/>
          <w:bCs/>
          <w:strike/>
          <w:sz w:val="24"/>
          <w:szCs w:val="24"/>
        </w:rPr>
      </w:pPr>
      <w:r w:rsidRPr="00EE725D">
        <w:rPr>
          <w:b/>
          <w:bCs/>
          <w:strike/>
          <w:sz w:val="24"/>
          <w:szCs w:val="24"/>
        </w:rPr>
        <w:t>CRIA A CÂMARA DE VEREADORES DO ESTUDANTE DO MUNICÍPIO DE SORRISO-MT E DÁ OUTRAS PROVIDÊNCIAS.</w:t>
      </w:r>
    </w:p>
    <w:p w14:paraId="58850050" w14:textId="77777777" w:rsidR="00A07FAA" w:rsidRPr="00EE725D" w:rsidRDefault="00A07FAA" w:rsidP="00386E80">
      <w:pPr>
        <w:pStyle w:val="Recuodecorpodetexto3"/>
        <w:ind w:left="1418"/>
        <w:rPr>
          <w:rFonts w:ascii="Times New Roman" w:hAnsi="Times New Roman" w:cs="Times New Roman"/>
          <w:strike/>
          <w:szCs w:val="24"/>
        </w:rPr>
      </w:pPr>
    </w:p>
    <w:p w14:paraId="0169D8EE" w14:textId="77777777" w:rsidR="00A07FAA" w:rsidRPr="00EE725D" w:rsidRDefault="00A07FAA" w:rsidP="00386E80">
      <w:pPr>
        <w:pStyle w:val="Corpodetexto"/>
        <w:ind w:left="1418"/>
        <w:jc w:val="both"/>
        <w:rPr>
          <w:b/>
          <w:strike/>
          <w:sz w:val="24"/>
          <w:szCs w:val="24"/>
        </w:rPr>
      </w:pPr>
      <w:r w:rsidRPr="00EE725D">
        <w:rPr>
          <w:b/>
          <w:strike/>
          <w:sz w:val="24"/>
          <w:szCs w:val="24"/>
        </w:rPr>
        <w:t>O SR. DILCEU ROSSATO, PREFEITO MUNICIPAL DE SORRISO, ESTADO DE MATO GROSSO, NO USO DE SUAS ATRIBUIÇÕES CONFERIDAS POR LEI, FAZ SABER QUE A CAMARA MUNICIPAL DE VEREADORES APROVOU E ELE SANCIONA A SEGUINTE LEI:</w:t>
      </w:r>
    </w:p>
    <w:p w14:paraId="105CFE4C" w14:textId="77777777" w:rsidR="00A07FAA" w:rsidRPr="00EE725D" w:rsidRDefault="00A07FAA" w:rsidP="00962E4B">
      <w:pPr>
        <w:ind w:firstLine="1440"/>
        <w:jc w:val="both"/>
        <w:rPr>
          <w:strike/>
          <w:sz w:val="24"/>
          <w:szCs w:val="24"/>
        </w:rPr>
      </w:pPr>
    </w:p>
    <w:p w14:paraId="5A94670D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bCs/>
          <w:strike/>
          <w:sz w:val="24"/>
          <w:szCs w:val="24"/>
        </w:rPr>
        <w:t xml:space="preserve">Art. 1º - </w:t>
      </w:r>
      <w:r w:rsidRPr="00EE725D">
        <w:rPr>
          <w:strike/>
          <w:sz w:val="24"/>
          <w:szCs w:val="24"/>
        </w:rPr>
        <w:t>Fica criada a CÂMARA DE VEREADORES DO ESTUDANTE DO MUNICÍPIO DE SORRISO-MT.</w:t>
      </w:r>
    </w:p>
    <w:p w14:paraId="0A423578" w14:textId="77777777" w:rsidR="00A07FAA" w:rsidRPr="00EE725D" w:rsidRDefault="00A07FAA" w:rsidP="00386E80">
      <w:pPr>
        <w:pStyle w:val="Recuodecorpodetexto"/>
        <w:ind w:firstLine="1135"/>
        <w:jc w:val="both"/>
        <w:rPr>
          <w:bCs/>
          <w:strike/>
          <w:sz w:val="24"/>
          <w:szCs w:val="24"/>
        </w:rPr>
      </w:pPr>
    </w:p>
    <w:p w14:paraId="2909E49B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bCs/>
          <w:strike/>
          <w:sz w:val="24"/>
          <w:szCs w:val="24"/>
        </w:rPr>
        <w:t>Art. 2º -</w:t>
      </w:r>
      <w:r w:rsidRPr="00EE725D">
        <w:rPr>
          <w:strike/>
          <w:sz w:val="24"/>
          <w:szCs w:val="24"/>
        </w:rPr>
        <w:t xml:space="preserve"> A presente Lei tem como objetivo principal, promover a interação entre a Câmara Municipal de Sorriso e as Escolas, permitindo aos estudantes compreender o papel do Legislativo Municipal dentro do contexto social em que vive, contribuindo assim, para a formação de sua cidadania.</w:t>
      </w:r>
    </w:p>
    <w:p w14:paraId="7B93E7FF" w14:textId="77777777" w:rsidR="00A07FAA" w:rsidRPr="00EE725D" w:rsidRDefault="00A07FAA" w:rsidP="00386E80">
      <w:pPr>
        <w:pStyle w:val="Recuodecorpodetexto"/>
        <w:ind w:firstLine="1135"/>
        <w:jc w:val="both"/>
        <w:rPr>
          <w:bCs/>
          <w:strike/>
          <w:sz w:val="24"/>
          <w:szCs w:val="24"/>
        </w:rPr>
      </w:pPr>
    </w:p>
    <w:p w14:paraId="74380BBB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bCs/>
          <w:strike/>
          <w:sz w:val="24"/>
          <w:szCs w:val="24"/>
        </w:rPr>
        <w:t xml:space="preserve">Art. 3º - </w:t>
      </w:r>
      <w:r w:rsidRPr="00EE725D">
        <w:rPr>
          <w:strike/>
          <w:sz w:val="24"/>
          <w:szCs w:val="24"/>
        </w:rPr>
        <w:t>Constituem objetivos específicos desta Lei, os seguintes itens:</w:t>
      </w:r>
    </w:p>
    <w:p w14:paraId="25270CEE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strike/>
          <w:sz w:val="24"/>
          <w:szCs w:val="24"/>
        </w:rPr>
        <w:t>I – Oportunizar aos estudantes das redes públicas e privadas de ensino do município de Sorriso-MT, participação mais ativa na vida social e política;</w:t>
      </w:r>
    </w:p>
    <w:p w14:paraId="6627D402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strike/>
          <w:sz w:val="24"/>
          <w:szCs w:val="24"/>
        </w:rPr>
        <w:t>II – Possibilitar aos estudantes o acesso e conhecimento dos Vereadores da Câmara Municipal de Sorriso e as propostas apresentadas pelo Poder Legislativo em prol da comunidade;</w:t>
      </w:r>
    </w:p>
    <w:p w14:paraId="20FD50DB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strike/>
          <w:sz w:val="24"/>
          <w:szCs w:val="24"/>
        </w:rPr>
        <w:t>III – Proporcionar a circulação de informações nas Escolas sobre os Projetos, leis, indicações, requerimentos, moções e atividades gerais da Câmara Municipal de Sorriso;</w:t>
      </w:r>
    </w:p>
    <w:p w14:paraId="3113AC43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strike/>
          <w:sz w:val="24"/>
          <w:szCs w:val="24"/>
        </w:rPr>
        <w:t>IV – Possibilitar aos estudantes espaços para despertar e desenvolver potenciais, sensibilizando-os para o compromisso e responsabilidade com o desenvolvimento da sociedade;</w:t>
      </w:r>
    </w:p>
    <w:p w14:paraId="5AC463D9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strike/>
          <w:sz w:val="24"/>
          <w:szCs w:val="24"/>
        </w:rPr>
        <w:t>V – Favorecer atividades de discussão e reflexão sobre os problemas da cidade de Sorriso-MT, que mais afetam a população, bem como, proporcionar situações em que os alunos, representando a figura dos Vereadores, apresentem sugestões que visem solucionar tais problemas;</w:t>
      </w:r>
    </w:p>
    <w:p w14:paraId="3B37700C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strike/>
          <w:sz w:val="24"/>
          <w:szCs w:val="24"/>
        </w:rPr>
        <w:t>VI – Despertar nos estudantes a consciência crítica e participativa, contrabalançando direitos e deveres dos cidadãos;</w:t>
      </w:r>
    </w:p>
    <w:p w14:paraId="58D24BA2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strike/>
          <w:sz w:val="24"/>
          <w:szCs w:val="24"/>
        </w:rPr>
        <w:t xml:space="preserve">VII – Sensibilizar os estudantes, para sentirem-se sujeitos ativos da própria história e </w:t>
      </w:r>
      <w:proofErr w:type="spellStart"/>
      <w:r w:rsidRPr="00EE725D">
        <w:rPr>
          <w:strike/>
          <w:sz w:val="24"/>
          <w:szCs w:val="24"/>
        </w:rPr>
        <w:t>co-responsáveis</w:t>
      </w:r>
      <w:proofErr w:type="spellEnd"/>
      <w:r w:rsidRPr="00EE725D">
        <w:rPr>
          <w:strike/>
          <w:sz w:val="24"/>
          <w:szCs w:val="24"/>
        </w:rPr>
        <w:t xml:space="preserve"> com os adultos pela sociedade que temos e que queremos.</w:t>
      </w:r>
    </w:p>
    <w:p w14:paraId="16AC6670" w14:textId="77777777" w:rsidR="00A07FAA" w:rsidRPr="00EE725D" w:rsidRDefault="00A07FAA" w:rsidP="00386E80">
      <w:pPr>
        <w:pStyle w:val="Recuodecorpodetexto"/>
        <w:ind w:firstLine="1135"/>
        <w:jc w:val="both"/>
        <w:rPr>
          <w:bCs/>
          <w:strike/>
          <w:sz w:val="24"/>
          <w:szCs w:val="24"/>
        </w:rPr>
      </w:pPr>
    </w:p>
    <w:p w14:paraId="6EE28F55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bCs/>
          <w:strike/>
          <w:sz w:val="24"/>
          <w:szCs w:val="24"/>
        </w:rPr>
        <w:t>Art. 4º -</w:t>
      </w:r>
      <w:r w:rsidRPr="00EE725D">
        <w:rPr>
          <w:strike/>
          <w:sz w:val="24"/>
          <w:szCs w:val="24"/>
        </w:rPr>
        <w:t xml:space="preserve"> Câmara de Vereadores do Estudante do Município de Sorriso-MT, será composta pelos estudantes das duas últimas séries finais do Ensino Fundamental e ou por alunos </w:t>
      </w:r>
      <w:r w:rsidRPr="00EE725D">
        <w:rPr>
          <w:strike/>
          <w:sz w:val="24"/>
          <w:szCs w:val="24"/>
        </w:rPr>
        <w:lastRenderedPageBreak/>
        <w:t xml:space="preserve">do Ensino Médio, que estejam </w:t>
      </w:r>
      <w:proofErr w:type="spellStart"/>
      <w:r w:rsidRPr="00EE725D">
        <w:rPr>
          <w:strike/>
          <w:sz w:val="24"/>
          <w:szCs w:val="24"/>
        </w:rPr>
        <w:t>freqüentando</w:t>
      </w:r>
      <w:proofErr w:type="spellEnd"/>
      <w:r w:rsidRPr="00EE725D">
        <w:rPr>
          <w:strike/>
          <w:sz w:val="24"/>
          <w:szCs w:val="24"/>
        </w:rPr>
        <w:t xml:space="preserve"> regularmente as escolas das redes públicas ou privada do município.</w:t>
      </w:r>
    </w:p>
    <w:p w14:paraId="04A19603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</w:p>
    <w:p w14:paraId="46049462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strike/>
          <w:sz w:val="24"/>
          <w:szCs w:val="24"/>
        </w:rPr>
        <w:t>Art. 5° - Será realizada eleição para escolha do representante de cada escola, sendo que, será considerado como representante eleito o estudante que obtiver o maior número de votos.</w:t>
      </w:r>
    </w:p>
    <w:p w14:paraId="38BD3C48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</w:p>
    <w:p w14:paraId="4EBE7756" w14:textId="5C51825E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strike/>
          <w:sz w:val="24"/>
          <w:szCs w:val="24"/>
        </w:rPr>
        <w:t>§ 1° - Somente poderão ser votados os estudantes especificados no artigo 4° da presente lei, sendo que poderão participar como eleitores os estudantes a partir da 5ª série do Ensino Fundamental e os estudantes do Ensino Médio.</w:t>
      </w:r>
    </w:p>
    <w:p w14:paraId="7BF50EA2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</w:p>
    <w:p w14:paraId="033F4861" w14:textId="779C87D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strike/>
          <w:sz w:val="24"/>
          <w:szCs w:val="24"/>
        </w:rPr>
        <w:t>§ 2° - O estudante mais votado de cada escola participará de um sorteio realizado na sede da Câmara Municipal de Sorriso, considerando-se eleitos os nove primeiramente sorteados.</w:t>
      </w:r>
    </w:p>
    <w:p w14:paraId="5CF093AB" w14:textId="00FDC5B6" w:rsidR="00E67435" w:rsidRPr="00EE725D" w:rsidRDefault="00E67435" w:rsidP="00E67435">
      <w:pPr>
        <w:ind w:firstLine="1418"/>
        <w:jc w:val="both"/>
        <w:rPr>
          <w:bCs/>
          <w:strike/>
          <w:sz w:val="24"/>
          <w:szCs w:val="24"/>
        </w:rPr>
      </w:pPr>
      <w:r w:rsidRPr="00EE725D">
        <w:rPr>
          <w:bCs/>
          <w:strike/>
          <w:sz w:val="24"/>
          <w:szCs w:val="24"/>
        </w:rPr>
        <w:t xml:space="preserve">§ 2º - Para realização do sorteio dos Vereadores Estudantes titulares, sorteio este, em que participarão todos os Vereadores Estudantes eleitos em suas escolas, o município de Sorriso será dividido em regiões, sendo que o Vereador Estudante eleito por sua escola participará de sorteio entre as escolas da região a que pertence sua escola, sendo considerado Vereador Estudante titular o primeiro sorteado, e os demais serão na </w:t>
      </w:r>
      <w:proofErr w:type="spellStart"/>
      <w:r w:rsidRPr="00EE725D">
        <w:rPr>
          <w:bCs/>
          <w:strike/>
          <w:sz w:val="24"/>
          <w:szCs w:val="24"/>
        </w:rPr>
        <w:t>seqüência</w:t>
      </w:r>
      <w:proofErr w:type="spellEnd"/>
      <w:r w:rsidRPr="00EE725D">
        <w:rPr>
          <w:bCs/>
          <w:strike/>
          <w:sz w:val="24"/>
          <w:szCs w:val="24"/>
        </w:rPr>
        <w:t xml:space="preserve"> do sorteio, Vereador Estudante Suplente”. </w:t>
      </w:r>
      <w:r w:rsidRPr="00EE725D">
        <w:rPr>
          <w:bCs/>
          <w:strike/>
          <w:color w:val="0000FF"/>
          <w:sz w:val="24"/>
          <w:szCs w:val="24"/>
        </w:rPr>
        <w:t>(Redação dada pela Lei nº 2003/2011</w:t>
      </w:r>
      <w:r w:rsidR="00EE725D" w:rsidRPr="00EE725D">
        <w:rPr>
          <w:bCs/>
          <w:strike/>
          <w:color w:val="0000FF"/>
          <w:sz w:val="24"/>
          <w:szCs w:val="24"/>
        </w:rPr>
        <w:t>)</w:t>
      </w:r>
    </w:p>
    <w:p w14:paraId="145DFFD5" w14:textId="77777777" w:rsidR="00E67435" w:rsidRPr="00EE725D" w:rsidRDefault="00E67435" w:rsidP="00E67435">
      <w:pPr>
        <w:pStyle w:val="Recuodecorpodetexto"/>
        <w:ind w:firstLine="1135"/>
        <w:jc w:val="both"/>
        <w:rPr>
          <w:bCs/>
          <w:strike/>
          <w:sz w:val="24"/>
          <w:szCs w:val="24"/>
        </w:rPr>
      </w:pPr>
    </w:p>
    <w:p w14:paraId="79D2A8EA" w14:textId="157538C0" w:rsidR="00A07FAA" w:rsidRPr="00EE725D" w:rsidRDefault="00A07FAA" w:rsidP="00E67435">
      <w:pPr>
        <w:ind w:firstLine="1418"/>
        <w:jc w:val="both"/>
        <w:rPr>
          <w:strike/>
          <w:sz w:val="24"/>
          <w:szCs w:val="24"/>
        </w:rPr>
      </w:pPr>
      <w:r w:rsidRPr="00EE725D">
        <w:rPr>
          <w:strike/>
          <w:sz w:val="24"/>
          <w:szCs w:val="24"/>
        </w:rPr>
        <w:t>§ 3° - Os demais estudantes eleitos como representantes das escolas, serão, na ordem de sorteio, os suplentes dos vereadores estudantes titulares.</w:t>
      </w:r>
    </w:p>
    <w:p w14:paraId="4D0EE8D4" w14:textId="77777777" w:rsidR="00EE725D" w:rsidRPr="00EE725D" w:rsidRDefault="00EE725D" w:rsidP="00E67435">
      <w:pPr>
        <w:ind w:firstLine="1418"/>
        <w:jc w:val="both"/>
        <w:rPr>
          <w:strike/>
          <w:sz w:val="24"/>
          <w:szCs w:val="24"/>
        </w:rPr>
      </w:pPr>
    </w:p>
    <w:p w14:paraId="1AF68C8C" w14:textId="5BC47648" w:rsidR="00EE725D" w:rsidRPr="00EE725D" w:rsidRDefault="00EE725D" w:rsidP="00EE725D">
      <w:pPr>
        <w:ind w:firstLine="1418"/>
        <w:jc w:val="both"/>
        <w:rPr>
          <w:strike/>
          <w:sz w:val="24"/>
          <w:szCs w:val="24"/>
        </w:rPr>
      </w:pPr>
      <w:r w:rsidRPr="00EE725D">
        <w:rPr>
          <w:strike/>
          <w:sz w:val="24"/>
          <w:szCs w:val="24"/>
        </w:rPr>
        <w:t>§ 3º - A classificação das Regiões estabelecidas no § 2º do artigo 5</w:t>
      </w:r>
      <w:proofErr w:type="gramStart"/>
      <w:r w:rsidRPr="00EE725D">
        <w:rPr>
          <w:strike/>
          <w:sz w:val="24"/>
          <w:szCs w:val="24"/>
        </w:rPr>
        <w:t>º ,</w:t>
      </w:r>
      <w:proofErr w:type="gramEnd"/>
      <w:r w:rsidRPr="00EE725D">
        <w:rPr>
          <w:strike/>
          <w:sz w:val="24"/>
          <w:szCs w:val="24"/>
        </w:rPr>
        <w:t xml:space="preserve"> bem como, as escolas que as compõem, constam no Anexo I que acompanha a presente Lei.</w:t>
      </w:r>
      <w:r w:rsidRPr="00EE725D">
        <w:rPr>
          <w:strike/>
          <w:sz w:val="24"/>
          <w:szCs w:val="24"/>
        </w:rPr>
        <w:t xml:space="preserve"> </w:t>
      </w:r>
      <w:r w:rsidRPr="00EE725D">
        <w:rPr>
          <w:strike/>
          <w:color w:val="0000FF"/>
          <w:sz w:val="24"/>
          <w:szCs w:val="24"/>
        </w:rPr>
        <w:t>(Redação dada pela Lei nº 2003/2011)</w:t>
      </w:r>
    </w:p>
    <w:p w14:paraId="21A705CE" w14:textId="77777777" w:rsidR="00A07FAA" w:rsidRPr="00EE725D" w:rsidRDefault="00A07FAA" w:rsidP="00386E80">
      <w:pPr>
        <w:pStyle w:val="Recuodecorpodetexto"/>
        <w:ind w:firstLine="1135"/>
        <w:jc w:val="both"/>
        <w:rPr>
          <w:bCs/>
          <w:strike/>
          <w:sz w:val="24"/>
          <w:szCs w:val="24"/>
        </w:rPr>
      </w:pPr>
    </w:p>
    <w:p w14:paraId="1F967FC9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bCs/>
          <w:strike/>
          <w:sz w:val="24"/>
          <w:szCs w:val="24"/>
        </w:rPr>
        <w:t xml:space="preserve">§ 4° - </w:t>
      </w:r>
      <w:r w:rsidRPr="00EE725D">
        <w:rPr>
          <w:strike/>
          <w:sz w:val="24"/>
          <w:szCs w:val="24"/>
        </w:rPr>
        <w:t xml:space="preserve">Os estudantes eleitos como representantes das escolas, para a </w:t>
      </w:r>
      <w:proofErr w:type="gramStart"/>
      <w:r w:rsidRPr="00EE725D">
        <w:rPr>
          <w:strike/>
          <w:sz w:val="24"/>
          <w:szCs w:val="24"/>
        </w:rPr>
        <w:t>Câmara  de</w:t>
      </w:r>
      <w:proofErr w:type="gramEnd"/>
      <w:r w:rsidRPr="00EE725D">
        <w:rPr>
          <w:strike/>
          <w:sz w:val="24"/>
          <w:szCs w:val="24"/>
        </w:rPr>
        <w:t xml:space="preserve"> Vereadores do Estudante do Município de Sorriso-MT, serão devidamente diplomados como vereadores ou suplentes de vereadores pela Mesa Diretora da Câmara Municipal de Sorriso-MT.</w:t>
      </w:r>
    </w:p>
    <w:p w14:paraId="6BB11497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</w:p>
    <w:p w14:paraId="036FC524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bCs/>
          <w:strike/>
          <w:sz w:val="24"/>
          <w:szCs w:val="24"/>
        </w:rPr>
        <w:t xml:space="preserve">Art. 6° - </w:t>
      </w:r>
      <w:r w:rsidRPr="00EE725D">
        <w:rPr>
          <w:strike/>
          <w:sz w:val="24"/>
          <w:szCs w:val="24"/>
        </w:rPr>
        <w:t>A Câmara de Vereadores do Estudante do Município de Sorriso, será dirigida por uma Mesa Diretora, composta por 04 (quatro) membros: Presidente, Vice-Presidente, 1° Secretário e 2° Secretário.</w:t>
      </w:r>
    </w:p>
    <w:p w14:paraId="71EAB949" w14:textId="77777777" w:rsidR="00A07FAA" w:rsidRPr="00EE725D" w:rsidRDefault="00A07FAA" w:rsidP="00386E80">
      <w:pPr>
        <w:pStyle w:val="Recuodecorpodetexto"/>
        <w:ind w:firstLine="1135"/>
        <w:jc w:val="both"/>
        <w:rPr>
          <w:bCs/>
          <w:strike/>
          <w:sz w:val="24"/>
          <w:szCs w:val="24"/>
        </w:rPr>
      </w:pPr>
    </w:p>
    <w:p w14:paraId="54D32319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bCs/>
          <w:strike/>
          <w:sz w:val="24"/>
          <w:szCs w:val="24"/>
        </w:rPr>
        <w:t xml:space="preserve">Parágrafo Único – </w:t>
      </w:r>
      <w:r w:rsidRPr="00EE725D">
        <w:rPr>
          <w:strike/>
          <w:sz w:val="24"/>
          <w:szCs w:val="24"/>
        </w:rPr>
        <w:t xml:space="preserve">As funções da Mesa Diretora, sua eleição e posse, bem como as questões inerentes a organização e funcionamento da Câmara de Vereadores do Estudante do Município de Sorriso-MT, serão devidamente </w:t>
      </w:r>
      <w:proofErr w:type="gramStart"/>
      <w:r w:rsidRPr="00EE725D">
        <w:rPr>
          <w:strike/>
          <w:sz w:val="24"/>
          <w:szCs w:val="24"/>
        </w:rPr>
        <w:t>estabelecidos</w:t>
      </w:r>
      <w:proofErr w:type="gramEnd"/>
      <w:r w:rsidRPr="00EE725D">
        <w:rPr>
          <w:strike/>
          <w:sz w:val="24"/>
          <w:szCs w:val="24"/>
        </w:rPr>
        <w:t xml:space="preserve"> em Regimento Interno próprio.</w:t>
      </w:r>
    </w:p>
    <w:p w14:paraId="42F66068" w14:textId="77777777" w:rsidR="00A07FAA" w:rsidRPr="00EE725D" w:rsidRDefault="00A07FAA" w:rsidP="00386E80">
      <w:pPr>
        <w:pStyle w:val="Recuodecorpodetexto"/>
        <w:ind w:firstLine="1135"/>
        <w:jc w:val="both"/>
        <w:rPr>
          <w:bCs/>
          <w:strike/>
          <w:sz w:val="24"/>
          <w:szCs w:val="24"/>
        </w:rPr>
      </w:pPr>
    </w:p>
    <w:p w14:paraId="00DD45F5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bCs/>
          <w:strike/>
          <w:sz w:val="24"/>
          <w:szCs w:val="24"/>
        </w:rPr>
        <w:lastRenderedPageBreak/>
        <w:t xml:space="preserve">Art. 7° - </w:t>
      </w:r>
      <w:r w:rsidRPr="00EE725D">
        <w:rPr>
          <w:strike/>
          <w:sz w:val="24"/>
          <w:szCs w:val="24"/>
        </w:rPr>
        <w:t xml:space="preserve">As sessões da Câmara do Estudante do Município de Sorriso-MT, serão realizadas na 1ª (primeira) e 3ª (terceira) semana de cada mês, às quartas-feiras, das 15:00 (quinze) </w:t>
      </w:r>
      <w:proofErr w:type="gramStart"/>
      <w:r w:rsidRPr="00EE725D">
        <w:rPr>
          <w:strike/>
          <w:sz w:val="24"/>
          <w:szCs w:val="24"/>
        </w:rPr>
        <w:t>às  16</w:t>
      </w:r>
      <w:proofErr w:type="gramEnd"/>
      <w:r w:rsidRPr="00EE725D">
        <w:rPr>
          <w:strike/>
          <w:sz w:val="24"/>
          <w:szCs w:val="24"/>
        </w:rPr>
        <w:t>:30 (dezesseis e trinta) horas.</w:t>
      </w:r>
    </w:p>
    <w:p w14:paraId="43D1891E" w14:textId="22968BA5" w:rsidR="00A07FAA" w:rsidRPr="00EE725D" w:rsidRDefault="00A07FAA" w:rsidP="00386E80">
      <w:pPr>
        <w:pStyle w:val="Recuodecorpodetexto"/>
        <w:ind w:firstLine="1135"/>
        <w:jc w:val="both"/>
        <w:rPr>
          <w:bCs/>
          <w:strike/>
          <w:sz w:val="24"/>
          <w:szCs w:val="24"/>
        </w:rPr>
      </w:pPr>
    </w:p>
    <w:p w14:paraId="6BABA389" w14:textId="60C28F48" w:rsidR="00EE725D" w:rsidRPr="00EE725D" w:rsidRDefault="00EE725D" w:rsidP="00EE725D">
      <w:pPr>
        <w:ind w:firstLine="1418"/>
        <w:jc w:val="both"/>
        <w:rPr>
          <w:strike/>
          <w:sz w:val="24"/>
          <w:szCs w:val="24"/>
        </w:rPr>
      </w:pPr>
      <w:r w:rsidRPr="00EE725D">
        <w:rPr>
          <w:bCs/>
          <w:strike/>
          <w:sz w:val="24"/>
          <w:szCs w:val="24"/>
        </w:rPr>
        <w:t>Art. 7º - As</w:t>
      </w:r>
      <w:r w:rsidRPr="00EE725D">
        <w:rPr>
          <w:strike/>
          <w:sz w:val="24"/>
          <w:szCs w:val="24"/>
        </w:rPr>
        <w:t xml:space="preserve"> Sessões Ordinárias da Câmara de Vereadores do Estudante do Município de Sorriso, serão realizadas de acordo com calendário, aprovado em Plenário pela Câmara de Vereadores do Estudante, com </w:t>
      </w:r>
      <w:proofErr w:type="spellStart"/>
      <w:proofErr w:type="gramStart"/>
      <w:r w:rsidRPr="00EE725D">
        <w:rPr>
          <w:strike/>
          <w:sz w:val="24"/>
          <w:szCs w:val="24"/>
        </w:rPr>
        <w:t>inicio</w:t>
      </w:r>
      <w:proofErr w:type="spellEnd"/>
      <w:proofErr w:type="gramEnd"/>
      <w:r w:rsidRPr="00EE725D">
        <w:rPr>
          <w:strike/>
          <w:sz w:val="24"/>
          <w:szCs w:val="24"/>
        </w:rPr>
        <w:t xml:space="preserve"> às 09:00 Horas.</w:t>
      </w:r>
      <w:r w:rsidRPr="00EE725D">
        <w:rPr>
          <w:strike/>
          <w:sz w:val="24"/>
          <w:szCs w:val="24"/>
        </w:rPr>
        <w:t xml:space="preserve"> </w:t>
      </w:r>
      <w:r w:rsidRPr="00EE725D">
        <w:rPr>
          <w:bCs/>
          <w:strike/>
          <w:color w:val="0000FF"/>
          <w:sz w:val="24"/>
          <w:szCs w:val="24"/>
        </w:rPr>
        <w:t>(Redação dada pela Lei nº 2003/2011)</w:t>
      </w:r>
    </w:p>
    <w:p w14:paraId="0477F916" w14:textId="77777777" w:rsidR="00EE725D" w:rsidRPr="00EE725D" w:rsidRDefault="00EE725D" w:rsidP="00386E80">
      <w:pPr>
        <w:pStyle w:val="Recuodecorpodetexto"/>
        <w:ind w:firstLine="1135"/>
        <w:jc w:val="both"/>
        <w:rPr>
          <w:bCs/>
          <w:strike/>
          <w:sz w:val="24"/>
          <w:szCs w:val="24"/>
        </w:rPr>
      </w:pPr>
    </w:p>
    <w:p w14:paraId="588617D1" w14:textId="51C5A074" w:rsidR="00A07FAA" w:rsidRPr="00EE725D" w:rsidRDefault="00A07FAA" w:rsidP="00EE725D">
      <w:pPr>
        <w:pStyle w:val="Recuodecorpodetexto"/>
        <w:ind w:left="0" w:firstLine="1418"/>
        <w:jc w:val="both"/>
        <w:rPr>
          <w:strike/>
          <w:sz w:val="24"/>
          <w:szCs w:val="24"/>
        </w:rPr>
      </w:pPr>
      <w:r w:rsidRPr="00EE725D">
        <w:rPr>
          <w:bCs/>
          <w:strike/>
          <w:sz w:val="24"/>
          <w:szCs w:val="24"/>
        </w:rPr>
        <w:t xml:space="preserve">Art. 8° - </w:t>
      </w:r>
      <w:r w:rsidRPr="00EE725D">
        <w:rPr>
          <w:strike/>
          <w:sz w:val="24"/>
          <w:szCs w:val="24"/>
        </w:rPr>
        <w:t>Fica a Câmara Municipal de Sorriso, encarregada de fornecer recursos humanos e materiais, e ainda, a devida estrutura para organização e funcionamento da Câmara de Vereador do Estudante do Município de Sorriso-MT.</w:t>
      </w:r>
    </w:p>
    <w:p w14:paraId="2B4CA304" w14:textId="1AFA933B" w:rsidR="00A07FAA" w:rsidRPr="00EE725D" w:rsidRDefault="00EE725D" w:rsidP="00EE725D">
      <w:pPr>
        <w:pStyle w:val="Recuodecorpodetexto"/>
        <w:ind w:left="0" w:firstLine="1418"/>
        <w:jc w:val="both"/>
        <w:rPr>
          <w:bCs/>
          <w:strike/>
          <w:color w:val="0000FF"/>
          <w:sz w:val="24"/>
          <w:szCs w:val="24"/>
        </w:rPr>
      </w:pPr>
      <w:r w:rsidRPr="00EE725D">
        <w:rPr>
          <w:bCs/>
          <w:strike/>
          <w:sz w:val="24"/>
          <w:szCs w:val="24"/>
        </w:rPr>
        <w:t>Art. 8º - Fica a Câmara Municipal de Sorriso, encarregada de fornecer recursos humanos, materiais, estrutura</w:t>
      </w:r>
      <w:r w:rsidRPr="00EE725D">
        <w:rPr>
          <w:strike/>
          <w:sz w:val="24"/>
          <w:szCs w:val="24"/>
        </w:rPr>
        <w:t xml:space="preserve"> para organização e funcionamento da Câmara de Vereadores do Estudante do Município de Sorriso, e ainda, contrair despesas com deslocamento dos Vereadores Estudantes, equipe Técnica e Alunos das Escolas do Município, para as Sessões</w:t>
      </w:r>
      <w:r w:rsidRPr="00EE725D">
        <w:rPr>
          <w:strike/>
          <w:sz w:val="24"/>
          <w:szCs w:val="24"/>
        </w:rPr>
        <w:t xml:space="preserve">. </w:t>
      </w:r>
      <w:r w:rsidRPr="00EE725D">
        <w:rPr>
          <w:bCs/>
          <w:strike/>
          <w:color w:val="0000FF"/>
          <w:sz w:val="24"/>
          <w:szCs w:val="24"/>
        </w:rPr>
        <w:t>(Redação dada pela Lei nº 2003/2011)</w:t>
      </w:r>
    </w:p>
    <w:p w14:paraId="0D0787C2" w14:textId="799E80B8" w:rsidR="00EE725D" w:rsidRPr="00EE725D" w:rsidRDefault="00EE725D" w:rsidP="00EE725D">
      <w:pPr>
        <w:ind w:firstLine="1418"/>
        <w:jc w:val="both"/>
        <w:rPr>
          <w:strike/>
          <w:sz w:val="24"/>
          <w:szCs w:val="24"/>
        </w:rPr>
      </w:pPr>
      <w:r w:rsidRPr="00EE725D">
        <w:rPr>
          <w:b/>
          <w:strike/>
          <w:sz w:val="24"/>
          <w:szCs w:val="24"/>
        </w:rPr>
        <w:t>Parágrafo Único –</w:t>
      </w:r>
      <w:r w:rsidRPr="00EE725D">
        <w:rPr>
          <w:strike/>
          <w:sz w:val="24"/>
          <w:szCs w:val="24"/>
        </w:rPr>
        <w:t xml:space="preserve"> As despesas oriundas com a execução da presente Lei serão atendidas através das dotações próprias consignadas no orçamento vigente.</w:t>
      </w:r>
      <w:r w:rsidRPr="00EE725D">
        <w:rPr>
          <w:strike/>
          <w:sz w:val="24"/>
          <w:szCs w:val="24"/>
        </w:rPr>
        <w:t xml:space="preserve"> </w:t>
      </w:r>
      <w:r w:rsidRPr="00EE725D">
        <w:rPr>
          <w:bCs/>
          <w:strike/>
          <w:color w:val="0000FF"/>
          <w:sz w:val="24"/>
          <w:szCs w:val="24"/>
        </w:rPr>
        <w:t>(</w:t>
      </w:r>
      <w:r w:rsidRPr="00EE725D">
        <w:rPr>
          <w:bCs/>
          <w:strike/>
          <w:color w:val="0000FF"/>
          <w:sz w:val="24"/>
          <w:szCs w:val="24"/>
        </w:rPr>
        <w:t xml:space="preserve">Incluído </w:t>
      </w:r>
      <w:r w:rsidRPr="00EE725D">
        <w:rPr>
          <w:bCs/>
          <w:strike/>
          <w:color w:val="0000FF"/>
          <w:sz w:val="24"/>
          <w:szCs w:val="24"/>
        </w:rPr>
        <w:t>pela Lei nº 2003/2011)</w:t>
      </w:r>
    </w:p>
    <w:p w14:paraId="19EF0791" w14:textId="77777777" w:rsidR="00EE725D" w:rsidRPr="00EE725D" w:rsidRDefault="00EE725D" w:rsidP="00EE725D">
      <w:pPr>
        <w:pStyle w:val="Recuodecorpodetexto"/>
        <w:ind w:left="0" w:firstLine="1418"/>
        <w:jc w:val="both"/>
        <w:rPr>
          <w:bCs/>
          <w:strike/>
          <w:sz w:val="24"/>
          <w:szCs w:val="24"/>
        </w:rPr>
      </w:pPr>
    </w:p>
    <w:p w14:paraId="36168E1F" w14:textId="77777777" w:rsidR="00A07FAA" w:rsidRPr="00EE725D" w:rsidRDefault="00A07FAA" w:rsidP="00EE725D">
      <w:pPr>
        <w:pStyle w:val="Recuodecorpodetexto"/>
        <w:ind w:left="0" w:firstLine="1418"/>
        <w:jc w:val="both"/>
        <w:rPr>
          <w:strike/>
          <w:sz w:val="24"/>
          <w:szCs w:val="24"/>
        </w:rPr>
      </w:pPr>
      <w:r w:rsidRPr="00EE725D">
        <w:rPr>
          <w:bCs/>
          <w:strike/>
          <w:sz w:val="24"/>
          <w:szCs w:val="24"/>
        </w:rPr>
        <w:t xml:space="preserve">Art. 9° - </w:t>
      </w:r>
      <w:r w:rsidRPr="00EE725D">
        <w:rPr>
          <w:strike/>
          <w:sz w:val="24"/>
          <w:szCs w:val="24"/>
        </w:rPr>
        <w:t>Para a execução da presente Lei, fica o Poder Legislativo, autorizado a realizar parcerias com órgãos públicos e privados.</w:t>
      </w:r>
    </w:p>
    <w:p w14:paraId="1A57018C" w14:textId="77777777" w:rsidR="00A07FAA" w:rsidRPr="00EE725D" w:rsidRDefault="00A07FAA" w:rsidP="00386E80">
      <w:pPr>
        <w:pStyle w:val="Recuodecorpodetexto"/>
        <w:ind w:firstLine="1135"/>
        <w:jc w:val="both"/>
        <w:rPr>
          <w:bCs/>
          <w:strike/>
          <w:sz w:val="24"/>
          <w:szCs w:val="24"/>
        </w:rPr>
      </w:pPr>
    </w:p>
    <w:p w14:paraId="16E319E0" w14:textId="77777777" w:rsidR="00A07FAA" w:rsidRPr="00EE725D" w:rsidRDefault="00A07FAA" w:rsidP="00EE725D">
      <w:pPr>
        <w:pStyle w:val="Recuodecorpodetexto"/>
        <w:ind w:left="0" w:firstLine="1418"/>
        <w:jc w:val="both"/>
        <w:rPr>
          <w:strike/>
          <w:sz w:val="24"/>
          <w:szCs w:val="24"/>
        </w:rPr>
      </w:pPr>
      <w:r w:rsidRPr="00EE725D">
        <w:rPr>
          <w:bCs/>
          <w:strike/>
          <w:sz w:val="24"/>
          <w:szCs w:val="24"/>
        </w:rPr>
        <w:t xml:space="preserve">Art. 10 - </w:t>
      </w:r>
      <w:r w:rsidRPr="00EE725D">
        <w:rPr>
          <w:strike/>
          <w:sz w:val="24"/>
          <w:szCs w:val="24"/>
        </w:rPr>
        <w:t>Revogam-se as disposições em contrário, em especial as Leis Municipais n° 711/1998 e n° 1.264/2004.</w:t>
      </w:r>
    </w:p>
    <w:p w14:paraId="21645AD4" w14:textId="77777777" w:rsidR="00A07FAA" w:rsidRPr="00EE725D" w:rsidRDefault="00A07FAA" w:rsidP="00386E80">
      <w:pPr>
        <w:pStyle w:val="Recuodecorpodetexto"/>
        <w:ind w:firstLine="1135"/>
        <w:jc w:val="both"/>
        <w:rPr>
          <w:bCs/>
          <w:strike/>
          <w:sz w:val="24"/>
          <w:szCs w:val="24"/>
        </w:rPr>
      </w:pPr>
    </w:p>
    <w:p w14:paraId="21FD3030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bCs/>
          <w:strike/>
          <w:sz w:val="24"/>
          <w:szCs w:val="24"/>
        </w:rPr>
        <w:t xml:space="preserve">Art. 11 - </w:t>
      </w:r>
      <w:r w:rsidRPr="00EE725D">
        <w:rPr>
          <w:strike/>
          <w:sz w:val="24"/>
          <w:szCs w:val="24"/>
        </w:rPr>
        <w:t xml:space="preserve">Esta Lei entra em vigor na data de sua publicação. </w:t>
      </w:r>
    </w:p>
    <w:p w14:paraId="092E6B9F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</w:p>
    <w:p w14:paraId="54E35F7E" w14:textId="77777777" w:rsidR="00A07FAA" w:rsidRPr="00EE725D" w:rsidRDefault="00A07FAA" w:rsidP="00386E80">
      <w:pPr>
        <w:pStyle w:val="Recuodecorpodetexto"/>
        <w:ind w:firstLine="1135"/>
        <w:jc w:val="both"/>
        <w:rPr>
          <w:strike/>
          <w:sz w:val="24"/>
          <w:szCs w:val="24"/>
        </w:rPr>
      </w:pPr>
      <w:r w:rsidRPr="00EE725D">
        <w:rPr>
          <w:strike/>
          <w:sz w:val="24"/>
          <w:szCs w:val="24"/>
        </w:rPr>
        <w:t>GABINETE DO PREFEITO MUNICIPAL DE SORRISO, ESTADO DE MATO GROSSO EM 13 DE FEVEREIRO DE 2.006.</w:t>
      </w:r>
    </w:p>
    <w:p w14:paraId="31D34F79" w14:textId="7D9E9729" w:rsidR="00A07FAA" w:rsidRPr="00A07FAA" w:rsidRDefault="00634316" w:rsidP="00962E4B">
      <w:pPr>
        <w:ind w:firstLine="1260"/>
        <w:jc w:val="both"/>
        <w:rPr>
          <w:bCs/>
          <w:sz w:val="24"/>
          <w:szCs w:val="24"/>
        </w:rPr>
      </w:pPr>
      <w:r w:rsidRPr="00A07FAA">
        <w:rPr>
          <w:noProof/>
          <w:sz w:val="24"/>
          <w:szCs w:val="24"/>
        </w:rPr>
        <w:drawing>
          <wp:inline distT="0" distB="0" distL="0" distR="0" wp14:anchorId="4AED1D93" wp14:editId="0863F444">
            <wp:extent cx="1657350" cy="1276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CA19D" w14:textId="77777777" w:rsidR="00A07FAA" w:rsidRPr="00A07FAA" w:rsidRDefault="00A07FAA" w:rsidP="00962E4B">
      <w:pPr>
        <w:ind w:firstLine="1440"/>
        <w:jc w:val="both"/>
        <w:rPr>
          <w:bCs/>
          <w:sz w:val="24"/>
          <w:szCs w:val="24"/>
        </w:rPr>
      </w:pPr>
      <w:r w:rsidRPr="00A07FAA">
        <w:rPr>
          <w:bCs/>
          <w:sz w:val="24"/>
          <w:szCs w:val="24"/>
        </w:rPr>
        <w:t>DILCEU ROSSATO</w:t>
      </w:r>
    </w:p>
    <w:p w14:paraId="1DF0B08C" w14:textId="77777777" w:rsidR="00A07FAA" w:rsidRPr="00A07FAA" w:rsidRDefault="00A07FAA" w:rsidP="00962E4B">
      <w:pPr>
        <w:ind w:firstLine="1620"/>
        <w:jc w:val="both"/>
        <w:rPr>
          <w:sz w:val="24"/>
          <w:szCs w:val="24"/>
        </w:rPr>
      </w:pPr>
      <w:r w:rsidRPr="00A07FAA">
        <w:rPr>
          <w:sz w:val="24"/>
          <w:szCs w:val="24"/>
        </w:rPr>
        <w:t xml:space="preserve"> Prefeito Municipal</w:t>
      </w:r>
    </w:p>
    <w:p w14:paraId="35B19A4A" w14:textId="77777777" w:rsidR="00A07FAA" w:rsidRPr="00A07FAA" w:rsidRDefault="00A07FAA" w:rsidP="00962E4B">
      <w:pPr>
        <w:ind w:firstLine="1620"/>
        <w:jc w:val="both"/>
        <w:rPr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A07FAA" w:rsidRPr="00A07FAA" w14:paraId="708BE348" w14:textId="77777777">
        <w:tc>
          <w:tcPr>
            <w:tcW w:w="4373" w:type="dxa"/>
            <w:shd w:val="clear" w:color="auto" w:fill="auto"/>
          </w:tcPr>
          <w:p w14:paraId="7978E1E5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ind w:right="-108" w:firstLine="2835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883" w:type="dxa"/>
            <w:gridSpan w:val="2"/>
            <w:shd w:val="clear" w:color="auto" w:fill="auto"/>
          </w:tcPr>
          <w:p w14:paraId="2D7F064E" w14:textId="77777777" w:rsidR="00A07FAA" w:rsidRPr="00A07FAA" w:rsidRDefault="00A07FAA" w:rsidP="00962E4B">
            <w:pPr>
              <w:jc w:val="both"/>
              <w:rPr>
                <w:sz w:val="24"/>
                <w:szCs w:val="24"/>
              </w:rPr>
            </w:pPr>
            <w:r w:rsidRPr="00A07FAA">
              <w:rPr>
                <w:sz w:val="24"/>
                <w:szCs w:val="24"/>
              </w:rPr>
              <w:t>LUIZ CARLOS NARDI</w:t>
            </w:r>
          </w:p>
          <w:p w14:paraId="7D219867" w14:textId="77777777" w:rsidR="00A07FAA" w:rsidRPr="00A07FAA" w:rsidRDefault="00A07FAA" w:rsidP="00962E4B">
            <w:pPr>
              <w:jc w:val="both"/>
              <w:rPr>
                <w:sz w:val="24"/>
                <w:szCs w:val="24"/>
              </w:rPr>
            </w:pPr>
            <w:proofErr w:type="gramStart"/>
            <w:r w:rsidRPr="00A07FAA">
              <w:rPr>
                <w:sz w:val="24"/>
                <w:szCs w:val="24"/>
              </w:rPr>
              <w:t>Vice Prefeito</w:t>
            </w:r>
            <w:proofErr w:type="gramEnd"/>
            <w:r w:rsidRPr="00A07FAA">
              <w:rPr>
                <w:sz w:val="24"/>
                <w:szCs w:val="24"/>
              </w:rPr>
              <w:t xml:space="preserve"> Municipal</w:t>
            </w:r>
          </w:p>
          <w:p w14:paraId="0CE09EDB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A07FAA">
              <w:rPr>
                <w:iCs/>
                <w:sz w:val="24"/>
                <w:szCs w:val="24"/>
              </w:rPr>
              <w:lastRenderedPageBreak/>
              <w:t>ALCI LUIZ ROMANINI</w:t>
            </w:r>
          </w:p>
          <w:p w14:paraId="203AFFB8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A07FAA">
              <w:rPr>
                <w:iCs/>
                <w:sz w:val="24"/>
                <w:szCs w:val="24"/>
              </w:rPr>
              <w:t>MARCOS FOLADOR</w:t>
            </w:r>
          </w:p>
          <w:p w14:paraId="1270E640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A07FAA">
              <w:rPr>
                <w:iCs/>
                <w:sz w:val="24"/>
                <w:szCs w:val="24"/>
              </w:rPr>
              <w:t>ALEI FERNANDES</w:t>
            </w:r>
          </w:p>
          <w:p w14:paraId="103DE5C4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A07FAA">
              <w:rPr>
                <w:iCs/>
                <w:sz w:val="24"/>
                <w:szCs w:val="24"/>
              </w:rPr>
              <w:t>NERY DEMAR CERUTTI</w:t>
            </w:r>
          </w:p>
          <w:p w14:paraId="31A452BE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A07FAA">
              <w:rPr>
                <w:iCs/>
                <w:sz w:val="24"/>
                <w:szCs w:val="24"/>
              </w:rPr>
              <w:t>ROMÉLIO JOSÉ GARDIN</w:t>
            </w:r>
          </w:p>
          <w:p w14:paraId="080701E4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A07FAA">
              <w:rPr>
                <w:iCs/>
                <w:sz w:val="24"/>
                <w:szCs w:val="24"/>
              </w:rPr>
              <w:t>MARISA DE FÁTIMA SANTOS NETTO</w:t>
            </w:r>
          </w:p>
          <w:p w14:paraId="0FE04A84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A07FAA">
              <w:rPr>
                <w:iCs/>
                <w:sz w:val="24"/>
                <w:szCs w:val="24"/>
              </w:rPr>
              <w:t>CÁTIA REGINA RANDON ROSSATO</w:t>
            </w:r>
          </w:p>
          <w:p w14:paraId="2A9776C2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A07FAA">
              <w:rPr>
                <w:iCs/>
                <w:sz w:val="24"/>
                <w:szCs w:val="24"/>
              </w:rPr>
              <w:t>SARDI ANTONIO TREVISOL</w:t>
            </w:r>
          </w:p>
          <w:p w14:paraId="0FB3AAED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A07FAA">
              <w:rPr>
                <w:iCs/>
                <w:sz w:val="24"/>
                <w:szCs w:val="24"/>
              </w:rPr>
              <w:t>ELSO RODRIGUES</w:t>
            </w:r>
          </w:p>
          <w:p w14:paraId="7AB0ED48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A07FAA" w:rsidRPr="00A07FAA" w14:paraId="668ED82F" w14:textId="77777777">
        <w:tc>
          <w:tcPr>
            <w:tcW w:w="5508" w:type="dxa"/>
            <w:gridSpan w:val="2"/>
            <w:shd w:val="clear" w:color="auto" w:fill="auto"/>
          </w:tcPr>
          <w:p w14:paraId="419B3260" w14:textId="77777777" w:rsidR="00A07FAA" w:rsidRPr="00A07FAA" w:rsidRDefault="00A07FAA" w:rsidP="00962E4B">
            <w:pPr>
              <w:jc w:val="both"/>
              <w:rPr>
                <w:iCs/>
                <w:sz w:val="24"/>
                <w:szCs w:val="24"/>
              </w:rPr>
            </w:pPr>
          </w:p>
          <w:p w14:paraId="79E85208" w14:textId="77777777" w:rsidR="00A07FAA" w:rsidRPr="00A07FAA" w:rsidRDefault="00A07FAA" w:rsidP="00962E4B">
            <w:pPr>
              <w:jc w:val="both"/>
              <w:rPr>
                <w:iCs/>
                <w:sz w:val="24"/>
                <w:szCs w:val="24"/>
              </w:rPr>
            </w:pPr>
            <w:r w:rsidRPr="00A07FAA">
              <w:rPr>
                <w:iCs/>
                <w:sz w:val="24"/>
                <w:szCs w:val="24"/>
              </w:rPr>
              <w:t>REGISTRE-SE. PUBLIQUE-SE. CUMPRA-SE.</w:t>
            </w:r>
          </w:p>
          <w:p w14:paraId="609FEFD8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ind w:firstLine="720"/>
              <w:jc w:val="both"/>
              <w:rPr>
                <w:sz w:val="24"/>
                <w:szCs w:val="24"/>
              </w:rPr>
            </w:pPr>
            <w:r w:rsidRPr="00A07FAA">
              <w:rPr>
                <w:iCs/>
                <w:sz w:val="24"/>
                <w:szCs w:val="24"/>
              </w:rPr>
              <w:t xml:space="preserve"> </w:t>
            </w:r>
          </w:p>
          <w:p w14:paraId="72C123E2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ind w:firstLine="720"/>
              <w:jc w:val="both"/>
              <w:rPr>
                <w:sz w:val="24"/>
                <w:szCs w:val="24"/>
              </w:rPr>
            </w:pPr>
          </w:p>
          <w:p w14:paraId="768A7CF3" w14:textId="3E95B4D4" w:rsidR="00A07FAA" w:rsidRPr="00A07FAA" w:rsidRDefault="00634316" w:rsidP="00962E4B">
            <w:pPr>
              <w:tabs>
                <w:tab w:val="left" w:pos="1134"/>
                <w:tab w:val="left" w:pos="3686"/>
              </w:tabs>
              <w:ind w:firstLine="720"/>
              <w:jc w:val="both"/>
              <w:rPr>
                <w:sz w:val="24"/>
                <w:szCs w:val="24"/>
              </w:rPr>
            </w:pPr>
            <w:r w:rsidRPr="00A07FAA">
              <w:rPr>
                <w:noProof/>
                <w:sz w:val="24"/>
                <w:szCs w:val="24"/>
              </w:rPr>
              <w:drawing>
                <wp:inline distT="0" distB="0" distL="0" distR="0" wp14:anchorId="05947D21" wp14:editId="2251FE4E">
                  <wp:extent cx="1905000" cy="7048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E86D30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ind w:firstLine="360"/>
              <w:jc w:val="both"/>
              <w:rPr>
                <w:iCs/>
                <w:sz w:val="24"/>
                <w:szCs w:val="24"/>
              </w:rPr>
            </w:pPr>
            <w:r w:rsidRPr="00A07FAA">
              <w:rPr>
                <w:iCs/>
                <w:sz w:val="24"/>
                <w:szCs w:val="24"/>
              </w:rPr>
              <w:t xml:space="preserve">     ALCI LUIZ ROMANINI</w:t>
            </w:r>
          </w:p>
          <w:p w14:paraId="24B1AE78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A07FAA">
              <w:rPr>
                <w:iCs/>
                <w:sz w:val="24"/>
                <w:szCs w:val="24"/>
              </w:rPr>
              <w:t xml:space="preserve">         Secretário de Administração</w:t>
            </w:r>
          </w:p>
          <w:p w14:paraId="4F7EF7E0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14:paraId="54F834C0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iCs/>
                <w:sz w:val="24"/>
                <w:szCs w:val="24"/>
              </w:rPr>
            </w:pPr>
          </w:p>
          <w:p w14:paraId="510C8490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iCs/>
                <w:sz w:val="24"/>
                <w:szCs w:val="24"/>
              </w:rPr>
            </w:pPr>
          </w:p>
          <w:p w14:paraId="684667D8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iCs/>
                <w:sz w:val="24"/>
                <w:szCs w:val="24"/>
              </w:rPr>
            </w:pPr>
          </w:p>
          <w:p w14:paraId="700ABA02" w14:textId="77777777" w:rsidR="00A07FAA" w:rsidRPr="00A07FAA" w:rsidRDefault="00A07FAA" w:rsidP="00962E4B">
            <w:pPr>
              <w:tabs>
                <w:tab w:val="left" w:pos="1134"/>
                <w:tab w:val="left" w:pos="3686"/>
              </w:tabs>
              <w:ind w:hanging="3510"/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11086DDA" w14:textId="77777777" w:rsidR="00A07FAA" w:rsidRPr="00A07FAA" w:rsidRDefault="00A07FAA" w:rsidP="00962E4B">
      <w:pPr>
        <w:jc w:val="both"/>
        <w:rPr>
          <w:sz w:val="24"/>
          <w:szCs w:val="24"/>
        </w:rPr>
      </w:pPr>
    </w:p>
    <w:p w14:paraId="0B6AF175" w14:textId="77777777" w:rsidR="00A07FAA" w:rsidRPr="00A07FAA" w:rsidRDefault="00A07FAA" w:rsidP="00962E4B">
      <w:pPr>
        <w:ind w:firstLine="1440"/>
        <w:jc w:val="both"/>
        <w:rPr>
          <w:sz w:val="24"/>
          <w:szCs w:val="24"/>
        </w:rPr>
      </w:pPr>
    </w:p>
    <w:p w14:paraId="20BDBDE4" w14:textId="77777777" w:rsidR="00962E4B" w:rsidRPr="00A07FAA" w:rsidRDefault="00962E4B" w:rsidP="00962E4B">
      <w:pPr>
        <w:jc w:val="both"/>
        <w:rPr>
          <w:sz w:val="24"/>
          <w:szCs w:val="24"/>
        </w:rPr>
      </w:pPr>
    </w:p>
    <w:sectPr w:rsidR="00962E4B" w:rsidRPr="00A07FAA" w:rsidSect="004F1413">
      <w:headerReference w:type="default" r:id="rId8"/>
      <w:pgSz w:w="11907" w:h="16840" w:code="9"/>
      <w:pgMar w:top="2127" w:right="1134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2AB3A" w14:textId="77777777" w:rsidR="00C76DC5" w:rsidRDefault="00C76DC5">
      <w:r>
        <w:separator/>
      </w:r>
    </w:p>
  </w:endnote>
  <w:endnote w:type="continuationSeparator" w:id="0">
    <w:p w14:paraId="65F72660" w14:textId="77777777" w:rsidR="00C76DC5" w:rsidRDefault="00C7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AA9FF" w14:textId="77777777" w:rsidR="00C76DC5" w:rsidRDefault="00C76DC5">
      <w:r>
        <w:separator/>
      </w:r>
    </w:p>
  </w:footnote>
  <w:footnote w:type="continuationSeparator" w:id="0">
    <w:p w14:paraId="41A8E27E" w14:textId="77777777" w:rsidR="00C76DC5" w:rsidRDefault="00C7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548DF" w14:textId="77777777" w:rsidR="00962E4B" w:rsidRDefault="00962E4B">
    <w:pPr>
      <w:jc w:val="center"/>
      <w:rPr>
        <w:b/>
        <w:sz w:val="28"/>
      </w:rPr>
    </w:pPr>
  </w:p>
  <w:p w14:paraId="089985E1" w14:textId="77777777" w:rsidR="00962E4B" w:rsidRDefault="00962E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AA"/>
    <w:rsid w:val="00386E80"/>
    <w:rsid w:val="004F1413"/>
    <w:rsid w:val="00634316"/>
    <w:rsid w:val="00962E4B"/>
    <w:rsid w:val="009E13DD"/>
    <w:rsid w:val="00A07FAA"/>
    <w:rsid w:val="00C76DC5"/>
    <w:rsid w:val="00E67435"/>
    <w:rsid w:val="00EA7057"/>
    <w:rsid w:val="00E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ADFEA"/>
  <w15:chartTrackingRefBased/>
  <w15:docId w15:val="{71BE685C-CEFC-44D9-840E-EDFE6139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sz w:val="24"/>
      <w:szCs w:val="36"/>
    </w:rPr>
  </w:style>
  <w:style w:type="paragraph" w:styleId="Recuodecorpodetexto3">
    <w:name w:val="Body Text Indent 3"/>
    <w:basedOn w:val="Normal"/>
    <w:pPr>
      <w:ind w:left="2880"/>
      <w:jc w:val="both"/>
    </w:pPr>
    <w:rPr>
      <w:rFonts w:ascii="Arial" w:hAnsi="Arial" w:cs="Arial"/>
      <w:b/>
      <w:sz w:val="24"/>
      <w:szCs w:val="3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rsid w:val="00A07FAA"/>
    <w:pPr>
      <w:spacing w:after="1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1005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7</cp:revision>
  <cp:lastPrinted>2008-03-25T12:51:00Z</cp:lastPrinted>
  <dcterms:created xsi:type="dcterms:W3CDTF">2019-08-26T13:03:00Z</dcterms:created>
  <dcterms:modified xsi:type="dcterms:W3CDTF">2019-10-17T13:57:00Z</dcterms:modified>
</cp:coreProperties>
</file>