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9399B" w14:textId="6E90DDE4" w:rsidR="00FC0BB0" w:rsidRPr="00FC0BB0" w:rsidRDefault="00FC0BB0" w:rsidP="00FC0B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0B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</w:t>
      </w:r>
      <w:r w:rsidR="00D77D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FC0BB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pela Lei nº 668/1998</w:t>
      </w:r>
    </w:p>
    <w:p w14:paraId="6083DB19" w14:textId="77777777" w:rsidR="00FC0BB0" w:rsidRPr="00FC0BB0" w:rsidRDefault="00FC0BB0" w:rsidP="00FC0B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587C8" w14:textId="2C19D1A4" w:rsidR="0069483B" w:rsidRPr="00FC0BB0" w:rsidRDefault="0069483B" w:rsidP="00FC0B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BB0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FC0BB0" w:rsidRPr="00FC0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C0BB0">
        <w:rPr>
          <w:rFonts w:ascii="Times New Roman" w:hAnsi="Times New Roman" w:cs="Times New Roman"/>
          <w:b/>
          <w:bCs/>
          <w:sz w:val="24"/>
          <w:szCs w:val="24"/>
        </w:rPr>
        <w:t>408/</w:t>
      </w:r>
      <w:r w:rsidR="00FC0BB0" w:rsidRPr="00FC0BB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C0BB0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FC0BB0" w:rsidRPr="00FC0BB0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FC0BB0">
        <w:rPr>
          <w:rFonts w:ascii="Times New Roman" w:hAnsi="Times New Roman" w:cs="Times New Roman"/>
          <w:b/>
          <w:bCs/>
          <w:sz w:val="24"/>
          <w:szCs w:val="24"/>
        </w:rPr>
        <w:t>17 DE ABRIL DE 1995</w:t>
      </w:r>
    </w:p>
    <w:p w14:paraId="1D26C705" w14:textId="77777777" w:rsidR="0069483B" w:rsidRPr="009A00F5" w:rsidRDefault="0069483B" w:rsidP="00FC0B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3ADC99A" w14:textId="77777777" w:rsidR="0069483B" w:rsidRPr="009A00F5" w:rsidRDefault="0069483B" w:rsidP="00FC0B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SÚMULA: AUTORIZA DOAR TERRENO QUE MENCIONA, E DÁ OUTRAS PROVIDÊNCIAS.</w:t>
      </w:r>
    </w:p>
    <w:p w14:paraId="6D1C2163" w14:textId="77777777" w:rsidR="0069483B" w:rsidRPr="009A00F5" w:rsidRDefault="0069483B" w:rsidP="00FC0B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39CA53" w14:textId="77777777" w:rsidR="0069483B" w:rsidRPr="009A00F5" w:rsidRDefault="0069483B" w:rsidP="00FC0BB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O SENHOR IGNÁCIO SCHEVINSKI NETTO, PREFEITO MUNICIPAL DE SORRISO, ESTADO DE MATO GROSSO, FAZ SABER QUE A CÂMARA MUNICIPAL DE VEREADORES APROVOU E ELE SANCIONA A SEGUINTE LEI:</w:t>
      </w:r>
    </w:p>
    <w:p w14:paraId="2313B9A1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6C5297C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D54547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Art. 1º - Fica o Chefe do Poder Executivo autorizado a doar o lote 14 da quadra 06 para a Secretaria de Fazenda do Estado de Mato Grosso para edificação da sede da Exatoria de Sorriso.</w:t>
      </w:r>
    </w:p>
    <w:p w14:paraId="54CF765B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FC586D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 xml:space="preserve">Art. 2º - Reverterá a Prefeitura Municipal o imóvel descrito no Artigo 1º ora doado, se no prazo de um ano </w:t>
      </w:r>
      <w:proofErr w:type="gramStart"/>
      <w:r w:rsidRPr="009A00F5">
        <w:rPr>
          <w:rFonts w:ascii="Times New Roman" w:hAnsi="Times New Roman" w:cs="Times New Roman"/>
          <w:strike/>
          <w:sz w:val="24"/>
          <w:szCs w:val="24"/>
        </w:rPr>
        <w:t>o mesmo</w:t>
      </w:r>
      <w:proofErr w:type="gramEnd"/>
      <w:r w:rsidRPr="009A00F5">
        <w:rPr>
          <w:rFonts w:ascii="Times New Roman" w:hAnsi="Times New Roman" w:cs="Times New Roman"/>
          <w:strike/>
          <w:sz w:val="24"/>
          <w:szCs w:val="24"/>
        </w:rPr>
        <w:t xml:space="preserve"> não for edificado.</w:t>
      </w:r>
    </w:p>
    <w:p w14:paraId="2CD91F7F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9A1312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Art. 3º - As despesas com a escrituração serão de responsabilidade da Secretaria de Fazenda do Estado de Mato Grosso.</w:t>
      </w:r>
    </w:p>
    <w:p w14:paraId="51DA5B66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0F14B4B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Art. 4º - Esta Lei entrará em vigor na data de sua Publicação, revogadas as disposições em contrário.</w:t>
      </w:r>
    </w:p>
    <w:p w14:paraId="03E26407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F24039D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AB51D0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17 DE ABRIL DE 1995.</w:t>
      </w:r>
    </w:p>
    <w:p w14:paraId="1E6E5FBF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B5BEB4C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605E6BF8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60ED20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1E75AAE9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232A6EA9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E3FDD9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8E2701" w14:textId="77777777" w:rsidR="0069483B" w:rsidRPr="009A00F5" w:rsidRDefault="0069483B" w:rsidP="006948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4E7B1B8B" w14:textId="77777777" w:rsidR="00362464" w:rsidRPr="009A00F5" w:rsidRDefault="0069483B" w:rsidP="0069483B">
      <w:pPr>
        <w:ind w:firstLine="1418"/>
        <w:jc w:val="both"/>
        <w:rPr>
          <w:strike/>
          <w:sz w:val="24"/>
          <w:szCs w:val="24"/>
        </w:rPr>
      </w:pPr>
      <w:r w:rsidRPr="009A00F5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63DC7697" w14:textId="77777777" w:rsidR="0069483B" w:rsidRPr="009A00F5" w:rsidRDefault="0069483B">
      <w:pPr>
        <w:ind w:firstLine="1418"/>
        <w:jc w:val="both"/>
        <w:rPr>
          <w:strike/>
          <w:sz w:val="24"/>
          <w:szCs w:val="24"/>
        </w:rPr>
      </w:pPr>
    </w:p>
    <w:sectPr w:rsidR="0069483B" w:rsidRPr="009A00F5" w:rsidSect="0069483B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3B"/>
    <w:rsid w:val="00362464"/>
    <w:rsid w:val="0069483B"/>
    <w:rsid w:val="00755335"/>
    <w:rsid w:val="009A00F5"/>
    <w:rsid w:val="00D77D7C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393C"/>
  <w15:chartTrackingRefBased/>
  <w15:docId w15:val="{E47847C9-9D2F-462A-A630-F295E0E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2018-02-21T15:19:00Z</dcterms:created>
  <dcterms:modified xsi:type="dcterms:W3CDTF">2020-06-25T12:57:00Z</dcterms:modified>
</cp:coreProperties>
</file>