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FCDCA" w14:textId="4A3E07E7" w:rsidR="00917792" w:rsidRPr="00917792" w:rsidRDefault="00917792" w:rsidP="006430B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17792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Revogada pela Lei nº 3045/2020</w:t>
      </w:r>
    </w:p>
    <w:p w14:paraId="48C206BA" w14:textId="77777777" w:rsidR="00917792" w:rsidRDefault="00917792" w:rsidP="006430B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13C0A" w14:textId="74D7F35B" w:rsidR="00764C07" w:rsidRPr="006430BC" w:rsidRDefault="00764C07" w:rsidP="006430B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0BC">
        <w:rPr>
          <w:rFonts w:ascii="Times New Roman" w:hAnsi="Times New Roman" w:cs="Times New Roman"/>
          <w:b/>
          <w:bCs/>
          <w:sz w:val="24"/>
          <w:szCs w:val="24"/>
        </w:rPr>
        <w:t xml:space="preserve">LEI </w:t>
      </w:r>
      <w:proofErr w:type="gramStart"/>
      <w:r w:rsidRPr="006430BC">
        <w:rPr>
          <w:rFonts w:ascii="Times New Roman" w:hAnsi="Times New Roman" w:cs="Times New Roman"/>
          <w:b/>
          <w:bCs/>
          <w:sz w:val="24"/>
          <w:szCs w:val="24"/>
        </w:rPr>
        <w:t>N.º</w:t>
      </w:r>
      <w:proofErr w:type="gramEnd"/>
      <w:r w:rsidRPr="006430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30BC" w:rsidRPr="006430B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430BC">
        <w:rPr>
          <w:rFonts w:ascii="Times New Roman" w:hAnsi="Times New Roman" w:cs="Times New Roman"/>
          <w:b/>
          <w:bCs/>
          <w:sz w:val="24"/>
          <w:szCs w:val="24"/>
        </w:rPr>
        <w:t>462/</w:t>
      </w:r>
      <w:r w:rsidR="006430BC" w:rsidRPr="006430BC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6430BC">
        <w:rPr>
          <w:rFonts w:ascii="Times New Roman" w:hAnsi="Times New Roman" w:cs="Times New Roman"/>
          <w:b/>
          <w:bCs/>
          <w:sz w:val="24"/>
          <w:szCs w:val="24"/>
        </w:rPr>
        <w:t>95</w:t>
      </w:r>
      <w:r w:rsidR="006430BC" w:rsidRPr="006430BC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Pr="006430BC">
        <w:rPr>
          <w:rFonts w:ascii="Times New Roman" w:hAnsi="Times New Roman" w:cs="Times New Roman"/>
          <w:b/>
          <w:bCs/>
          <w:sz w:val="24"/>
          <w:szCs w:val="24"/>
        </w:rPr>
        <w:t>18 DE DEZEMBRO DE 1995</w:t>
      </w:r>
    </w:p>
    <w:p w14:paraId="7A393D5F" w14:textId="77777777" w:rsidR="00764C07" w:rsidRPr="00764C07" w:rsidRDefault="00764C07" w:rsidP="006430B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00F45B61" w14:textId="77777777" w:rsidR="00764C07" w:rsidRPr="00605206" w:rsidRDefault="00764C07" w:rsidP="006430B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bookmarkStart w:id="0" w:name="_GoBack"/>
      <w:r w:rsidRPr="00605206">
        <w:rPr>
          <w:rFonts w:ascii="Times New Roman" w:hAnsi="Times New Roman" w:cs="Times New Roman"/>
          <w:strike/>
          <w:sz w:val="24"/>
          <w:szCs w:val="24"/>
        </w:rPr>
        <w:t>SÚMULA: CRIA O FUNDO MUNICIPAL DE</w:t>
      </w:r>
      <w:r w:rsidR="00325231" w:rsidRPr="00605206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605206">
        <w:rPr>
          <w:rFonts w:ascii="Times New Roman" w:hAnsi="Times New Roman" w:cs="Times New Roman"/>
          <w:strike/>
          <w:sz w:val="24"/>
          <w:szCs w:val="24"/>
        </w:rPr>
        <w:t>ASSINTÊNCIA SOICAL, E DÁ OUTRAS PROVIDÊNCIAS.</w:t>
      </w:r>
    </w:p>
    <w:p w14:paraId="39624113" w14:textId="77777777" w:rsidR="00764C07" w:rsidRPr="00605206" w:rsidRDefault="00764C07" w:rsidP="006430B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9674F85" w14:textId="77777777" w:rsidR="00764C07" w:rsidRPr="00605206" w:rsidRDefault="00764C07" w:rsidP="006430B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206">
        <w:rPr>
          <w:rFonts w:ascii="Times New Roman" w:hAnsi="Times New Roman" w:cs="Times New Roman"/>
          <w:strike/>
          <w:sz w:val="24"/>
          <w:szCs w:val="24"/>
        </w:rPr>
        <w:t>O SENHOR IGNÁCIO SCHEVINSKI NETTO, PREFEITO MUNICIPAL DE SORRISO, ESTADO DE MATO GROSSO, FAZ SABER QUE A CÂMARA MUNICIPAL DE VEREADORES APROVOU E ELE SANCIONA A SEGUINTE LEI:</w:t>
      </w:r>
    </w:p>
    <w:p w14:paraId="5B62698C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977FD98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B4892FA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206">
        <w:rPr>
          <w:rFonts w:ascii="Times New Roman" w:hAnsi="Times New Roman" w:cs="Times New Roman"/>
          <w:strike/>
          <w:sz w:val="24"/>
          <w:szCs w:val="24"/>
        </w:rPr>
        <w:t xml:space="preserve">Art. 1º - Fica criado o Fundo Municipal de Assistência – FMAS, instrumento de captação e aplicação de recursos, que tem por objetivo proporcionar recursos e meio </w:t>
      </w:r>
      <w:proofErr w:type="gramStart"/>
      <w:r w:rsidRPr="00605206">
        <w:rPr>
          <w:rFonts w:ascii="Times New Roman" w:hAnsi="Times New Roman" w:cs="Times New Roman"/>
          <w:strike/>
          <w:sz w:val="24"/>
          <w:szCs w:val="24"/>
        </w:rPr>
        <w:t>pra</w:t>
      </w:r>
      <w:proofErr w:type="gramEnd"/>
      <w:r w:rsidRPr="00605206">
        <w:rPr>
          <w:rFonts w:ascii="Times New Roman" w:hAnsi="Times New Roman" w:cs="Times New Roman"/>
          <w:strike/>
          <w:sz w:val="24"/>
          <w:szCs w:val="24"/>
        </w:rPr>
        <w:t xml:space="preserve"> o financiamento das ações na área de assistência social.</w:t>
      </w:r>
    </w:p>
    <w:p w14:paraId="6A3B43BB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EA23EA3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206">
        <w:rPr>
          <w:rFonts w:ascii="Times New Roman" w:hAnsi="Times New Roman" w:cs="Times New Roman"/>
          <w:strike/>
          <w:sz w:val="24"/>
          <w:szCs w:val="24"/>
        </w:rPr>
        <w:t>Art. 2º - Constituirão receitas do Fundo Municipal de Assistência Social – FMAS.</w:t>
      </w:r>
    </w:p>
    <w:p w14:paraId="3149EE06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C3D2AED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206">
        <w:rPr>
          <w:rFonts w:ascii="Times New Roman" w:hAnsi="Times New Roman" w:cs="Times New Roman"/>
          <w:strike/>
          <w:sz w:val="24"/>
          <w:szCs w:val="24"/>
        </w:rPr>
        <w:t xml:space="preserve">I – </w:t>
      </w:r>
      <w:proofErr w:type="gramStart"/>
      <w:r w:rsidRPr="00605206">
        <w:rPr>
          <w:rFonts w:ascii="Times New Roman" w:hAnsi="Times New Roman" w:cs="Times New Roman"/>
          <w:strike/>
          <w:sz w:val="24"/>
          <w:szCs w:val="24"/>
        </w:rPr>
        <w:t>recursos</w:t>
      </w:r>
      <w:proofErr w:type="gramEnd"/>
      <w:r w:rsidRPr="00605206">
        <w:rPr>
          <w:rFonts w:ascii="Times New Roman" w:hAnsi="Times New Roman" w:cs="Times New Roman"/>
          <w:strike/>
          <w:sz w:val="24"/>
          <w:szCs w:val="24"/>
        </w:rPr>
        <w:t xml:space="preserve"> provenientes da transferência dos Fundos Nacional e Estadual de Assistência Social;</w:t>
      </w:r>
    </w:p>
    <w:p w14:paraId="51A4C2A1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206">
        <w:rPr>
          <w:rFonts w:ascii="Times New Roman" w:hAnsi="Times New Roman" w:cs="Times New Roman"/>
          <w:strike/>
          <w:sz w:val="24"/>
          <w:szCs w:val="24"/>
        </w:rPr>
        <w:t xml:space="preserve">II – </w:t>
      </w:r>
      <w:proofErr w:type="gramStart"/>
      <w:r w:rsidRPr="00605206">
        <w:rPr>
          <w:rFonts w:ascii="Times New Roman" w:hAnsi="Times New Roman" w:cs="Times New Roman"/>
          <w:strike/>
          <w:sz w:val="24"/>
          <w:szCs w:val="24"/>
        </w:rPr>
        <w:t>dotações</w:t>
      </w:r>
      <w:proofErr w:type="gramEnd"/>
      <w:r w:rsidRPr="00605206">
        <w:rPr>
          <w:rFonts w:ascii="Times New Roman" w:hAnsi="Times New Roman" w:cs="Times New Roman"/>
          <w:strike/>
          <w:sz w:val="24"/>
          <w:szCs w:val="24"/>
        </w:rPr>
        <w:t xml:space="preserve"> orçamentárias do município e recursos adicionais que a lei estabelecer no transcorrer de cada exercício;</w:t>
      </w:r>
    </w:p>
    <w:p w14:paraId="38CB7022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206">
        <w:rPr>
          <w:rFonts w:ascii="Times New Roman" w:hAnsi="Times New Roman" w:cs="Times New Roman"/>
          <w:strike/>
          <w:sz w:val="24"/>
          <w:szCs w:val="24"/>
        </w:rPr>
        <w:t>III – doações, auxílios, contribuições, subvenções e transferências de entidades nacionais e internacionais, organizações governamentais e não governamentais;</w:t>
      </w:r>
    </w:p>
    <w:p w14:paraId="6F99936D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206">
        <w:rPr>
          <w:rFonts w:ascii="Times New Roman" w:hAnsi="Times New Roman" w:cs="Times New Roman"/>
          <w:strike/>
          <w:sz w:val="24"/>
          <w:szCs w:val="24"/>
        </w:rPr>
        <w:t xml:space="preserve">IV – </w:t>
      </w:r>
      <w:proofErr w:type="gramStart"/>
      <w:r w:rsidRPr="00605206">
        <w:rPr>
          <w:rFonts w:ascii="Times New Roman" w:hAnsi="Times New Roman" w:cs="Times New Roman"/>
          <w:strike/>
          <w:sz w:val="24"/>
          <w:szCs w:val="24"/>
        </w:rPr>
        <w:t>receitas</w:t>
      </w:r>
      <w:proofErr w:type="gramEnd"/>
      <w:r w:rsidRPr="00605206">
        <w:rPr>
          <w:rFonts w:ascii="Times New Roman" w:hAnsi="Times New Roman" w:cs="Times New Roman"/>
          <w:strike/>
          <w:sz w:val="24"/>
          <w:szCs w:val="24"/>
        </w:rPr>
        <w:t xml:space="preserve"> de aplicações financeiras de recursos do Fundo, realizadas na forma da lei;</w:t>
      </w:r>
    </w:p>
    <w:p w14:paraId="71B9BCF2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206">
        <w:rPr>
          <w:rFonts w:ascii="Times New Roman" w:hAnsi="Times New Roman" w:cs="Times New Roman"/>
          <w:strike/>
          <w:sz w:val="24"/>
          <w:szCs w:val="24"/>
        </w:rPr>
        <w:t>V – As parcelas do produto de arrecadação de outras receitas próprias oriundas de financiamentos das atividades econômicas, de prestação de serviços e de outras transferências que o Fundo Municipal de Assistência Social terá direito a receber por força da lei de convênios no setor;</w:t>
      </w:r>
    </w:p>
    <w:p w14:paraId="7D9295F5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206">
        <w:rPr>
          <w:rFonts w:ascii="Times New Roman" w:hAnsi="Times New Roman" w:cs="Times New Roman"/>
          <w:strike/>
          <w:sz w:val="24"/>
          <w:szCs w:val="24"/>
        </w:rPr>
        <w:t>VI – produto de convênios firmados com outras entidades financiadoras;</w:t>
      </w:r>
    </w:p>
    <w:p w14:paraId="7B8FD68E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206">
        <w:rPr>
          <w:rFonts w:ascii="Times New Roman" w:hAnsi="Times New Roman" w:cs="Times New Roman"/>
          <w:strike/>
          <w:sz w:val="24"/>
          <w:szCs w:val="24"/>
        </w:rPr>
        <w:t>VII – doações em espécies feitas diretamente ao Fundo;</w:t>
      </w:r>
    </w:p>
    <w:p w14:paraId="5826FDD8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206">
        <w:rPr>
          <w:rFonts w:ascii="Times New Roman" w:hAnsi="Times New Roman" w:cs="Times New Roman"/>
          <w:strike/>
          <w:sz w:val="24"/>
          <w:szCs w:val="24"/>
        </w:rPr>
        <w:t>VIII – outras receitas que venham a ser legalmente instituídas;</w:t>
      </w:r>
    </w:p>
    <w:p w14:paraId="6AE535D6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206">
        <w:rPr>
          <w:rFonts w:ascii="Times New Roman" w:hAnsi="Times New Roman" w:cs="Times New Roman"/>
          <w:strike/>
          <w:sz w:val="24"/>
          <w:szCs w:val="24"/>
        </w:rPr>
        <w:t>Parágrafo 1º - A dotação orçamentária prevista para o órgão executor da Administração Pública Municipal, responsável pela assistência social, será automaticamente transferida para a conta do Fundo Municipal de Assistência Social, tão logo sejam realizadas as receitas correspondentes.</w:t>
      </w:r>
    </w:p>
    <w:p w14:paraId="764F41EF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9A15CF1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206">
        <w:rPr>
          <w:rFonts w:ascii="Times New Roman" w:hAnsi="Times New Roman" w:cs="Times New Roman"/>
          <w:strike/>
          <w:sz w:val="24"/>
          <w:szCs w:val="24"/>
        </w:rPr>
        <w:t xml:space="preserve">Parágrafo 2º - Os recursos que compõem o Fundo serão </w:t>
      </w:r>
      <w:proofErr w:type="gramStart"/>
      <w:r w:rsidRPr="00605206">
        <w:rPr>
          <w:rFonts w:ascii="Times New Roman" w:hAnsi="Times New Roman" w:cs="Times New Roman"/>
          <w:strike/>
          <w:sz w:val="24"/>
          <w:szCs w:val="24"/>
        </w:rPr>
        <w:t>depositadas</w:t>
      </w:r>
      <w:proofErr w:type="gramEnd"/>
      <w:r w:rsidRPr="00605206">
        <w:rPr>
          <w:rFonts w:ascii="Times New Roman" w:hAnsi="Times New Roman" w:cs="Times New Roman"/>
          <w:strike/>
          <w:sz w:val="24"/>
          <w:szCs w:val="24"/>
        </w:rPr>
        <w:t xml:space="preserve"> no Banco do Brasil S.A., em conta especial sob a denominação – Fundo Municipal de Assistência Social – FMAS.</w:t>
      </w:r>
    </w:p>
    <w:p w14:paraId="1E7771C7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754AC2B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206">
        <w:rPr>
          <w:rFonts w:ascii="Times New Roman" w:hAnsi="Times New Roman" w:cs="Times New Roman"/>
          <w:strike/>
          <w:sz w:val="24"/>
          <w:szCs w:val="24"/>
        </w:rPr>
        <w:t xml:space="preserve">Art. 3º - O FMAS será </w:t>
      </w:r>
      <w:proofErr w:type="gramStart"/>
      <w:r w:rsidRPr="00605206">
        <w:rPr>
          <w:rFonts w:ascii="Times New Roman" w:hAnsi="Times New Roman" w:cs="Times New Roman"/>
          <w:strike/>
          <w:sz w:val="24"/>
          <w:szCs w:val="24"/>
        </w:rPr>
        <w:t>gerida</w:t>
      </w:r>
      <w:proofErr w:type="gramEnd"/>
      <w:r w:rsidRPr="00605206">
        <w:rPr>
          <w:rFonts w:ascii="Times New Roman" w:hAnsi="Times New Roman" w:cs="Times New Roman"/>
          <w:strike/>
          <w:sz w:val="24"/>
          <w:szCs w:val="24"/>
        </w:rPr>
        <w:t xml:space="preserve"> pela prefeitura municipal sob orientação e controle do Conselho Municipal de Assistência Social.</w:t>
      </w:r>
    </w:p>
    <w:p w14:paraId="365DD566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8D0737C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206">
        <w:rPr>
          <w:rFonts w:ascii="Times New Roman" w:hAnsi="Times New Roman" w:cs="Times New Roman"/>
          <w:strike/>
          <w:sz w:val="24"/>
          <w:szCs w:val="24"/>
        </w:rPr>
        <w:t>Parágrafo 1º - A proposta orçamentária do Fundo Municipal de Assistência Social – FMAS – constará do Plano Diretor do Município.</w:t>
      </w:r>
    </w:p>
    <w:p w14:paraId="7FEB362F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D8A969E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206">
        <w:rPr>
          <w:rFonts w:ascii="Times New Roman" w:hAnsi="Times New Roman" w:cs="Times New Roman"/>
          <w:strike/>
          <w:sz w:val="24"/>
          <w:szCs w:val="24"/>
        </w:rPr>
        <w:lastRenderedPageBreak/>
        <w:t>Parágrafo 2º - O orçamento do Fundo Municipal de Assistência Social – FMAS integrará o orçamento da prefeitura municipal.</w:t>
      </w:r>
    </w:p>
    <w:p w14:paraId="48C11AD1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32EA1AA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206">
        <w:rPr>
          <w:rFonts w:ascii="Times New Roman" w:hAnsi="Times New Roman" w:cs="Times New Roman"/>
          <w:strike/>
          <w:sz w:val="24"/>
          <w:szCs w:val="24"/>
        </w:rPr>
        <w:t>Art. 4º - Os recursos do Fundo Municipal de Assistência Social – FMAS, serão aplicados em:</w:t>
      </w:r>
    </w:p>
    <w:p w14:paraId="1EFCB327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F71A214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206">
        <w:rPr>
          <w:rFonts w:ascii="Times New Roman" w:hAnsi="Times New Roman" w:cs="Times New Roman"/>
          <w:strike/>
          <w:sz w:val="24"/>
          <w:szCs w:val="24"/>
        </w:rPr>
        <w:t xml:space="preserve">I – </w:t>
      </w:r>
      <w:proofErr w:type="gramStart"/>
      <w:r w:rsidRPr="00605206">
        <w:rPr>
          <w:rFonts w:ascii="Times New Roman" w:hAnsi="Times New Roman" w:cs="Times New Roman"/>
          <w:strike/>
          <w:sz w:val="24"/>
          <w:szCs w:val="24"/>
        </w:rPr>
        <w:t>financiamento</w:t>
      </w:r>
      <w:proofErr w:type="gramEnd"/>
      <w:r w:rsidRPr="00605206">
        <w:rPr>
          <w:rFonts w:ascii="Times New Roman" w:hAnsi="Times New Roman" w:cs="Times New Roman"/>
          <w:strike/>
          <w:sz w:val="24"/>
          <w:szCs w:val="24"/>
        </w:rPr>
        <w:t xml:space="preserve"> total ou parcial de programas, projetos e serviços de assistência social desenvolvidos pelo órgão da Administração Pública Municipal responsável pela execução da Política de Assistência Social ou por órgãos conveniados;</w:t>
      </w:r>
    </w:p>
    <w:p w14:paraId="2563BAF9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E08B6E6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206">
        <w:rPr>
          <w:rFonts w:ascii="Times New Roman" w:hAnsi="Times New Roman" w:cs="Times New Roman"/>
          <w:strike/>
          <w:sz w:val="24"/>
          <w:szCs w:val="24"/>
        </w:rPr>
        <w:t xml:space="preserve">II – </w:t>
      </w:r>
      <w:proofErr w:type="gramStart"/>
      <w:r w:rsidRPr="00605206">
        <w:rPr>
          <w:rFonts w:ascii="Times New Roman" w:hAnsi="Times New Roman" w:cs="Times New Roman"/>
          <w:strike/>
          <w:sz w:val="24"/>
          <w:szCs w:val="24"/>
        </w:rPr>
        <w:t>pagamento</w:t>
      </w:r>
      <w:proofErr w:type="gramEnd"/>
      <w:r w:rsidRPr="00605206">
        <w:rPr>
          <w:rFonts w:ascii="Times New Roman" w:hAnsi="Times New Roman" w:cs="Times New Roman"/>
          <w:strike/>
          <w:sz w:val="24"/>
          <w:szCs w:val="24"/>
        </w:rPr>
        <w:t xml:space="preserve"> pela prestação de serviços a entidades conveniadas de direito público e privado para execução de programas e projetos específicos do setor de assistência social;</w:t>
      </w:r>
    </w:p>
    <w:p w14:paraId="2F5D8A98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206">
        <w:rPr>
          <w:rFonts w:ascii="Times New Roman" w:hAnsi="Times New Roman" w:cs="Times New Roman"/>
          <w:strike/>
          <w:sz w:val="24"/>
          <w:szCs w:val="24"/>
        </w:rPr>
        <w:t>III – aquisição de material permanente e de consumo e de outros insumos necessários ao desenvolvimento dos programas;</w:t>
      </w:r>
    </w:p>
    <w:p w14:paraId="329AB892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206">
        <w:rPr>
          <w:rFonts w:ascii="Times New Roman" w:hAnsi="Times New Roman" w:cs="Times New Roman"/>
          <w:strike/>
          <w:sz w:val="24"/>
          <w:szCs w:val="24"/>
        </w:rPr>
        <w:t xml:space="preserve">IV – </w:t>
      </w:r>
      <w:proofErr w:type="gramStart"/>
      <w:r w:rsidRPr="00605206">
        <w:rPr>
          <w:rFonts w:ascii="Times New Roman" w:hAnsi="Times New Roman" w:cs="Times New Roman"/>
          <w:strike/>
          <w:sz w:val="24"/>
          <w:szCs w:val="24"/>
        </w:rPr>
        <w:t>construção</w:t>
      </w:r>
      <w:proofErr w:type="gramEnd"/>
      <w:r w:rsidRPr="00605206">
        <w:rPr>
          <w:rFonts w:ascii="Times New Roman" w:hAnsi="Times New Roman" w:cs="Times New Roman"/>
          <w:strike/>
          <w:sz w:val="24"/>
          <w:szCs w:val="24"/>
        </w:rPr>
        <w:t>, reforma, ampliação, aquisição ou locação de imóveis para prestação de serviços de assistência social;</w:t>
      </w:r>
    </w:p>
    <w:p w14:paraId="74A77A39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206">
        <w:rPr>
          <w:rFonts w:ascii="Times New Roman" w:hAnsi="Times New Roman" w:cs="Times New Roman"/>
          <w:strike/>
          <w:sz w:val="24"/>
          <w:szCs w:val="24"/>
        </w:rPr>
        <w:t xml:space="preserve">V – </w:t>
      </w:r>
      <w:proofErr w:type="gramStart"/>
      <w:r w:rsidRPr="00605206">
        <w:rPr>
          <w:rFonts w:ascii="Times New Roman" w:hAnsi="Times New Roman" w:cs="Times New Roman"/>
          <w:strike/>
          <w:sz w:val="24"/>
          <w:szCs w:val="24"/>
        </w:rPr>
        <w:t>desenvolvimento e aperfeiçoamento</w:t>
      </w:r>
      <w:proofErr w:type="gramEnd"/>
      <w:r w:rsidRPr="00605206">
        <w:rPr>
          <w:rFonts w:ascii="Times New Roman" w:hAnsi="Times New Roman" w:cs="Times New Roman"/>
          <w:strike/>
          <w:sz w:val="24"/>
          <w:szCs w:val="24"/>
        </w:rPr>
        <w:t xml:space="preserve"> dos instrumentos de gestão, planejamento, administração e controle das ações de assistência social;</w:t>
      </w:r>
    </w:p>
    <w:p w14:paraId="5808DDF5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206">
        <w:rPr>
          <w:rFonts w:ascii="Times New Roman" w:hAnsi="Times New Roman" w:cs="Times New Roman"/>
          <w:strike/>
          <w:sz w:val="24"/>
          <w:szCs w:val="24"/>
        </w:rPr>
        <w:t xml:space="preserve">VI – </w:t>
      </w:r>
      <w:proofErr w:type="gramStart"/>
      <w:r w:rsidRPr="00605206">
        <w:rPr>
          <w:rFonts w:ascii="Times New Roman" w:hAnsi="Times New Roman" w:cs="Times New Roman"/>
          <w:strike/>
          <w:sz w:val="24"/>
          <w:szCs w:val="24"/>
        </w:rPr>
        <w:t>desenvolvimento</w:t>
      </w:r>
      <w:proofErr w:type="gramEnd"/>
      <w:r w:rsidRPr="00605206">
        <w:rPr>
          <w:rFonts w:ascii="Times New Roman" w:hAnsi="Times New Roman" w:cs="Times New Roman"/>
          <w:strike/>
          <w:sz w:val="24"/>
          <w:szCs w:val="24"/>
        </w:rPr>
        <w:t xml:space="preserve"> de programas de capacitação e aperfeiçoamento de recursos humanos na área a assistência social;</w:t>
      </w:r>
    </w:p>
    <w:p w14:paraId="6737E694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206">
        <w:rPr>
          <w:rFonts w:ascii="Times New Roman" w:hAnsi="Times New Roman" w:cs="Times New Roman"/>
          <w:strike/>
          <w:sz w:val="24"/>
          <w:szCs w:val="24"/>
        </w:rPr>
        <w:t>VII – pagamento dos benefícios eventuais, conforme o disposto no inciso I do art. 15 da Lei Orgânica da Assistência Social.</w:t>
      </w:r>
    </w:p>
    <w:p w14:paraId="6695AF27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76D60E2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206">
        <w:rPr>
          <w:rFonts w:ascii="Times New Roman" w:hAnsi="Times New Roman" w:cs="Times New Roman"/>
          <w:strike/>
          <w:sz w:val="24"/>
          <w:szCs w:val="24"/>
        </w:rPr>
        <w:t>Art. 5º - O repasse de recursos para as entidades e organizações de assistência social, devidamente registradas no CMAS, será efetivando por intermédio do FMAS, de acordo com critérios estabelecidos pelo Conselho Municipal de Assistência Social.</w:t>
      </w:r>
    </w:p>
    <w:p w14:paraId="5A2A7F4A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B6214C6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206">
        <w:rPr>
          <w:rFonts w:ascii="Times New Roman" w:hAnsi="Times New Roman" w:cs="Times New Roman"/>
          <w:strike/>
          <w:sz w:val="24"/>
          <w:szCs w:val="24"/>
        </w:rPr>
        <w:t>Parágrafo Único – As transferências de recursos para organizações governamentais e não governamentais de Assistência Social se processarão mediante convênios, contratos, acordos, ajustes e/ou similares, obedecendo a legislação vigente sobre a matéria e de conformidade com os programas, projetos e serviços aprovados pelo Conselho Municipal de Assistência Social.</w:t>
      </w:r>
    </w:p>
    <w:p w14:paraId="6CC3B011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A466899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206">
        <w:rPr>
          <w:rFonts w:ascii="Times New Roman" w:hAnsi="Times New Roman" w:cs="Times New Roman"/>
          <w:strike/>
          <w:sz w:val="24"/>
          <w:szCs w:val="24"/>
        </w:rPr>
        <w:t>Art. 6º - As contas e os relatórios do gestor do Fundo Municipal de Assistência Social serão submetidos à apreciação do Conselho Municipal de Assistência Social – CMAS, mensalmente, de forma sintética e, anualmente, de forma analítica.</w:t>
      </w:r>
    </w:p>
    <w:p w14:paraId="6A278920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9C47EC6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206">
        <w:rPr>
          <w:rFonts w:ascii="Times New Roman" w:hAnsi="Times New Roman" w:cs="Times New Roman"/>
          <w:strike/>
          <w:sz w:val="24"/>
          <w:szCs w:val="24"/>
        </w:rPr>
        <w:t>Art. 7º - Para atender às despesas decorrentes da implantação da presente lei fica o poder executivo autorizado a abrir, no presente exercício, crédito adicional especial até o valor de R$ 50.000,00 (</w:t>
      </w:r>
      <w:proofErr w:type="spellStart"/>
      <w:r w:rsidRPr="00605206">
        <w:rPr>
          <w:rFonts w:ascii="Times New Roman" w:hAnsi="Times New Roman" w:cs="Times New Roman"/>
          <w:strike/>
          <w:sz w:val="24"/>
          <w:szCs w:val="24"/>
        </w:rPr>
        <w:t>cinqüenta</w:t>
      </w:r>
      <w:proofErr w:type="spellEnd"/>
      <w:r w:rsidRPr="00605206">
        <w:rPr>
          <w:rFonts w:ascii="Times New Roman" w:hAnsi="Times New Roman" w:cs="Times New Roman"/>
          <w:strike/>
          <w:sz w:val="24"/>
          <w:szCs w:val="24"/>
        </w:rPr>
        <w:t xml:space="preserve"> mil reais) obedecidas as prescrições contidas nos incisos I a IV, do parágrafo 1º do artigo 43 da Lei Federal </w:t>
      </w:r>
      <w:proofErr w:type="gramStart"/>
      <w:r w:rsidRPr="00605206">
        <w:rPr>
          <w:rFonts w:ascii="Times New Roman" w:hAnsi="Times New Roman" w:cs="Times New Roman"/>
          <w:strike/>
          <w:sz w:val="24"/>
          <w:szCs w:val="24"/>
        </w:rPr>
        <w:t>n.º</w:t>
      </w:r>
      <w:proofErr w:type="gramEnd"/>
      <w:r w:rsidRPr="00605206">
        <w:rPr>
          <w:rFonts w:ascii="Times New Roman" w:hAnsi="Times New Roman" w:cs="Times New Roman"/>
          <w:strike/>
          <w:sz w:val="24"/>
          <w:szCs w:val="24"/>
        </w:rPr>
        <w:t xml:space="preserve"> 4.320/64.</w:t>
      </w:r>
    </w:p>
    <w:p w14:paraId="524025DB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01F917AE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206">
        <w:rPr>
          <w:rFonts w:ascii="Times New Roman" w:hAnsi="Times New Roman" w:cs="Times New Roman"/>
          <w:strike/>
          <w:sz w:val="24"/>
          <w:szCs w:val="24"/>
        </w:rPr>
        <w:t>Art. 8º - Esta Lei entrará em vigor na data de sua publicação, revogadas as disposições em contrário.</w:t>
      </w:r>
    </w:p>
    <w:p w14:paraId="4C0E2EE0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72917D9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206">
        <w:rPr>
          <w:rFonts w:ascii="Times New Roman" w:hAnsi="Times New Roman" w:cs="Times New Roman"/>
          <w:strike/>
          <w:sz w:val="24"/>
          <w:szCs w:val="24"/>
        </w:rPr>
        <w:t>GABINETE DO PREFEITO MUNICIPAL DE SORRISO, ESTADO DE MATO GROSSO, EM 18 DE DEZEMBRO DE 1995.</w:t>
      </w:r>
    </w:p>
    <w:p w14:paraId="5E84D3D2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8BF0006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206">
        <w:rPr>
          <w:rFonts w:ascii="Times New Roman" w:hAnsi="Times New Roman" w:cs="Times New Roman"/>
          <w:strike/>
          <w:sz w:val="24"/>
          <w:szCs w:val="24"/>
        </w:rPr>
        <w:lastRenderedPageBreak/>
        <w:t>REGISTRE-SE E AFIXE-SE</w:t>
      </w:r>
    </w:p>
    <w:p w14:paraId="4270ACC3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7A092B9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206">
        <w:rPr>
          <w:rFonts w:ascii="Times New Roman" w:hAnsi="Times New Roman" w:cs="Times New Roman"/>
          <w:strike/>
          <w:sz w:val="24"/>
          <w:szCs w:val="24"/>
        </w:rPr>
        <w:t>JAIR FRASSON</w:t>
      </w:r>
    </w:p>
    <w:p w14:paraId="6629B3E6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206">
        <w:rPr>
          <w:rFonts w:ascii="Times New Roman" w:hAnsi="Times New Roman" w:cs="Times New Roman"/>
          <w:strike/>
          <w:sz w:val="24"/>
          <w:szCs w:val="24"/>
        </w:rPr>
        <w:t>Chefe de Gabinete</w:t>
      </w:r>
    </w:p>
    <w:p w14:paraId="68E75F96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F4ADFF4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67E3AAE" w14:textId="77777777" w:rsidR="00764C07" w:rsidRPr="00605206" w:rsidRDefault="00764C07" w:rsidP="00764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5206">
        <w:rPr>
          <w:rFonts w:ascii="Times New Roman" w:hAnsi="Times New Roman" w:cs="Times New Roman"/>
          <w:strike/>
          <w:sz w:val="24"/>
          <w:szCs w:val="24"/>
        </w:rPr>
        <w:t>IGNÁCIO SCHEVINSKI NETTO</w:t>
      </w:r>
    </w:p>
    <w:p w14:paraId="739DF109" w14:textId="77777777" w:rsidR="008B2532" w:rsidRPr="00605206" w:rsidRDefault="00764C07" w:rsidP="00764C07">
      <w:pPr>
        <w:ind w:firstLine="1418"/>
        <w:jc w:val="both"/>
        <w:rPr>
          <w:strike/>
          <w:sz w:val="24"/>
          <w:szCs w:val="24"/>
        </w:rPr>
      </w:pPr>
      <w:r w:rsidRPr="00605206">
        <w:rPr>
          <w:rFonts w:ascii="Times New Roman" w:hAnsi="Times New Roman" w:cs="Times New Roman"/>
          <w:strike/>
          <w:sz w:val="24"/>
          <w:szCs w:val="24"/>
        </w:rPr>
        <w:t>Prefeito Municipal</w:t>
      </w:r>
      <w:bookmarkEnd w:id="0"/>
    </w:p>
    <w:sectPr w:rsidR="008B2532" w:rsidRPr="00605206" w:rsidSect="00764C07">
      <w:pgSz w:w="11906" w:h="16838"/>
      <w:pgMar w:top="1701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07"/>
    <w:rsid w:val="00325231"/>
    <w:rsid w:val="00605206"/>
    <w:rsid w:val="006430BC"/>
    <w:rsid w:val="00764C07"/>
    <w:rsid w:val="008B2532"/>
    <w:rsid w:val="0091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0D9A"/>
  <w15:chartTrackingRefBased/>
  <w15:docId w15:val="{84DC8FC8-4D60-42D0-B3F8-139D4FE8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785</Words>
  <Characters>4243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</dc:creator>
  <cp:keywords/>
  <dc:description/>
  <cp:lastModifiedBy>Carine</cp:lastModifiedBy>
  <cp:revision>6</cp:revision>
  <dcterms:created xsi:type="dcterms:W3CDTF">2018-02-28T15:17:00Z</dcterms:created>
  <dcterms:modified xsi:type="dcterms:W3CDTF">2020-09-24T13:34:00Z</dcterms:modified>
</cp:coreProperties>
</file>