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EA" w:rsidRDefault="001516EA" w:rsidP="007C4AA4">
      <w:pPr>
        <w:tabs>
          <w:tab w:val="left" w:pos="7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16EA" w:rsidRDefault="001516EA" w:rsidP="007C4AA4">
      <w:pPr>
        <w:tabs>
          <w:tab w:val="left" w:pos="7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16EA" w:rsidRDefault="001516EA" w:rsidP="007C4AA4">
      <w:pPr>
        <w:tabs>
          <w:tab w:val="left" w:pos="7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16EA" w:rsidRDefault="001516EA" w:rsidP="007C4AA4">
      <w:pPr>
        <w:tabs>
          <w:tab w:val="left" w:pos="7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16EA" w:rsidRDefault="001516EA" w:rsidP="007C4AA4">
      <w:pPr>
        <w:tabs>
          <w:tab w:val="left" w:pos="7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REDAÇÃO FINAL</w:t>
      </w:r>
      <w:r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0182/2020</w:t>
      </w: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01/10/2020</w:t>
      </w: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PARECER DE </w:t>
      </w:r>
      <w:r>
        <w:rPr>
          <w:rFonts w:ascii="Times New Roman" w:hAnsi="Times New Roman"/>
          <w:b/>
          <w:i/>
          <w:sz w:val="24"/>
          <w:szCs w:val="24"/>
          <w:u w:val="single"/>
        </w:rPr>
        <w:t>REDAÇÃO FINAL</w:t>
      </w:r>
      <w:r>
        <w:rPr>
          <w:rFonts w:ascii="Times New Roman" w:hAnsi="Times New Roman"/>
          <w:sz w:val="24"/>
          <w:szCs w:val="24"/>
        </w:rPr>
        <w:t xml:space="preserve"> AO PROJETO DE LEI Nº 64/2020</w:t>
      </w: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>EMENTA: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Altera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Estratégias do Anexo II da Lei Municipal Nº 2492, de 23 de junho de 2015, que “Aprova o Plano Municipal de Educação (PME) da Cidade de Sorriso-MT e dá outras providências”.</w:t>
      </w:r>
    </w:p>
    <w:p w:rsidR="007C4AA4" w:rsidRDefault="007C4AA4" w:rsidP="007C4AA4">
      <w:pPr>
        <w:pStyle w:val="Recuodecorpodetexto2"/>
        <w:ind w:firstLine="0"/>
        <w:rPr>
          <w:rFonts w:ascii="Times New Roman" w:hAnsi="Times New Roman"/>
          <w:color w:val="000000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>
        <w:rPr>
          <w:rFonts w:ascii="Times New Roman" w:hAnsi="Times New Roman"/>
          <w:sz w:val="24"/>
          <w:szCs w:val="24"/>
        </w:rPr>
        <w:t xml:space="preserve"> ACACIO AMBROSINI</w:t>
      </w: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tabs>
          <w:tab w:val="left" w:pos="7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>: No primeiro dia do mês de outubro de dois mil e vinte, reuniram-se os membros da Comissão de Justiça e Redação, com objetivo de exarar parecer de</w:t>
      </w:r>
      <w:r>
        <w:rPr>
          <w:rFonts w:ascii="Times New Roman" w:hAnsi="Times New Roman"/>
          <w:b/>
          <w:sz w:val="24"/>
          <w:szCs w:val="24"/>
        </w:rPr>
        <w:t xml:space="preserve"> Redação Final ao Projeto de Lei n° 64/2020 cuja ementa </w:t>
      </w:r>
      <w:r>
        <w:rPr>
          <w:rFonts w:ascii="Times New Roman" w:hAnsi="Times New Roman"/>
          <w:b/>
          <w:bCs/>
          <w:sz w:val="24"/>
          <w:szCs w:val="24"/>
        </w:rPr>
        <w:t>altera Estratégias do Anexo II da Lei Municipal Nº 2492, de 23 de junho de 2015, que “Aprova o Plano Municipal de Educação (PME) da Cidade de Sorriso - MT e dá outras providências”.</w:t>
      </w:r>
    </w:p>
    <w:p w:rsidR="007C4AA4" w:rsidRDefault="007C4AA4" w:rsidP="007C4A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pStyle w:val="PargrafodaLista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>
        <w:rPr>
          <w:rFonts w:ascii="Times New Roman" w:hAnsi="Times New Roman"/>
          <w:sz w:val="24"/>
          <w:szCs w:val="24"/>
          <w:lang w:eastAsia="pt-BR"/>
        </w:rPr>
        <w:t xml:space="preserve">: Após análise do Projeto de Lei em questão, em conjunto com a Emenda n.º 01 Modificativa que </w:t>
      </w:r>
      <w:r>
        <w:rPr>
          <w:rFonts w:ascii="Times New Roman" w:hAnsi="Times New Roman"/>
          <w:bCs/>
          <w:sz w:val="24"/>
          <w:szCs w:val="24"/>
        </w:rPr>
        <w:t>altera a o artigo 1º do Projeto de Lei n.º 64/2020</w:t>
      </w:r>
      <w:r>
        <w:rPr>
          <w:rFonts w:ascii="Times New Roman" w:hAnsi="Times New Roman"/>
          <w:sz w:val="24"/>
          <w:szCs w:val="24"/>
          <w:lang w:eastAsia="pt-BR"/>
        </w:rPr>
        <w:t>, este</w:t>
      </w:r>
      <w:r>
        <w:rPr>
          <w:rFonts w:ascii="Times New Roman" w:hAnsi="Times New Roman"/>
          <w:sz w:val="24"/>
          <w:szCs w:val="24"/>
        </w:rPr>
        <w:t xml:space="preserve"> Relator delibera favoravelmente à redação final deste Projeto de Lei.</w:t>
      </w:r>
    </w:p>
    <w:p w:rsidR="007C4AA4" w:rsidRDefault="007C4AA4" w:rsidP="007C4AA4">
      <w:pPr>
        <w:jc w:val="both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jc w:val="both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jc w:val="both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jc w:val="both"/>
        <w:rPr>
          <w:rFonts w:ascii="Times New Roman" w:hAnsi="Times New Roman"/>
          <w:sz w:val="24"/>
          <w:szCs w:val="24"/>
        </w:rPr>
      </w:pPr>
    </w:p>
    <w:p w:rsidR="007C4AA4" w:rsidRDefault="007C4AA4" w:rsidP="007C4A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7C4AA4" w:rsidTr="007C4AA4">
        <w:trPr>
          <w:trHeight w:val="740"/>
          <w:jc w:val="center"/>
        </w:trPr>
        <w:tc>
          <w:tcPr>
            <w:tcW w:w="3587" w:type="dxa"/>
            <w:hideMark/>
          </w:tcPr>
          <w:p w:rsidR="007C4AA4" w:rsidRDefault="007C4AA4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PROFESSORA SILVANA</w:t>
            </w:r>
          </w:p>
          <w:p w:rsidR="007C4AA4" w:rsidRDefault="007C4AA4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12" w:type="dxa"/>
            <w:hideMark/>
          </w:tcPr>
          <w:p w:rsidR="007C4AA4" w:rsidRDefault="007C4AA4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ACACIO AMBROSINI</w:t>
            </w:r>
          </w:p>
          <w:p w:rsidR="007C4AA4" w:rsidRDefault="007C4AA4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602" w:type="dxa"/>
            <w:hideMark/>
          </w:tcPr>
          <w:p w:rsidR="007C4AA4" w:rsidRDefault="007C4AA4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BRUNO DELGADO</w:t>
            </w:r>
          </w:p>
          <w:p w:rsidR="007C4AA4" w:rsidRDefault="007C4AA4">
            <w:pPr>
              <w:pStyle w:val="Corpodetext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Secretário</w:t>
            </w:r>
          </w:p>
        </w:tc>
      </w:tr>
    </w:tbl>
    <w:p w:rsidR="007C4AA4" w:rsidRDefault="007C4AA4" w:rsidP="007C4A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037A5" w:rsidRDefault="009037A5"/>
    <w:sectPr w:rsidR="009037A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516EA"/>
    <w:rsid w:val="001915A3"/>
    <w:rsid w:val="00217F62"/>
    <w:rsid w:val="00577F33"/>
    <w:rsid w:val="007C4AA4"/>
    <w:rsid w:val="009037A5"/>
    <w:rsid w:val="00A906D8"/>
    <w:rsid w:val="00AB5A74"/>
    <w:rsid w:val="00F029F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7C4AA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7C4AA4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C4AA4"/>
    <w:pPr>
      <w:ind w:firstLine="1440"/>
    </w:pPr>
    <w:rPr>
      <w:rFonts w:ascii="Lucida Sans" w:eastAsia="Times New Roman" w:hAnsi="Lucida Sans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C4AA4"/>
    <w:rPr>
      <w:rFonts w:ascii="Lucida Sans" w:eastAsia="Times New Roman" w:hAnsi="Lucida Sans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C4A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4</cp:revision>
  <cp:lastPrinted>2020-10-27T15:08:00Z</cp:lastPrinted>
  <dcterms:created xsi:type="dcterms:W3CDTF">2020-10-05T12:05:00Z</dcterms:created>
  <dcterms:modified xsi:type="dcterms:W3CDTF">2020-10-27T15:08:00Z</dcterms:modified>
</cp:coreProperties>
</file>