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4E2B76" w:rsidRDefault="007E38BC" w:rsidP="004E2B76">
      <w:pPr>
        <w:spacing w:after="0" w:line="240" w:lineRule="auto"/>
        <w:ind w:firstLine="3402"/>
        <w:rPr>
          <w:b/>
          <w:sz w:val="23"/>
          <w:szCs w:val="23"/>
        </w:rPr>
      </w:pPr>
      <w:r w:rsidRPr="004E2B76">
        <w:rPr>
          <w:b/>
          <w:sz w:val="23"/>
          <w:szCs w:val="23"/>
        </w:rPr>
        <w:t>REQUERIMENTO N°</w:t>
      </w:r>
      <w:r w:rsidR="004E2B76" w:rsidRPr="004E2B76">
        <w:rPr>
          <w:b/>
          <w:sz w:val="23"/>
          <w:szCs w:val="23"/>
        </w:rPr>
        <w:t xml:space="preserve"> 239</w:t>
      </w:r>
      <w:r w:rsidRPr="004E2B76">
        <w:rPr>
          <w:b/>
          <w:sz w:val="23"/>
          <w:szCs w:val="23"/>
        </w:rPr>
        <w:t>/20</w:t>
      </w:r>
      <w:r w:rsidR="00A3666E" w:rsidRPr="004E2B76">
        <w:rPr>
          <w:b/>
          <w:sz w:val="23"/>
          <w:szCs w:val="23"/>
        </w:rPr>
        <w:t>20</w:t>
      </w:r>
    </w:p>
    <w:p w:rsidR="007E38BC" w:rsidRPr="004E2B76" w:rsidRDefault="007E38BC" w:rsidP="004E2B76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Pr="004E2B76" w:rsidRDefault="002631B5" w:rsidP="004E2B76">
      <w:pPr>
        <w:spacing w:after="0" w:line="240" w:lineRule="auto"/>
        <w:jc w:val="both"/>
        <w:rPr>
          <w:b/>
          <w:sz w:val="23"/>
          <w:szCs w:val="23"/>
        </w:rPr>
      </w:pPr>
    </w:p>
    <w:p w:rsidR="002631B5" w:rsidRPr="004E2B76" w:rsidRDefault="002631B5" w:rsidP="004E2B7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D6ED6" w:rsidRPr="004E2B76" w:rsidRDefault="00A93ECC" w:rsidP="004E2B7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4E2B76">
        <w:rPr>
          <w:b/>
          <w:sz w:val="23"/>
          <w:szCs w:val="23"/>
        </w:rPr>
        <w:t>DA</w:t>
      </w:r>
      <w:r w:rsidR="00785DF1" w:rsidRPr="004E2B76">
        <w:rPr>
          <w:b/>
          <w:sz w:val="23"/>
          <w:szCs w:val="23"/>
        </w:rPr>
        <w:t>MIANI N</w:t>
      </w:r>
      <w:r w:rsidR="00A3666E" w:rsidRPr="004E2B76">
        <w:rPr>
          <w:b/>
          <w:sz w:val="23"/>
          <w:szCs w:val="23"/>
        </w:rPr>
        <w:t>A TV – PSDB, TOCO BAGGIO – PSDB, AC</w:t>
      </w:r>
      <w:r w:rsidR="004E2B76" w:rsidRPr="004E2B76">
        <w:rPr>
          <w:b/>
          <w:sz w:val="23"/>
          <w:szCs w:val="23"/>
        </w:rPr>
        <w:t>A</w:t>
      </w:r>
      <w:r w:rsidR="00A3666E" w:rsidRPr="004E2B76">
        <w:rPr>
          <w:b/>
          <w:sz w:val="23"/>
          <w:szCs w:val="23"/>
        </w:rPr>
        <w:t>CIO AMBROSINI - P</w:t>
      </w:r>
      <w:r w:rsidR="004E2B76" w:rsidRPr="004E2B76">
        <w:rPr>
          <w:b/>
          <w:sz w:val="23"/>
          <w:szCs w:val="23"/>
        </w:rPr>
        <w:t>atriota</w:t>
      </w:r>
      <w:r w:rsidR="00785DF1" w:rsidRPr="004E2B76">
        <w:rPr>
          <w:b/>
          <w:sz w:val="23"/>
          <w:szCs w:val="23"/>
        </w:rPr>
        <w:t>, DIRCEU ZANATTA – MDB</w:t>
      </w:r>
      <w:r w:rsidR="008A5F1E">
        <w:rPr>
          <w:b/>
          <w:sz w:val="23"/>
          <w:szCs w:val="23"/>
        </w:rPr>
        <w:t xml:space="preserve">, </w:t>
      </w:r>
      <w:r w:rsidR="00A3666E" w:rsidRPr="004E2B76">
        <w:rPr>
          <w:b/>
          <w:sz w:val="23"/>
          <w:szCs w:val="23"/>
        </w:rPr>
        <w:t>MARLON ZANELLA</w:t>
      </w:r>
      <w:r w:rsidR="00785DF1" w:rsidRPr="004E2B76">
        <w:rPr>
          <w:b/>
          <w:sz w:val="23"/>
          <w:szCs w:val="23"/>
        </w:rPr>
        <w:t xml:space="preserve"> </w:t>
      </w:r>
      <w:r w:rsidR="007E38BC" w:rsidRPr="004E2B76">
        <w:rPr>
          <w:b/>
          <w:sz w:val="23"/>
          <w:szCs w:val="23"/>
        </w:rPr>
        <w:t xml:space="preserve">– </w:t>
      </w:r>
      <w:r w:rsidR="00A3666E" w:rsidRPr="004E2B76">
        <w:rPr>
          <w:b/>
          <w:sz w:val="23"/>
          <w:szCs w:val="23"/>
        </w:rPr>
        <w:t>MDB</w:t>
      </w:r>
      <w:r w:rsidR="008A5F1E">
        <w:rPr>
          <w:b/>
          <w:sz w:val="23"/>
          <w:szCs w:val="23"/>
        </w:rPr>
        <w:t xml:space="preserve"> e FÁBIO GAVASSO – PTB,</w:t>
      </w:r>
      <w:r w:rsidR="007E38BC" w:rsidRPr="004E2B76">
        <w:rPr>
          <w:b/>
          <w:sz w:val="23"/>
          <w:szCs w:val="23"/>
        </w:rPr>
        <w:t xml:space="preserve"> </w:t>
      </w:r>
      <w:r w:rsidR="007E38BC" w:rsidRPr="004E2B76">
        <w:rPr>
          <w:sz w:val="23"/>
          <w:szCs w:val="23"/>
        </w:rPr>
        <w:t xml:space="preserve">vereadores com assento nesta Casa, </w:t>
      </w:r>
      <w:r w:rsidR="00785DF1" w:rsidRPr="004E2B76">
        <w:rPr>
          <w:sz w:val="23"/>
          <w:szCs w:val="23"/>
        </w:rPr>
        <w:t xml:space="preserve">em conformidade </w:t>
      </w:r>
      <w:r w:rsidR="007E38BC" w:rsidRPr="004E2B76">
        <w:rPr>
          <w:sz w:val="23"/>
          <w:szCs w:val="23"/>
        </w:rPr>
        <w:t xml:space="preserve">com os </w:t>
      </w:r>
      <w:r w:rsidR="004E2B76" w:rsidRPr="004E2B76">
        <w:rPr>
          <w:sz w:val="23"/>
          <w:szCs w:val="23"/>
        </w:rPr>
        <w:t>a</w:t>
      </w:r>
      <w:r w:rsidR="007E38BC" w:rsidRPr="004E2B76">
        <w:rPr>
          <w:sz w:val="23"/>
          <w:szCs w:val="23"/>
        </w:rPr>
        <w:t>rtigos 118 a 121 do Regimento Interno, requerem à Mesa</w:t>
      </w:r>
      <w:r w:rsidR="00785DF1" w:rsidRPr="004E2B76">
        <w:rPr>
          <w:sz w:val="23"/>
          <w:szCs w:val="23"/>
        </w:rPr>
        <w:t>,</w:t>
      </w:r>
      <w:r w:rsidR="007E38BC" w:rsidRPr="004E2B76">
        <w:rPr>
          <w:sz w:val="23"/>
          <w:szCs w:val="23"/>
        </w:rPr>
        <w:t xml:space="preserve"> que este expediente seja encaminhado ao </w:t>
      </w:r>
      <w:r w:rsidR="00171B4A" w:rsidRPr="004E2B76">
        <w:rPr>
          <w:sz w:val="23"/>
          <w:szCs w:val="23"/>
        </w:rPr>
        <w:t xml:space="preserve">Exmo. </w:t>
      </w:r>
      <w:proofErr w:type="gramStart"/>
      <w:r w:rsidR="007E38BC" w:rsidRPr="004E2B76">
        <w:rPr>
          <w:sz w:val="23"/>
          <w:szCs w:val="23"/>
        </w:rPr>
        <w:t>Sr.</w:t>
      </w:r>
      <w:r w:rsidR="00A3666E" w:rsidRPr="004E2B76">
        <w:rPr>
          <w:sz w:val="23"/>
          <w:szCs w:val="23"/>
        </w:rPr>
        <w:t xml:space="preserve"> Gilberto</w:t>
      </w:r>
      <w:proofErr w:type="gramEnd"/>
      <w:r w:rsidR="00A3666E" w:rsidRPr="004E2B76">
        <w:rPr>
          <w:sz w:val="23"/>
          <w:szCs w:val="23"/>
        </w:rPr>
        <w:t xml:space="preserve"> Gomes d</w:t>
      </w:r>
      <w:bookmarkStart w:id="0" w:name="_GoBack"/>
      <w:bookmarkEnd w:id="0"/>
      <w:r w:rsidR="00A3666E" w:rsidRPr="004E2B76">
        <w:rPr>
          <w:sz w:val="23"/>
          <w:szCs w:val="23"/>
        </w:rPr>
        <w:t xml:space="preserve">e Figueiredo, Secretário </w:t>
      </w:r>
      <w:r w:rsidR="004E2B76" w:rsidRPr="004E2B76">
        <w:rPr>
          <w:sz w:val="23"/>
          <w:szCs w:val="23"/>
        </w:rPr>
        <w:t xml:space="preserve">de </w:t>
      </w:r>
      <w:r w:rsidR="00A3666E" w:rsidRPr="004E2B76">
        <w:rPr>
          <w:sz w:val="23"/>
          <w:szCs w:val="23"/>
        </w:rPr>
        <w:t xml:space="preserve">Saúde do Estado de Mato Grosso, </w:t>
      </w:r>
      <w:r w:rsidR="007E38BC" w:rsidRPr="004E2B76">
        <w:rPr>
          <w:b/>
          <w:sz w:val="23"/>
          <w:szCs w:val="23"/>
        </w:rPr>
        <w:t>requerendo</w:t>
      </w:r>
      <w:r w:rsidR="004B7475" w:rsidRPr="004E2B76">
        <w:rPr>
          <w:b/>
          <w:sz w:val="23"/>
          <w:szCs w:val="23"/>
        </w:rPr>
        <w:t xml:space="preserve"> que</w:t>
      </w:r>
      <w:r w:rsidR="007E38BC" w:rsidRPr="004E2B76">
        <w:rPr>
          <w:b/>
          <w:sz w:val="23"/>
          <w:szCs w:val="23"/>
        </w:rPr>
        <w:t xml:space="preserve"> </w:t>
      </w:r>
      <w:r w:rsidR="00171B4A" w:rsidRPr="004E2B76">
        <w:rPr>
          <w:b/>
          <w:sz w:val="23"/>
          <w:szCs w:val="23"/>
        </w:rPr>
        <w:t>seja</w:t>
      </w:r>
      <w:r w:rsidR="006F760A" w:rsidRPr="004E2B76">
        <w:rPr>
          <w:b/>
          <w:sz w:val="23"/>
          <w:szCs w:val="23"/>
        </w:rPr>
        <w:t xml:space="preserve"> adquirido um aparelho de </w:t>
      </w:r>
      <w:proofErr w:type="spellStart"/>
      <w:r w:rsidR="006F760A" w:rsidRPr="004E2B76">
        <w:rPr>
          <w:b/>
          <w:sz w:val="23"/>
          <w:szCs w:val="23"/>
        </w:rPr>
        <w:t>videolaparoscopia</w:t>
      </w:r>
      <w:proofErr w:type="spellEnd"/>
      <w:r w:rsidR="006F760A" w:rsidRPr="004E2B76">
        <w:rPr>
          <w:b/>
          <w:sz w:val="23"/>
          <w:szCs w:val="23"/>
        </w:rPr>
        <w:t xml:space="preserve"> </w:t>
      </w:r>
      <w:r w:rsidR="00615A48" w:rsidRPr="004E2B76">
        <w:rPr>
          <w:b/>
          <w:sz w:val="23"/>
          <w:szCs w:val="23"/>
        </w:rPr>
        <w:t>para o Hospital Regional de Sorriso, para realização de cirurgias</w:t>
      </w:r>
      <w:r w:rsidR="00F40628" w:rsidRPr="004E2B76">
        <w:rPr>
          <w:b/>
          <w:sz w:val="23"/>
          <w:szCs w:val="23"/>
        </w:rPr>
        <w:t>.</w:t>
      </w:r>
    </w:p>
    <w:p w:rsidR="002631B5" w:rsidRPr="004E2B76" w:rsidRDefault="002631B5" w:rsidP="004E2B76">
      <w:pPr>
        <w:spacing w:after="0" w:line="240" w:lineRule="auto"/>
        <w:jc w:val="center"/>
        <w:rPr>
          <w:b/>
          <w:sz w:val="23"/>
          <w:szCs w:val="23"/>
        </w:rPr>
      </w:pPr>
    </w:p>
    <w:p w:rsidR="00615A48" w:rsidRPr="004E2B76" w:rsidRDefault="00615A48" w:rsidP="004E2B76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4E2B76" w:rsidRDefault="007E38BC" w:rsidP="004E2B76">
      <w:pPr>
        <w:spacing w:after="0" w:line="240" w:lineRule="auto"/>
        <w:jc w:val="center"/>
        <w:rPr>
          <w:b/>
          <w:sz w:val="23"/>
          <w:szCs w:val="23"/>
        </w:rPr>
      </w:pPr>
      <w:r w:rsidRPr="004E2B76">
        <w:rPr>
          <w:b/>
          <w:sz w:val="23"/>
          <w:szCs w:val="23"/>
        </w:rPr>
        <w:t>JUSTIFICATIVAS</w:t>
      </w:r>
    </w:p>
    <w:p w:rsidR="007E38BC" w:rsidRPr="004E2B76" w:rsidRDefault="007E38BC" w:rsidP="004E2B7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F92522" w:rsidRPr="004E2B76" w:rsidRDefault="00F92522" w:rsidP="004E2B76">
      <w:pPr>
        <w:spacing w:after="0" w:line="240" w:lineRule="auto"/>
        <w:ind w:firstLine="1418"/>
        <w:jc w:val="both"/>
        <w:rPr>
          <w:color w:val="111111"/>
          <w:sz w:val="23"/>
          <w:szCs w:val="23"/>
          <w:shd w:val="clear" w:color="auto" w:fill="FFFFFF"/>
        </w:rPr>
      </w:pPr>
      <w:r w:rsidRPr="004E2B76">
        <w:rPr>
          <w:color w:val="111111"/>
          <w:sz w:val="23"/>
          <w:szCs w:val="23"/>
          <w:shd w:val="clear" w:color="auto" w:fill="FFFFFF"/>
        </w:rPr>
        <w:t xml:space="preserve">Considerando que a </w:t>
      </w:r>
      <w:proofErr w:type="spellStart"/>
      <w:r w:rsidRPr="004E2B76">
        <w:rPr>
          <w:color w:val="111111"/>
          <w:sz w:val="23"/>
          <w:szCs w:val="23"/>
          <w:shd w:val="clear" w:color="auto" w:fill="FFFFFF"/>
        </w:rPr>
        <w:t>videolaparoscopia</w:t>
      </w:r>
      <w:proofErr w:type="spellEnd"/>
      <w:r w:rsidRPr="004E2B76">
        <w:rPr>
          <w:color w:val="111111"/>
          <w:sz w:val="23"/>
          <w:szCs w:val="23"/>
          <w:shd w:val="clear" w:color="auto" w:fill="FFFFFF"/>
        </w:rPr>
        <w:t>, popularmente chamada de laparoscopia, é uma cirurgia minimamente invasiva que tem como objetivo diagnosticar e tratar doenças que acometem a região abdominal e/ou pélvica.</w:t>
      </w:r>
    </w:p>
    <w:p w:rsidR="00F92522" w:rsidRPr="004E2B76" w:rsidRDefault="00F92522" w:rsidP="004E2B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02BE" w:rsidRPr="004E2B76" w:rsidRDefault="009802BE" w:rsidP="004E2B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2B76">
        <w:rPr>
          <w:sz w:val="23"/>
          <w:szCs w:val="23"/>
        </w:rPr>
        <w:t>A laparoscopia diagnóstica é um procedimento cirúrgico usado para avaliar doenças intra-abdominais ou pélvicas em pacientes com dor abdominal aguda ou crônica e para avaliar a operabilidade em pacientes com câncer.</w:t>
      </w:r>
    </w:p>
    <w:p w:rsidR="009802BE" w:rsidRPr="004E2B76" w:rsidRDefault="009802BE" w:rsidP="004E2B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02BE" w:rsidRPr="004E2B76" w:rsidRDefault="009802BE" w:rsidP="004E2B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2B76">
        <w:rPr>
          <w:sz w:val="23"/>
          <w:szCs w:val="23"/>
        </w:rPr>
        <w:t xml:space="preserve">Já os procedimentos cirúrgicos por </w:t>
      </w:r>
      <w:proofErr w:type="spellStart"/>
      <w:r w:rsidRPr="004E2B76">
        <w:rPr>
          <w:sz w:val="23"/>
          <w:szCs w:val="23"/>
        </w:rPr>
        <w:t>videolaparoscopia</w:t>
      </w:r>
      <w:proofErr w:type="spellEnd"/>
      <w:r w:rsidRPr="004E2B76">
        <w:rPr>
          <w:sz w:val="23"/>
          <w:szCs w:val="23"/>
        </w:rPr>
        <w:t>, englobam vários, tais como:</w:t>
      </w:r>
      <w:r w:rsidR="007070FF" w:rsidRPr="004E2B76">
        <w:rPr>
          <w:sz w:val="23"/>
          <w:szCs w:val="23"/>
        </w:rPr>
        <w:t xml:space="preserve"> reparo de hérnias da parede abdominal, inguinal, femoral, epigástrica, umbilical, </w:t>
      </w:r>
      <w:proofErr w:type="spellStart"/>
      <w:r w:rsidR="007070FF" w:rsidRPr="004E2B76">
        <w:rPr>
          <w:sz w:val="23"/>
          <w:szCs w:val="23"/>
        </w:rPr>
        <w:t>inciosional</w:t>
      </w:r>
      <w:proofErr w:type="spellEnd"/>
      <w:r w:rsidR="007070FF" w:rsidRPr="004E2B76">
        <w:rPr>
          <w:sz w:val="23"/>
          <w:szCs w:val="23"/>
        </w:rPr>
        <w:t xml:space="preserve">, bem como, para retirada de baço, útero, ovários, tumores do cólon, miomas do útero, vesícula, dentre outros procedimentos. </w:t>
      </w:r>
    </w:p>
    <w:p w:rsidR="005F3207" w:rsidRPr="004E2B76" w:rsidRDefault="005F3207" w:rsidP="004E2B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02BE" w:rsidRPr="004E2B76" w:rsidRDefault="00F92522" w:rsidP="004E2B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2B76">
        <w:rPr>
          <w:sz w:val="23"/>
          <w:szCs w:val="23"/>
        </w:rPr>
        <w:t>Considerando que</w:t>
      </w:r>
      <w:r w:rsidR="00B3325D" w:rsidRPr="004E2B76">
        <w:rPr>
          <w:sz w:val="23"/>
          <w:szCs w:val="23"/>
        </w:rPr>
        <w:t xml:space="preserve"> </w:t>
      </w:r>
      <w:r w:rsidRPr="004E2B76">
        <w:rPr>
          <w:sz w:val="23"/>
          <w:szCs w:val="23"/>
        </w:rPr>
        <w:t>o equipamento</w:t>
      </w:r>
      <w:r w:rsidR="00B3325D" w:rsidRPr="004E2B76">
        <w:rPr>
          <w:sz w:val="23"/>
          <w:szCs w:val="23"/>
        </w:rPr>
        <w:t xml:space="preserve"> </w:t>
      </w:r>
      <w:r w:rsidR="009802BE" w:rsidRPr="004E2B76">
        <w:rPr>
          <w:sz w:val="23"/>
          <w:szCs w:val="23"/>
        </w:rPr>
        <w:t>possui um</w:t>
      </w:r>
      <w:r w:rsidR="00B3325D" w:rsidRPr="004E2B76">
        <w:rPr>
          <w:sz w:val="23"/>
          <w:szCs w:val="23"/>
        </w:rPr>
        <w:t xml:space="preserve">a </w:t>
      </w:r>
      <w:proofErr w:type="spellStart"/>
      <w:r w:rsidR="00B3325D" w:rsidRPr="004E2B76">
        <w:rPr>
          <w:sz w:val="23"/>
          <w:szCs w:val="23"/>
        </w:rPr>
        <w:t>microcâmera</w:t>
      </w:r>
      <w:proofErr w:type="spellEnd"/>
      <w:r w:rsidR="00B3325D" w:rsidRPr="004E2B76">
        <w:rPr>
          <w:sz w:val="23"/>
          <w:szCs w:val="23"/>
        </w:rPr>
        <w:t xml:space="preserve"> incorporada, a </w:t>
      </w:r>
      <w:proofErr w:type="gramStart"/>
      <w:r w:rsidR="00B3325D" w:rsidRPr="004E2B76">
        <w:rPr>
          <w:sz w:val="23"/>
          <w:szCs w:val="23"/>
        </w:rPr>
        <w:t xml:space="preserve">qual </w:t>
      </w:r>
      <w:r w:rsidRPr="004E2B76">
        <w:rPr>
          <w:sz w:val="23"/>
          <w:szCs w:val="23"/>
        </w:rPr>
        <w:t xml:space="preserve"> permite</w:t>
      </w:r>
      <w:proofErr w:type="gramEnd"/>
      <w:r w:rsidRPr="004E2B76">
        <w:rPr>
          <w:sz w:val="23"/>
          <w:szCs w:val="23"/>
        </w:rPr>
        <w:t xml:space="preserve"> que o especialista tenha uma visão ampla, detalhada e profunda da cavidade abdominal e pélvica, avaliando em grande aumento e com alta definição</w:t>
      </w:r>
      <w:r w:rsidR="005F3207" w:rsidRPr="004E2B76">
        <w:rPr>
          <w:sz w:val="23"/>
          <w:szCs w:val="23"/>
        </w:rPr>
        <w:t>,</w:t>
      </w:r>
      <w:r w:rsidRPr="004E2B76">
        <w:rPr>
          <w:sz w:val="23"/>
          <w:szCs w:val="23"/>
        </w:rPr>
        <w:t xml:space="preserve"> os órgãos e tecidos internos</w:t>
      </w:r>
      <w:r w:rsidR="005F3207" w:rsidRPr="004E2B76">
        <w:rPr>
          <w:sz w:val="23"/>
          <w:szCs w:val="23"/>
        </w:rPr>
        <w:t xml:space="preserve"> e d</w:t>
      </w:r>
      <w:r w:rsidRPr="004E2B76">
        <w:rPr>
          <w:sz w:val="23"/>
          <w:szCs w:val="23"/>
        </w:rPr>
        <w:t>essa forma, é possível realizar diagnósticos e cirurgias mais minuciosas e detalhadas.</w:t>
      </w:r>
    </w:p>
    <w:p w:rsidR="009802BE" w:rsidRPr="004E2B76" w:rsidRDefault="009802BE" w:rsidP="004E2B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B3201" w:rsidRPr="004E2B76" w:rsidRDefault="009802BE" w:rsidP="004E2B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4E2B76">
        <w:rPr>
          <w:sz w:val="23"/>
          <w:szCs w:val="23"/>
        </w:rPr>
        <w:t xml:space="preserve">Considerando que a cirurgia laparoscópica tem vantagens sobre a cirurgia convencional, pois a recuperação pós-operatória mais rápida, tem menor trauma na parede abdominal, menor risco de infecção, cicatrizes menos evidentes, esteticamente melhor, menor custo com medicações, retorno </w:t>
      </w:r>
      <w:proofErr w:type="gramStart"/>
      <w:r w:rsidRPr="004E2B76">
        <w:rPr>
          <w:sz w:val="23"/>
          <w:szCs w:val="23"/>
        </w:rPr>
        <w:t>as atividades diárias mais rápidas, dentre outras,</w:t>
      </w:r>
      <w:r w:rsidR="000D6604" w:rsidRPr="004E2B76">
        <w:rPr>
          <w:sz w:val="23"/>
          <w:szCs w:val="23"/>
        </w:rPr>
        <w:t xml:space="preserve"> </w:t>
      </w:r>
      <w:r w:rsidR="007B3201" w:rsidRPr="004E2B76">
        <w:rPr>
          <w:sz w:val="23"/>
          <w:szCs w:val="23"/>
        </w:rPr>
        <w:t>faz-se</w:t>
      </w:r>
      <w:proofErr w:type="gramEnd"/>
      <w:r w:rsidR="007B3201" w:rsidRPr="004E2B76">
        <w:rPr>
          <w:sz w:val="23"/>
          <w:szCs w:val="23"/>
        </w:rPr>
        <w:t xml:space="preserve"> necessário o presente requerimento.</w:t>
      </w:r>
    </w:p>
    <w:p w:rsidR="00C4551F" w:rsidRPr="004E2B76" w:rsidRDefault="00C4551F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9802BE" w:rsidRPr="004E2B76" w:rsidRDefault="009802B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Default="007E38BC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4E2B76">
        <w:rPr>
          <w:color w:val="000000"/>
          <w:sz w:val="23"/>
          <w:szCs w:val="23"/>
        </w:rPr>
        <w:t xml:space="preserve">Câmara Municipal de Sorriso, Estado de Mato Grosso, em </w:t>
      </w:r>
      <w:r w:rsidR="000D6604" w:rsidRPr="004E2B76">
        <w:rPr>
          <w:color w:val="000000"/>
          <w:sz w:val="23"/>
          <w:szCs w:val="23"/>
        </w:rPr>
        <w:t>06</w:t>
      </w:r>
      <w:r w:rsidRPr="004E2B76">
        <w:rPr>
          <w:color w:val="000000"/>
          <w:sz w:val="23"/>
          <w:szCs w:val="23"/>
        </w:rPr>
        <w:t xml:space="preserve"> de </w:t>
      </w:r>
      <w:r w:rsidR="004E2B76" w:rsidRPr="004E2B76">
        <w:rPr>
          <w:color w:val="000000"/>
          <w:sz w:val="23"/>
          <w:szCs w:val="23"/>
        </w:rPr>
        <w:t>outubro</w:t>
      </w:r>
      <w:r w:rsidR="006A0ECD" w:rsidRPr="004E2B76">
        <w:rPr>
          <w:color w:val="000000"/>
          <w:sz w:val="23"/>
          <w:szCs w:val="23"/>
        </w:rPr>
        <w:t xml:space="preserve"> </w:t>
      </w:r>
      <w:r w:rsidRPr="004E2B76">
        <w:rPr>
          <w:color w:val="000000"/>
          <w:sz w:val="23"/>
          <w:szCs w:val="23"/>
        </w:rPr>
        <w:t>de 20</w:t>
      </w:r>
      <w:r w:rsidR="00A3666E" w:rsidRPr="004E2B76">
        <w:rPr>
          <w:color w:val="000000"/>
          <w:sz w:val="23"/>
          <w:szCs w:val="23"/>
        </w:rPr>
        <w:t>20</w:t>
      </w:r>
      <w:r w:rsidRPr="004E2B76">
        <w:rPr>
          <w:color w:val="000000"/>
          <w:sz w:val="23"/>
          <w:szCs w:val="23"/>
        </w:rPr>
        <w:t>.</w:t>
      </w:r>
    </w:p>
    <w:p w:rsidR="008A5F1E" w:rsidRDefault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A5F1E" w:rsidRPr="004E2B76" w:rsidRDefault="008A5F1E" w:rsidP="004E2B7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Default="007E38BC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A5F1E" w:rsidTr="008A5F1E">
        <w:tc>
          <w:tcPr>
            <w:tcW w:w="3259" w:type="dxa"/>
          </w:tcPr>
          <w:p w:rsidR="008A5F1E" w:rsidRPr="004E2B76" w:rsidRDefault="008A5F1E" w:rsidP="008A5F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E2B76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8A5F1E" w:rsidRDefault="008A5F1E" w:rsidP="008A5F1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4E2B7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60" w:type="dxa"/>
          </w:tcPr>
          <w:p w:rsidR="008A5F1E" w:rsidRPr="004E2B76" w:rsidRDefault="008A5F1E" w:rsidP="008A5F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E2B76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8A5F1E" w:rsidRDefault="008A5F1E" w:rsidP="008A5F1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4E2B7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60" w:type="dxa"/>
          </w:tcPr>
          <w:p w:rsidR="008A5F1E" w:rsidRPr="004E2B76" w:rsidRDefault="008A5F1E" w:rsidP="008A5F1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</w:t>
            </w:r>
            <w:r w:rsidRPr="004E2B76">
              <w:rPr>
                <w:b/>
                <w:bCs/>
                <w:color w:val="000000"/>
                <w:sz w:val="23"/>
                <w:szCs w:val="23"/>
              </w:rPr>
              <w:t>CIO AMBROSINI</w:t>
            </w:r>
          </w:p>
          <w:p w:rsidR="008A5F1E" w:rsidRDefault="008A5F1E" w:rsidP="008A5F1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4E2B76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</w:tr>
    </w:tbl>
    <w:p w:rsidR="004E2B76" w:rsidRPr="004E2B76" w:rsidRDefault="004E2B76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7B3201" w:rsidRPr="004E2B76" w:rsidRDefault="007B3201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7B3201" w:rsidRPr="004E2B76" w:rsidRDefault="007B3201" w:rsidP="004E2B76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141"/>
        <w:gridCol w:w="222"/>
      </w:tblGrid>
      <w:tr w:rsidR="007B3201" w:rsidRPr="004E2B76" w:rsidTr="00BE7162">
        <w:trPr>
          <w:trHeight w:val="621"/>
        </w:trPr>
        <w:tc>
          <w:tcPr>
            <w:tcW w:w="1418" w:type="dxa"/>
          </w:tcPr>
          <w:p w:rsidR="007B3201" w:rsidRPr="004E2B76" w:rsidRDefault="007B3201" w:rsidP="004E2B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B3201" w:rsidRPr="004E2B76" w:rsidRDefault="007B3201" w:rsidP="004E2B7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817" w:type="dxa"/>
              <w:tblInd w:w="108" w:type="dxa"/>
              <w:tblLook w:val="04A0" w:firstRow="1" w:lastRow="0" w:firstColumn="1" w:lastColumn="0" w:noHBand="0" w:noVBand="1"/>
            </w:tblPr>
            <w:tblGrid>
              <w:gridCol w:w="3294"/>
              <w:gridCol w:w="2647"/>
              <w:gridCol w:w="2876"/>
            </w:tblGrid>
            <w:tr w:rsidR="007B3201" w:rsidRPr="004E2B76" w:rsidTr="008A5F1E">
              <w:trPr>
                <w:trHeight w:val="621"/>
              </w:trPr>
              <w:tc>
                <w:tcPr>
                  <w:tcW w:w="3294" w:type="dxa"/>
                </w:tcPr>
                <w:p w:rsidR="008A5F1E" w:rsidRPr="004E2B76" w:rsidRDefault="008A5F1E" w:rsidP="008A5F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E2B76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7B3201" w:rsidRPr="004E2B76" w:rsidRDefault="008A5F1E" w:rsidP="008A5F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E2B7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647" w:type="dxa"/>
                </w:tcPr>
                <w:p w:rsidR="008A5F1E" w:rsidRPr="004E2B76" w:rsidRDefault="008A5F1E" w:rsidP="008A5F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E2B76">
                    <w:rPr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7B3201" w:rsidRPr="004E2B76" w:rsidRDefault="008A5F1E" w:rsidP="008A5F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4E2B7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7B3201" w:rsidRDefault="008A5F1E" w:rsidP="004E2B7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>FÁBIO GAVASSO</w:t>
                  </w:r>
                </w:p>
                <w:p w:rsidR="008A5F1E" w:rsidRPr="004E2B76" w:rsidRDefault="008A5F1E" w:rsidP="004E2B7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PTB</w:t>
                  </w:r>
                </w:p>
              </w:tc>
            </w:tr>
          </w:tbl>
          <w:p w:rsidR="007B3201" w:rsidRPr="004E2B76" w:rsidRDefault="007B3201" w:rsidP="004E2B7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7B3201" w:rsidRPr="004E2B76" w:rsidRDefault="007B3201" w:rsidP="004E2B7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7E38BC" w:rsidRPr="004E2B76" w:rsidRDefault="007E38BC" w:rsidP="004E2B76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sectPr w:rsidR="007E38BC" w:rsidRPr="004E2B76" w:rsidSect="008A5F1E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937AB"/>
    <w:rsid w:val="000938C1"/>
    <w:rsid w:val="000B50E0"/>
    <w:rsid w:val="000D6604"/>
    <w:rsid w:val="0012047F"/>
    <w:rsid w:val="00164421"/>
    <w:rsid w:val="00171B4A"/>
    <w:rsid w:val="002631B5"/>
    <w:rsid w:val="002C6375"/>
    <w:rsid w:val="00312AAD"/>
    <w:rsid w:val="003718D5"/>
    <w:rsid w:val="004B7475"/>
    <w:rsid w:val="004D6ED6"/>
    <w:rsid w:val="004E2B76"/>
    <w:rsid w:val="005F3207"/>
    <w:rsid w:val="00615A48"/>
    <w:rsid w:val="006A0ECD"/>
    <w:rsid w:val="006C6B82"/>
    <w:rsid w:val="006C7AF3"/>
    <w:rsid w:val="006F3F54"/>
    <w:rsid w:val="006F760A"/>
    <w:rsid w:val="007070FF"/>
    <w:rsid w:val="00713642"/>
    <w:rsid w:val="00785DF1"/>
    <w:rsid w:val="007B3201"/>
    <w:rsid w:val="007E0FA8"/>
    <w:rsid w:val="007E38BC"/>
    <w:rsid w:val="008A0113"/>
    <w:rsid w:val="008A5F1E"/>
    <w:rsid w:val="008E396B"/>
    <w:rsid w:val="008F73DA"/>
    <w:rsid w:val="009802BE"/>
    <w:rsid w:val="009D02DD"/>
    <w:rsid w:val="00A3666E"/>
    <w:rsid w:val="00A93ECC"/>
    <w:rsid w:val="00AA55D9"/>
    <w:rsid w:val="00AD1197"/>
    <w:rsid w:val="00B3325D"/>
    <w:rsid w:val="00B3341B"/>
    <w:rsid w:val="00C0188C"/>
    <w:rsid w:val="00C107A2"/>
    <w:rsid w:val="00C4551F"/>
    <w:rsid w:val="00CF5E95"/>
    <w:rsid w:val="00DF67BC"/>
    <w:rsid w:val="00DF6A4C"/>
    <w:rsid w:val="00EE555C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2D99"/>
  <w15:docId w15:val="{6CF013A9-FE5F-4CF5-8693-60DDF56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95F9-5118-4186-9AB8-2A5BC006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2019-03-27T13:57:00Z</cp:lastPrinted>
  <dcterms:created xsi:type="dcterms:W3CDTF">2020-10-06T13:34:00Z</dcterms:created>
  <dcterms:modified xsi:type="dcterms:W3CDTF">2020-10-13T13:11:00Z</dcterms:modified>
</cp:coreProperties>
</file>