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3A" w:rsidRDefault="002E6F78" w:rsidP="00F76725">
      <w:pPr>
        <w:pStyle w:val="Ttulo1"/>
        <w:ind w:left="3402" w:firstLine="0"/>
        <w:rPr>
          <w:rFonts w:ascii="Times New Roman" w:hAnsi="Times New Roman" w:cs="Times New Roman"/>
        </w:rPr>
      </w:pPr>
      <w:r w:rsidRPr="006F3A0C">
        <w:rPr>
          <w:rFonts w:ascii="Times New Roman" w:hAnsi="Times New Roman" w:cs="Times New Roman"/>
        </w:rPr>
        <w:t xml:space="preserve">EMENDA </w:t>
      </w:r>
      <w:r w:rsidR="00FA0FB6" w:rsidRPr="006F3A0C">
        <w:rPr>
          <w:rFonts w:ascii="Times New Roman" w:hAnsi="Times New Roman" w:cs="Times New Roman"/>
        </w:rPr>
        <w:t>Nº 0</w:t>
      </w:r>
      <w:r w:rsidR="00082F3A">
        <w:rPr>
          <w:rFonts w:ascii="Times New Roman" w:hAnsi="Times New Roman" w:cs="Times New Roman"/>
        </w:rPr>
        <w:t>4</w:t>
      </w:r>
    </w:p>
    <w:p w:rsidR="00082F3A" w:rsidRDefault="00082F3A" w:rsidP="00E14E80">
      <w:pPr>
        <w:pStyle w:val="Ttulo1"/>
        <w:ind w:left="3402" w:firstLine="0"/>
        <w:rPr>
          <w:rFonts w:ascii="Times New Roman" w:hAnsi="Times New Roman" w:cs="Times New Roman"/>
        </w:rPr>
      </w:pPr>
    </w:p>
    <w:p w:rsidR="002E6F78" w:rsidRPr="009A5A0F" w:rsidRDefault="00EA75B2" w:rsidP="00E14E80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ADITIVA</w:t>
      </w:r>
      <w:r w:rsidR="002E6F78" w:rsidRPr="006F3A0C">
        <w:rPr>
          <w:rFonts w:ascii="Times New Roman" w:hAnsi="Times New Roman" w:cs="Times New Roman"/>
        </w:rPr>
        <w:t xml:space="preserve"> AO PROJETO DE LEI Nº</w:t>
      </w:r>
      <w:r w:rsidR="00FE76C8">
        <w:rPr>
          <w:rFonts w:ascii="Times New Roman" w:hAnsi="Times New Roman" w:cs="Times New Roman"/>
        </w:rPr>
        <w:t xml:space="preserve"> 65</w:t>
      </w:r>
      <w:r w:rsidR="002E6F78" w:rsidRPr="006F3A0C">
        <w:rPr>
          <w:rFonts w:ascii="Times New Roman" w:hAnsi="Times New Roman" w:cs="Times New Roman"/>
        </w:rPr>
        <w:t>/20</w:t>
      </w:r>
      <w:r w:rsidR="006F3A0C">
        <w:rPr>
          <w:rFonts w:ascii="Times New Roman" w:hAnsi="Times New Roman" w:cs="Times New Roman"/>
        </w:rPr>
        <w:t>20</w:t>
      </w:r>
    </w:p>
    <w:p w:rsidR="002E6F78" w:rsidRPr="009A5A0F" w:rsidRDefault="002E6F78" w:rsidP="00E14E80">
      <w:pPr>
        <w:ind w:left="3402"/>
        <w:jc w:val="both"/>
        <w:rPr>
          <w:sz w:val="24"/>
          <w:szCs w:val="24"/>
        </w:rPr>
      </w:pPr>
    </w:p>
    <w:p w:rsidR="00EA1A3A" w:rsidRPr="009A5A0F" w:rsidRDefault="00EA1A3A" w:rsidP="00E14E80">
      <w:pPr>
        <w:ind w:left="3402"/>
        <w:jc w:val="both"/>
        <w:rPr>
          <w:sz w:val="24"/>
          <w:szCs w:val="24"/>
        </w:rPr>
      </w:pPr>
    </w:p>
    <w:p w:rsidR="002E6F78" w:rsidRPr="009A5A0F" w:rsidRDefault="00727045" w:rsidP="00EA1A3A">
      <w:pPr>
        <w:ind w:left="3402"/>
        <w:jc w:val="both"/>
        <w:rPr>
          <w:b/>
          <w:bCs/>
          <w:sz w:val="24"/>
          <w:szCs w:val="24"/>
        </w:rPr>
      </w:pPr>
      <w:r w:rsidRPr="009A5A0F">
        <w:rPr>
          <w:bCs/>
          <w:sz w:val="24"/>
          <w:szCs w:val="24"/>
        </w:rPr>
        <w:t>Data</w:t>
      </w:r>
      <w:r w:rsidR="003F101B" w:rsidRPr="009A5A0F">
        <w:rPr>
          <w:b/>
          <w:bCs/>
          <w:sz w:val="24"/>
          <w:szCs w:val="24"/>
        </w:rPr>
        <w:t>:</w:t>
      </w:r>
      <w:r w:rsidR="0025061F" w:rsidRPr="009A5A0F">
        <w:rPr>
          <w:b/>
          <w:bCs/>
          <w:sz w:val="24"/>
          <w:szCs w:val="24"/>
        </w:rPr>
        <w:t xml:space="preserve"> </w:t>
      </w:r>
      <w:r w:rsidR="009A5A0F" w:rsidRPr="009A5A0F">
        <w:rPr>
          <w:bCs/>
          <w:sz w:val="24"/>
          <w:szCs w:val="24"/>
        </w:rPr>
        <w:t>2</w:t>
      </w:r>
      <w:r w:rsidR="00C86943">
        <w:rPr>
          <w:bCs/>
          <w:sz w:val="24"/>
          <w:szCs w:val="24"/>
        </w:rPr>
        <w:t>3</w:t>
      </w:r>
      <w:r w:rsidR="009A5A0F" w:rsidRPr="009A5A0F">
        <w:rPr>
          <w:bCs/>
          <w:sz w:val="24"/>
          <w:szCs w:val="24"/>
        </w:rPr>
        <w:t xml:space="preserve"> de outubro de 20</w:t>
      </w:r>
      <w:r w:rsidR="00F5012A">
        <w:rPr>
          <w:bCs/>
          <w:sz w:val="24"/>
          <w:szCs w:val="24"/>
        </w:rPr>
        <w:t>20</w:t>
      </w:r>
    </w:p>
    <w:p w:rsidR="00EA1A3A" w:rsidRPr="009A5A0F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EA1A3A" w:rsidRPr="009A5A0F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2E6F78" w:rsidRDefault="00082F3A" w:rsidP="00196032">
      <w:pPr>
        <w:pStyle w:val="Recuodecorpodetexto"/>
        <w:ind w:left="3410"/>
        <w:rPr>
          <w:b w:val="0"/>
          <w:lang w:val="pt-BR"/>
        </w:rPr>
      </w:pPr>
      <w:r>
        <w:rPr>
          <w:b w:val="0"/>
          <w:lang w:val="pt-BR"/>
        </w:rPr>
        <w:t>Cria ação</w:t>
      </w:r>
      <w:r w:rsidR="009A73D0" w:rsidRPr="009A5A0F">
        <w:rPr>
          <w:b w:val="0"/>
          <w:lang w:val="pt-BR"/>
        </w:rPr>
        <w:t xml:space="preserve"> no Anexo de Metas </w:t>
      </w:r>
      <w:r w:rsidR="00FE76C8">
        <w:rPr>
          <w:b w:val="0"/>
          <w:lang w:val="pt-BR"/>
        </w:rPr>
        <w:t>Fiscais do Projeto de Lei nº 65</w:t>
      </w:r>
      <w:r w:rsidR="00B272DC" w:rsidRPr="009A5A0F">
        <w:rPr>
          <w:b w:val="0"/>
          <w:lang w:val="pt-BR"/>
        </w:rPr>
        <w:t>/20</w:t>
      </w:r>
      <w:r w:rsidR="002A50D3">
        <w:rPr>
          <w:b w:val="0"/>
          <w:lang w:val="pt-BR"/>
        </w:rPr>
        <w:t>20</w:t>
      </w:r>
      <w:r w:rsidR="009A73D0" w:rsidRPr="009A5A0F">
        <w:rPr>
          <w:b w:val="0"/>
          <w:lang w:val="pt-BR"/>
        </w:rPr>
        <w:t>, que: “</w:t>
      </w:r>
      <w:r w:rsidR="009A73D0" w:rsidRPr="009A5A0F">
        <w:rPr>
          <w:b w:val="0"/>
        </w:rPr>
        <w:t>Dispõe sobre as Diretrizes para a elabo</w:t>
      </w:r>
      <w:r w:rsidR="00B272DC" w:rsidRPr="009A5A0F">
        <w:rPr>
          <w:b w:val="0"/>
        </w:rPr>
        <w:t>ração da Lei Orçamentária de 20</w:t>
      </w:r>
      <w:r w:rsidR="00B272DC" w:rsidRPr="009A5A0F">
        <w:rPr>
          <w:b w:val="0"/>
          <w:lang w:val="pt-BR"/>
        </w:rPr>
        <w:t>2</w:t>
      </w:r>
      <w:r w:rsidR="002A50D3">
        <w:rPr>
          <w:b w:val="0"/>
          <w:lang w:val="pt-BR"/>
        </w:rPr>
        <w:t>1</w:t>
      </w:r>
      <w:r w:rsidR="009A73D0" w:rsidRPr="009A5A0F">
        <w:rPr>
          <w:b w:val="0"/>
        </w:rPr>
        <w:t>, e dá outras providências</w:t>
      </w:r>
      <w:r w:rsidR="009A73D0" w:rsidRPr="009A5A0F">
        <w:rPr>
          <w:b w:val="0"/>
          <w:lang w:val="pt-BR"/>
        </w:rPr>
        <w:t>”</w:t>
      </w:r>
      <w:r w:rsidR="009A73D0" w:rsidRPr="009A5A0F">
        <w:rPr>
          <w:b w:val="0"/>
        </w:rPr>
        <w:t>.</w:t>
      </w:r>
    </w:p>
    <w:p w:rsidR="00196032" w:rsidRDefault="00196032" w:rsidP="00196032">
      <w:pPr>
        <w:pStyle w:val="Recuodecorpodetexto"/>
        <w:ind w:left="3410"/>
        <w:rPr>
          <w:b w:val="0"/>
          <w:lang w:val="pt-BR"/>
        </w:rPr>
      </w:pPr>
    </w:p>
    <w:p w:rsidR="00196032" w:rsidRPr="00196032" w:rsidRDefault="00196032" w:rsidP="00196032">
      <w:pPr>
        <w:pStyle w:val="Recuodecorpodetexto"/>
        <w:ind w:left="3410"/>
        <w:rPr>
          <w:b w:val="0"/>
          <w:lang w:val="pt-BR"/>
        </w:rPr>
      </w:pPr>
    </w:p>
    <w:p w:rsidR="002E6F78" w:rsidRPr="009A5A0F" w:rsidRDefault="00EA75B2" w:rsidP="00E14E80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DAMIANI NA TV</w:t>
      </w:r>
      <w:r w:rsidR="006F3A0C">
        <w:rPr>
          <w:lang w:val="pt-BR"/>
        </w:rPr>
        <w:t xml:space="preserve"> – P</w:t>
      </w:r>
      <w:r>
        <w:rPr>
          <w:lang w:val="pt-BR"/>
        </w:rPr>
        <w:t>SDB</w:t>
      </w:r>
      <w:r w:rsidR="00AD1D21">
        <w:rPr>
          <w:b w:val="0"/>
          <w:lang w:val="pt-BR"/>
        </w:rPr>
        <w:t xml:space="preserve"> e </w:t>
      </w:r>
      <w:r w:rsidR="00EB55FF" w:rsidRPr="00AD1D21">
        <w:rPr>
          <w:b w:val="0"/>
          <w:lang w:val="pt-BR"/>
        </w:rPr>
        <w:t>vereador</w:t>
      </w:r>
      <w:r w:rsidR="00D229E9" w:rsidRPr="00AD1D21">
        <w:rPr>
          <w:b w:val="0"/>
          <w:lang w:val="pt-BR"/>
        </w:rPr>
        <w:t>es</w:t>
      </w:r>
      <w:r w:rsidR="00655BC1" w:rsidRPr="00AD1D21">
        <w:rPr>
          <w:b w:val="0"/>
        </w:rPr>
        <w:t xml:space="preserve"> </w:t>
      </w:r>
      <w:r w:rsidR="00AD1D21" w:rsidRPr="00AD1D21">
        <w:rPr>
          <w:b w:val="0"/>
          <w:lang w:val="pt-BR"/>
        </w:rPr>
        <w:t>abaixo assinado</w:t>
      </w:r>
      <w:r w:rsidR="00F76725">
        <w:rPr>
          <w:b w:val="0"/>
          <w:lang w:val="pt-BR"/>
        </w:rPr>
        <w:t>s</w:t>
      </w:r>
      <w:r>
        <w:rPr>
          <w:b w:val="0"/>
          <w:lang w:val="pt-BR"/>
        </w:rPr>
        <w:t>,</w:t>
      </w:r>
      <w:r w:rsidR="00AD1D21" w:rsidRPr="00AD1D21">
        <w:rPr>
          <w:b w:val="0"/>
          <w:lang w:val="pt-BR"/>
        </w:rPr>
        <w:t xml:space="preserve"> </w:t>
      </w:r>
      <w:r w:rsidR="002E6F78" w:rsidRPr="00AD1D21">
        <w:rPr>
          <w:b w:val="0"/>
        </w:rPr>
        <w:t>com</w:t>
      </w:r>
      <w:r w:rsidR="002E6F78" w:rsidRPr="009A5A0F">
        <w:rPr>
          <w:b w:val="0"/>
        </w:rPr>
        <w:t xml:space="preserve"> assento nesta Casa, </w:t>
      </w:r>
      <w:r w:rsidR="002E6F78" w:rsidRPr="009A5A0F">
        <w:rPr>
          <w:b w:val="0"/>
          <w:bCs w:val="0"/>
        </w:rPr>
        <w:t>com fulcro no §</w:t>
      </w:r>
      <w:r w:rsidR="0039266D">
        <w:rPr>
          <w:b w:val="0"/>
          <w:bCs w:val="0"/>
          <w:lang w:val="pt-BR"/>
        </w:rPr>
        <w:t xml:space="preserve"> 4º</w:t>
      </w:r>
      <w:r>
        <w:rPr>
          <w:b w:val="0"/>
          <w:bCs w:val="0"/>
          <w:lang w:val="pt-BR"/>
        </w:rPr>
        <w:t>,</w:t>
      </w:r>
      <w:r w:rsidR="00F76725">
        <w:rPr>
          <w:b w:val="0"/>
          <w:bCs w:val="0"/>
        </w:rPr>
        <w:t xml:space="preserve"> do Artigo 126</w:t>
      </w:r>
      <w:r w:rsidR="002E6F78" w:rsidRPr="009A5A0F">
        <w:rPr>
          <w:b w:val="0"/>
          <w:bCs w:val="0"/>
        </w:rPr>
        <w:t xml:space="preserve"> do Regimento Interno, encaminha</w:t>
      </w:r>
      <w:r w:rsidR="00EC00AF">
        <w:rPr>
          <w:b w:val="0"/>
          <w:bCs w:val="0"/>
          <w:lang w:val="pt-BR"/>
        </w:rPr>
        <w:t>m</w:t>
      </w:r>
      <w:r w:rsidR="002E6F78" w:rsidRPr="009A5A0F">
        <w:rPr>
          <w:b w:val="0"/>
          <w:bCs w:val="0"/>
        </w:rPr>
        <w:t xml:space="preserve"> para deliberação do Soberano Plenário, a seguinte Emenda</w:t>
      </w:r>
      <w:r w:rsidR="002E6F78" w:rsidRPr="009A5A0F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Adi</w:t>
      </w:r>
      <w:r w:rsidR="009A5A0F">
        <w:rPr>
          <w:b w:val="0"/>
          <w:bCs w:val="0"/>
          <w:lang w:val="pt-BR"/>
        </w:rPr>
        <w:t xml:space="preserve">tiva </w:t>
      </w:r>
      <w:r w:rsidR="00AD1D21">
        <w:rPr>
          <w:b w:val="0"/>
          <w:bCs w:val="0"/>
        </w:rPr>
        <w:t xml:space="preserve">ao Projeto de Lei nº </w:t>
      </w:r>
      <w:r w:rsidR="00AD1D21">
        <w:rPr>
          <w:b w:val="0"/>
          <w:bCs w:val="0"/>
          <w:lang w:val="pt-BR"/>
        </w:rPr>
        <w:t>65</w:t>
      </w:r>
      <w:r w:rsidR="00B272DC" w:rsidRPr="009A5A0F">
        <w:rPr>
          <w:b w:val="0"/>
          <w:bCs w:val="0"/>
          <w:lang w:val="pt-BR"/>
        </w:rPr>
        <w:t>/20</w:t>
      </w:r>
      <w:r w:rsidR="006F0DC5">
        <w:rPr>
          <w:b w:val="0"/>
          <w:bCs w:val="0"/>
          <w:lang w:val="pt-BR"/>
        </w:rPr>
        <w:t>20</w:t>
      </w:r>
      <w:r w:rsidR="002E6F78" w:rsidRPr="009A5A0F">
        <w:rPr>
          <w:b w:val="0"/>
          <w:bCs w:val="0"/>
        </w:rPr>
        <w:t>:</w:t>
      </w:r>
    </w:p>
    <w:p w:rsidR="00EA1A3A" w:rsidRPr="009A5A0F" w:rsidRDefault="00EA1A3A" w:rsidP="00E14E80">
      <w:pPr>
        <w:pStyle w:val="Recuodecorpodetexto"/>
        <w:ind w:left="3402"/>
        <w:rPr>
          <w:b w:val="0"/>
          <w:bCs w:val="0"/>
        </w:rPr>
      </w:pPr>
    </w:p>
    <w:p w:rsidR="003B5D2C" w:rsidRPr="009A5A0F" w:rsidRDefault="003B5D2C" w:rsidP="00E14E80">
      <w:pPr>
        <w:rPr>
          <w:sz w:val="24"/>
          <w:szCs w:val="24"/>
          <w:lang w:val="x-none"/>
        </w:rPr>
      </w:pPr>
    </w:p>
    <w:p w:rsidR="003B5D2C" w:rsidRPr="009A5A0F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F76725">
        <w:rPr>
          <w:b w:val="0"/>
          <w:bCs w:val="0"/>
        </w:rPr>
        <w:t xml:space="preserve">Art. 1º </w:t>
      </w:r>
      <w:r w:rsidR="00F834F4" w:rsidRPr="00F76725">
        <w:rPr>
          <w:b w:val="0"/>
          <w:bCs w:val="0"/>
          <w:lang w:val="pt-BR"/>
        </w:rPr>
        <w:t xml:space="preserve"> </w:t>
      </w:r>
      <w:r w:rsidR="00D2050F" w:rsidRPr="00F76725">
        <w:rPr>
          <w:b w:val="0"/>
          <w:bCs w:val="0"/>
          <w:lang w:val="pt-BR"/>
        </w:rPr>
        <w:t>Cria</w:t>
      </w:r>
      <w:r w:rsidR="00DB5D57" w:rsidRPr="009A5A0F">
        <w:rPr>
          <w:b w:val="0"/>
          <w:bCs w:val="0"/>
          <w:lang w:val="pt-BR"/>
        </w:rPr>
        <w:t xml:space="preserve"> </w:t>
      </w:r>
      <w:r w:rsidR="00E14E80" w:rsidRPr="009A5A0F">
        <w:rPr>
          <w:b w:val="0"/>
          <w:bCs w:val="0"/>
          <w:lang w:val="pt-BR"/>
        </w:rPr>
        <w:t>a ação abaixo especificada n</w:t>
      </w:r>
      <w:r w:rsidRPr="009A5A0F">
        <w:rPr>
          <w:b w:val="0"/>
          <w:bCs w:val="0"/>
          <w:lang w:val="pt-BR"/>
        </w:rPr>
        <w:t>o</w:t>
      </w:r>
      <w:r w:rsidR="00AD1D21">
        <w:rPr>
          <w:b w:val="0"/>
          <w:bCs w:val="0"/>
        </w:rPr>
        <w:t xml:space="preserve"> Projeto de Lei nº </w:t>
      </w:r>
      <w:r w:rsidR="00AD1D21">
        <w:rPr>
          <w:b w:val="0"/>
          <w:bCs w:val="0"/>
          <w:lang w:val="pt-BR"/>
        </w:rPr>
        <w:t>65</w:t>
      </w:r>
      <w:r w:rsidR="00B272DC" w:rsidRPr="009A5A0F">
        <w:rPr>
          <w:b w:val="0"/>
          <w:bCs w:val="0"/>
          <w:lang w:val="pt-BR"/>
        </w:rPr>
        <w:t>/20</w:t>
      </w:r>
      <w:r w:rsidR="00FB4046">
        <w:rPr>
          <w:b w:val="0"/>
          <w:bCs w:val="0"/>
          <w:lang w:val="pt-BR"/>
        </w:rPr>
        <w:t>20</w:t>
      </w:r>
      <w:r w:rsidRPr="009A5A0F">
        <w:rPr>
          <w:b w:val="0"/>
          <w:bCs w:val="0"/>
        </w:rPr>
        <w:t xml:space="preserve">, </w:t>
      </w:r>
      <w:r w:rsidR="00F834F4" w:rsidRPr="009A5A0F">
        <w:rPr>
          <w:b w:val="0"/>
          <w:bCs w:val="0"/>
          <w:lang w:val="pt-BR"/>
        </w:rPr>
        <w:t>passando a vigorar com a seguinte redação</w:t>
      </w:r>
      <w:r w:rsidRPr="009A5A0F">
        <w:rPr>
          <w:b w:val="0"/>
          <w:bCs w:val="0"/>
        </w:rPr>
        <w:t>:</w:t>
      </w:r>
    </w:p>
    <w:p w:rsidR="001D61D2" w:rsidRPr="009A5A0F" w:rsidRDefault="001D61D2" w:rsidP="00E14E80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458"/>
        <w:gridCol w:w="1665"/>
        <w:gridCol w:w="681"/>
        <w:gridCol w:w="1897"/>
        <w:gridCol w:w="1044"/>
        <w:gridCol w:w="980"/>
        <w:gridCol w:w="1696"/>
      </w:tblGrid>
      <w:tr w:rsidR="003A7A14" w:rsidRPr="009A5A0F" w:rsidTr="0027126E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Default="003A7A14" w:rsidP="00D20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Órgão:</w:t>
            </w:r>
            <w:r w:rsidR="00EA41C5" w:rsidRPr="009A5A0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1E90">
              <w:rPr>
                <w:b/>
                <w:bCs/>
                <w:color w:val="000000"/>
                <w:sz w:val="24"/>
                <w:szCs w:val="24"/>
              </w:rPr>
              <w:t>06</w:t>
            </w:r>
            <w:r w:rsidR="00D2050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1CB9">
              <w:rPr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3E1E90">
              <w:rPr>
                <w:b/>
                <w:bCs/>
                <w:color w:val="000000"/>
                <w:sz w:val="24"/>
                <w:szCs w:val="24"/>
              </w:rPr>
              <w:t>Sec. Muni</w:t>
            </w:r>
            <w:r w:rsidR="00C86943">
              <w:rPr>
                <w:b/>
                <w:bCs/>
                <w:color w:val="000000"/>
                <w:sz w:val="24"/>
                <w:szCs w:val="24"/>
              </w:rPr>
              <w:t xml:space="preserve">cipal de </w:t>
            </w:r>
            <w:r w:rsidR="003E1E90">
              <w:rPr>
                <w:b/>
                <w:bCs/>
                <w:color w:val="000000"/>
                <w:sz w:val="24"/>
                <w:szCs w:val="24"/>
              </w:rPr>
              <w:t>Agricultura e Meio Ambiente</w:t>
            </w:r>
            <w:r w:rsidR="004E1CB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2050F" w:rsidRPr="009A5A0F" w:rsidRDefault="00D2050F" w:rsidP="00D20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9A5A0F" w:rsidRDefault="003A7A14" w:rsidP="00EB71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Unidade Orçamentária: </w:t>
            </w:r>
            <w:r w:rsidR="001D61D2" w:rsidRPr="009A5A0F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2B6F20" w:rsidRPr="009A5A0F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B272DC" w:rsidRPr="009A5A0F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EB71FB">
              <w:rPr>
                <w:b/>
                <w:bCs/>
                <w:color w:val="000000"/>
                <w:sz w:val="24"/>
                <w:szCs w:val="24"/>
              </w:rPr>
              <w:t>Gabinete do Secretário</w:t>
            </w:r>
          </w:p>
        </w:tc>
      </w:tr>
      <w:tr w:rsidR="003A7A14" w:rsidRPr="009A5A0F" w:rsidTr="0027126E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Função e subfunção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19086C" w:rsidRPr="009A5A0F" w:rsidTr="0027126E">
        <w:trPr>
          <w:trHeight w:val="45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9A5A0F" w:rsidRDefault="003A7A14" w:rsidP="00E14E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9A5A0F" w:rsidRDefault="003A7A14" w:rsidP="00E14E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19086C" w:rsidRPr="009A5A0F" w:rsidTr="00D2050F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EB71FB" w:rsidP="00EB71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0011</w:t>
            </w:r>
            <w:r w:rsidR="00C86943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Fomento à Agricultura Familiar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2D" w:rsidRDefault="00EB71FB" w:rsidP="00271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C86943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Agricultura</w:t>
            </w:r>
          </w:p>
          <w:p w:rsidR="00C86943" w:rsidRPr="009A5A0F" w:rsidRDefault="00EB71FB" w:rsidP="00EB71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</w:t>
            </w:r>
            <w:r w:rsidR="00C86943">
              <w:rPr>
                <w:color w:val="000000"/>
                <w:sz w:val="24"/>
                <w:szCs w:val="24"/>
              </w:rPr>
              <w:t xml:space="preserve"> </w:t>
            </w:r>
            <w:r w:rsidR="003F0280">
              <w:rPr>
                <w:color w:val="000000"/>
                <w:sz w:val="24"/>
                <w:szCs w:val="24"/>
              </w:rPr>
              <w:t>–</w:t>
            </w:r>
            <w:r w:rsidR="00C8694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Extensão Rural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5A0F" w:rsidRDefault="00C86943" w:rsidP="00EB71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F0280">
              <w:rPr>
                <w:color w:val="000000"/>
                <w:sz w:val="24"/>
                <w:szCs w:val="24"/>
              </w:rPr>
              <w:t>0</w:t>
            </w:r>
            <w:r w:rsidR="00EB71FB">
              <w:rPr>
                <w:color w:val="000000"/>
                <w:sz w:val="24"/>
                <w:szCs w:val="24"/>
              </w:rPr>
              <w:t>72</w:t>
            </w:r>
            <w:r>
              <w:rPr>
                <w:color w:val="000000"/>
                <w:sz w:val="24"/>
                <w:szCs w:val="24"/>
              </w:rPr>
              <w:t xml:space="preserve"> – C</w:t>
            </w:r>
            <w:r w:rsidR="00EB71FB">
              <w:rPr>
                <w:color w:val="000000"/>
                <w:sz w:val="24"/>
                <w:szCs w:val="24"/>
              </w:rPr>
              <w:t>riação do Fundo de Aval Agricultura Familiar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C86943" w:rsidP="00E14E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14" w:rsidRPr="009A5A0F" w:rsidRDefault="00EB71FB" w:rsidP="00C86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Projetos Aprovados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EB71FB" w:rsidP="00C86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EB71FB" w:rsidP="00603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5A0F" w:rsidRDefault="00EB71FB" w:rsidP="00196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86943">
              <w:rPr>
                <w:color w:val="000000"/>
                <w:sz w:val="24"/>
                <w:szCs w:val="24"/>
              </w:rPr>
              <w:t>00.000,00</w:t>
            </w:r>
          </w:p>
        </w:tc>
      </w:tr>
    </w:tbl>
    <w:p w:rsidR="001D61D2" w:rsidRPr="009A5A0F" w:rsidRDefault="001D61D2" w:rsidP="00E14E80">
      <w:pPr>
        <w:pStyle w:val="Recuodecorpodetexto"/>
        <w:ind w:left="709"/>
        <w:rPr>
          <w:bCs w:val="0"/>
          <w:lang w:val="pt-BR"/>
        </w:rPr>
      </w:pPr>
    </w:p>
    <w:p w:rsidR="009A73D0" w:rsidRPr="009A5A0F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F76725">
        <w:rPr>
          <w:b w:val="0"/>
          <w:bCs w:val="0"/>
        </w:rPr>
        <w:lastRenderedPageBreak/>
        <w:t>Art. 2º Para</w:t>
      </w:r>
      <w:r w:rsidRPr="009A5A0F">
        <w:rPr>
          <w:b w:val="0"/>
          <w:bCs w:val="0"/>
        </w:rPr>
        <w:t xml:space="preserve"> atender o Art. 1º desta Emenda, ficam reduzi</w:t>
      </w:r>
      <w:r w:rsidR="00196032">
        <w:rPr>
          <w:b w:val="0"/>
          <w:bCs w:val="0"/>
        </w:rPr>
        <w:t xml:space="preserve">dos os recursos financeiros da </w:t>
      </w:r>
      <w:r w:rsidR="00196032">
        <w:rPr>
          <w:b w:val="0"/>
          <w:bCs w:val="0"/>
          <w:lang w:val="pt-BR"/>
        </w:rPr>
        <w:t>ação</w:t>
      </w:r>
      <w:r w:rsidRPr="009A5A0F">
        <w:rPr>
          <w:b w:val="0"/>
          <w:bCs w:val="0"/>
        </w:rPr>
        <w:t xml:space="preserve"> conforme abaixo especificado</w:t>
      </w:r>
      <w:r w:rsidRPr="009A5A0F">
        <w:rPr>
          <w:b w:val="0"/>
          <w:bCs w:val="0"/>
          <w:lang w:val="pt-BR"/>
        </w:rPr>
        <w:t xml:space="preserve">, passando a </w:t>
      </w:r>
      <w:r w:rsidR="00EA41C5" w:rsidRPr="009A5A0F">
        <w:rPr>
          <w:b w:val="0"/>
          <w:bCs w:val="0"/>
          <w:lang w:val="pt-BR"/>
        </w:rPr>
        <w:t xml:space="preserve">vigorar com </w:t>
      </w:r>
      <w:r w:rsidRPr="009A5A0F">
        <w:rPr>
          <w:b w:val="0"/>
          <w:bCs w:val="0"/>
          <w:lang w:val="pt-BR"/>
        </w:rPr>
        <w:t>a seguinte</w:t>
      </w:r>
      <w:r w:rsidRPr="009A5A0F">
        <w:rPr>
          <w:b w:val="0"/>
          <w:bCs w:val="0"/>
        </w:rPr>
        <w:t xml:space="preserve"> redação: </w:t>
      </w:r>
    </w:p>
    <w:p w:rsidR="001D61D2" w:rsidRPr="009A5A0F" w:rsidRDefault="001D61D2" w:rsidP="00E14E80">
      <w:pPr>
        <w:pStyle w:val="Recuodecorpodetexto"/>
        <w:ind w:left="0" w:firstLine="708"/>
        <w:rPr>
          <w:b w:val="0"/>
          <w:bCs w:val="0"/>
          <w:lang w:val="pt-BR"/>
        </w:rPr>
      </w:pPr>
    </w:p>
    <w:tbl>
      <w:tblPr>
        <w:tblW w:w="131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336"/>
        <w:gridCol w:w="2099"/>
        <w:gridCol w:w="664"/>
        <w:gridCol w:w="1601"/>
        <w:gridCol w:w="1243"/>
        <w:gridCol w:w="1136"/>
        <w:gridCol w:w="1520"/>
        <w:gridCol w:w="71"/>
      </w:tblGrid>
      <w:tr w:rsidR="00CA4A11" w:rsidRPr="009A5A0F" w:rsidTr="00390216">
        <w:trPr>
          <w:gridAfter w:val="1"/>
          <w:wAfter w:w="72" w:type="dxa"/>
          <w:trHeight w:val="300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1" w:rsidRPr="009A5A0F" w:rsidRDefault="00390216" w:rsidP="00D205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 xml:space="preserve">Órgão: </w:t>
            </w:r>
            <w:r w:rsidR="00D2050F">
              <w:rPr>
                <w:b/>
                <w:bCs/>
                <w:color w:val="000000"/>
                <w:sz w:val="24"/>
                <w:szCs w:val="24"/>
              </w:rPr>
              <w:t>05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– Sec. Municipal de Obras e Serviços Públicos 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A11" w:rsidRPr="009A5A0F" w:rsidRDefault="00196032" w:rsidP="001213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Unidade Orçamentária: </w:t>
            </w:r>
            <w:r w:rsidR="00C94636" w:rsidRPr="009A5A0F">
              <w:rPr>
                <w:b/>
                <w:bCs/>
                <w:color w:val="000000"/>
                <w:sz w:val="24"/>
                <w:szCs w:val="24"/>
              </w:rPr>
              <w:t xml:space="preserve">001 – </w:t>
            </w:r>
            <w:r w:rsidR="00121353" w:rsidRPr="009A5A0F">
              <w:rPr>
                <w:b/>
                <w:bCs/>
                <w:color w:val="000000"/>
                <w:sz w:val="24"/>
                <w:szCs w:val="24"/>
              </w:rPr>
              <w:t>Gabinete do Secretário</w:t>
            </w:r>
          </w:p>
        </w:tc>
      </w:tr>
      <w:tr w:rsidR="00CA4A11" w:rsidRPr="009A5A0F" w:rsidTr="00390216">
        <w:trPr>
          <w:gridAfter w:val="1"/>
          <w:wAfter w:w="72" w:type="dxa"/>
          <w:trHeight w:val="300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Função e subfunção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390216" w:rsidRPr="009A5A0F" w:rsidTr="00390216">
        <w:trPr>
          <w:trHeight w:val="450"/>
        </w:trPr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9A5A0F" w:rsidRDefault="00CA4A11" w:rsidP="005E39C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9A5A0F" w:rsidRDefault="00CA4A11" w:rsidP="005E39C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5A0F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390216" w:rsidRPr="009A5A0F" w:rsidTr="00390216">
        <w:trPr>
          <w:gridAfter w:val="1"/>
          <w:wAfter w:w="72" w:type="dxa"/>
          <w:trHeight w:val="67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C86943" w:rsidP="00C86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0008 –</w:t>
            </w:r>
            <w:r w:rsidR="00121353" w:rsidRPr="009A5A0F">
              <w:rPr>
                <w:color w:val="000000"/>
                <w:sz w:val="24"/>
                <w:szCs w:val="24"/>
              </w:rPr>
              <w:t xml:space="preserve">DESENVOLVIMENTO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53" w:rsidRPr="00C86943" w:rsidRDefault="00121353" w:rsidP="00C86943">
            <w:pPr>
              <w:rPr>
                <w:color w:val="000000"/>
                <w:sz w:val="24"/>
                <w:szCs w:val="24"/>
              </w:rPr>
            </w:pPr>
            <w:r w:rsidRPr="00C86943">
              <w:rPr>
                <w:color w:val="000000"/>
                <w:sz w:val="24"/>
                <w:szCs w:val="24"/>
              </w:rPr>
              <w:t>15 – URBANISMO</w:t>
            </w:r>
          </w:p>
          <w:p w:rsidR="00121353" w:rsidRPr="00C86943" w:rsidRDefault="00C86943" w:rsidP="00C86943">
            <w:pPr>
              <w:rPr>
                <w:color w:val="000000"/>
                <w:sz w:val="24"/>
                <w:szCs w:val="24"/>
              </w:rPr>
            </w:pPr>
            <w:r w:rsidRPr="00C86943">
              <w:rPr>
                <w:color w:val="000000"/>
                <w:sz w:val="24"/>
                <w:szCs w:val="24"/>
              </w:rPr>
              <w:t>451-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21353" w:rsidRPr="00C86943">
              <w:rPr>
                <w:color w:val="000000"/>
                <w:sz w:val="24"/>
                <w:szCs w:val="24"/>
              </w:rPr>
              <w:t>INFRAESTRUTURA</w:t>
            </w:r>
            <w:r w:rsidR="00D74D1D" w:rsidRPr="00C86943">
              <w:rPr>
                <w:color w:val="000000"/>
                <w:sz w:val="24"/>
                <w:szCs w:val="24"/>
              </w:rPr>
              <w:t xml:space="preserve"> URBANA</w:t>
            </w:r>
          </w:p>
          <w:p w:rsidR="00A32743" w:rsidRPr="009A5A0F" w:rsidRDefault="00A32743" w:rsidP="00C946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5A0F" w:rsidRDefault="00390216" w:rsidP="005E39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 – Drenagem, Recap. e</w:t>
            </w:r>
            <w:r w:rsidR="00D74D1D" w:rsidRPr="009A5A0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Pavimentação Asfáltica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D74D1D" w:rsidP="005E39C2">
            <w:pPr>
              <w:jc w:val="center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5A0F" w:rsidRDefault="00390216" w:rsidP="005E39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0086 – Pavimentação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D74D1D" w:rsidP="00C86943">
            <w:pPr>
              <w:jc w:val="center"/>
              <w:rPr>
                <w:color w:val="000000"/>
                <w:sz w:val="24"/>
                <w:szCs w:val="24"/>
              </w:rPr>
            </w:pPr>
            <w:r w:rsidRPr="009A5A0F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390216" w:rsidP="00390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5A0F" w:rsidRDefault="00390216" w:rsidP="004544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544E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="004544EC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97.000,00</w:t>
            </w:r>
          </w:p>
        </w:tc>
      </w:tr>
    </w:tbl>
    <w:p w:rsidR="00785932" w:rsidRDefault="00785932" w:rsidP="00727045">
      <w:pPr>
        <w:pStyle w:val="Recuodecorpodetexto"/>
        <w:ind w:left="0" w:firstLine="1418"/>
        <w:rPr>
          <w:bCs w:val="0"/>
          <w:lang w:val="pt-BR"/>
        </w:rPr>
      </w:pPr>
    </w:p>
    <w:p w:rsidR="00CF0756" w:rsidRPr="00F76725" w:rsidRDefault="00CF0756" w:rsidP="00AD1D21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F76725" w:rsidRDefault="00C34061" w:rsidP="00AD1D21">
      <w:pPr>
        <w:pStyle w:val="Recuodecorpodetexto"/>
        <w:ind w:left="0" w:firstLine="1418"/>
        <w:rPr>
          <w:b w:val="0"/>
          <w:bCs w:val="0"/>
          <w:lang w:val="pt-BR"/>
        </w:rPr>
      </w:pPr>
      <w:r w:rsidRPr="00F76725">
        <w:rPr>
          <w:b w:val="0"/>
          <w:bCs w:val="0"/>
        </w:rPr>
        <w:t xml:space="preserve">Art. </w:t>
      </w:r>
      <w:r w:rsidRPr="00F76725">
        <w:rPr>
          <w:b w:val="0"/>
          <w:bCs w:val="0"/>
          <w:lang w:val="pt-BR"/>
        </w:rPr>
        <w:t>3</w:t>
      </w:r>
      <w:r w:rsidRPr="00F76725">
        <w:rPr>
          <w:b w:val="0"/>
          <w:bCs w:val="0"/>
        </w:rPr>
        <w:t xml:space="preserve">º O Chefe do Poder Executivo procederá </w:t>
      </w:r>
      <w:r w:rsidR="00AD1D21" w:rsidRPr="00F76725">
        <w:rPr>
          <w:b w:val="0"/>
          <w:bCs w:val="0"/>
          <w:lang w:val="pt-BR"/>
        </w:rPr>
        <w:t>a</w:t>
      </w:r>
      <w:r w:rsidR="00AD1D21" w:rsidRPr="00F76725">
        <w:rPr>
          <w:b w:val="0"/>
          <w:bCs w:val="0"/>
        </w:rPr>
        <w:t>s</w:t>
      </w:r>
      <w:r w:rsidRPr="00F76725">
        <w:rPr>
          <w:b w:val="0"/>
          <w:bCs w:val="0"/>
        </w:rPr>
        <w:t xml:space="preserve"> a</w:t>
      </w:r>
      <w:r w:rsidR="00AD1D21" w:rsidRPr="00F76725">
        <w:rPr>
          <w:b w:val="0"/>
          <w:bCs w:val="0"/>
        </w:rPr>
        <w:t xml:space="preserve">lterações no Projeto de Lei nº </w:t>
      </w:r>
      <w:r w:rsidR="00AD1D21" w:rsidRPr="00F76725">
        <w:rPr>
          <w:b w:val="0"/>
          <w:bCs w:val="0"/>
          <w:lang w:val="pt-BR"/>
        </w:rPr>
        <w:t>65</w:t>
      </w:r>
      <w:r w:rsidR="00E54B12" w:rsidRPr="00F76725">
        <w:rPr>
          <w:b w:val="0"/>
          <w:bCs w:val="0"/>
          <w:lang w:val="pt-BR"/>
        </w:rPr>
        <w:t>/20</w:t>
      </w:r>
      <w:r w:rsidR="00785932" w:rsidRPr="00F76725">
        <w:rPr>
          <w:b w:val="0"/>
          <w:bCs w:val="0"/>
          <w:lang w:val="pt-BR"/>
        </w:rPr>
        <w:t>20</w:t>
      </w:r>
      <w:r w:rsidRPr="00F76725">
        <w:rPr>
          <w:b w:val="0"/>
          <w:bCs w:val="0"/>
        </w:rPr>
        <w:t>, adequando o Projeto de Lei e seus anexos, à Emenda proposta</w:t>
      </w:r>
      <w:r w:rsidR="003E1E90" w:rsidRPr="00F76725">
        <w:rPr>
          <w:b w:val="0"/>
        </w:rPr>
        <w:t xml:space="preserve"> </w:t>
      </w:r>
      <w:r w:rsidR="003E1E90" w:rsidRPr="00F76725">
        <w:rPr>
          <w:b w:val="0"/>
          <w:bCs w:val="0"/>
        </w:rPr>
        <w:t>bem como, na Lei nº 3000, de 28 de novembro de 2019, que dispõe sobre a revisão do PPA.</w:t>
      </w:r>
    </w:p>
    <w:p w:rsidR="009A73D0" w:rsidRPr="00F76725" w:rsidRDefault="009A73D0" w:rsidP="00727045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9A5A0F" w:rsidRDefault="00C34061" w:rsidP="00727045">
      <w:pPr>
        <w:pStyle w:val="Recuodecorpodetexto"/>
        <w:ind w:left="0" w:firstLine="1418"/>
        <w:rPr>
          <w:b w:val="0"/>
          <w:bCs w:val="0"/>
        </w:rPr>
      </w:pPr>
      <w:r w:rsidRPr="00F76725">
        <w:rPr>
          <w:b w:val="0"/>
          <w:bCs w:val="0"/>
        </w:rPr>
        <w:t xml:space="preserve">Art. </w:t>
      </w:r>
      <w:r w:rsidRPr="00F76725">
        <w:rPr>
          <w:b w:val="0"/>
          <w:bCs w:val="0"/>
          <w:lang w:val="pt-BR"/>
        </w:rPr>
        <w:t>4</w:t>
      </w:r>
      <w:r w:rsidRPr="00F76725">
        <w:rPr>
          <w:b w:val="0"/>
          <w:bCs w:val="0"/>
        </w:rPr>
        <w:t>º Esta Emenda</w:t>
      </w:r>
      <w:r w:rsidRPr="009A5A0F">
        <w:rPr>
          <w:b w:val="0"/>
          <w:bCs w:val="0"/>
        </w:rPr>
        <w:t xml:space="preserve"> </w:t>
      </w:r>
      <w:r w:rsidR="003F0280">
        <w:rPr>
          <w:b w:val="0"/>
          <w:bCs w:val="0"/>
          <w:lang w:val="pt-BR"/>
        </w:rPr>
        <w:t>Aditiva</w:t>
      </w:r>
      <w:r w:rsidRPr="009A5A0F">
        <w:rPr>
          <w:b w:val="0"/>
          <w:bCs w:val="0"/>
        </w:rPr>
        <w:t xml:space="preserve"> entra em vigor na data de sua publicação.</w:t>
      </w:r>
    </w:p>
    <w:p w:rsidR="00727045" w:rsidRPr="009A5A0F" w:rsidRDefault="00727045" w:rsidP="00CF0756">
      <w:pPr>
        <w:pStyle w:val="Recuodecorpodetexto"/>
        <w:ind w:left="0"/>
        <w:rPr>
          <w:b w:val="0"/>
          <w:bCs w:val="0"/>
          <w:lang w:val="pt-BR"/>
        </w:rPr>
      </w:pPr>
    </w:p>
    <w:p w:rsidR="00CF0756" w:rsidRDefault="00CF0756" w:rsidP="00C86943">
      <w:pPr>
        <w:pStyle w:val="Recuodecorpodetexto3"/>
        <w:ind w:left="708" w:firstLine="708"/>
        <w:rPr>
          <w:sz w:val="24"/>
          <w:szCs w:val="24"/>
        </w:rPr>
      </w:pPr>
    </w:p>
    <w:p w:rsidR="00196032" w:rsidRDefault="00C34061" w:rsidP="00C86943">
      <w:pPr>
        <w:pStyle w:val="Recuodecorpodetexto3"/>
        <w:ind w:left="708" w:firstLine="708"/>
        <w:rPr>
          <w:sz w:val="24"/>
          <w:szCs w:val="24"/>
        </w:rPr>
      </w:pPr>
      <w:r w:rsidRPr="009A5A0F">
        <w:rPr>
          <w:sz w:val="24"/>
          <w:szCs w:val="24"/>
        </w:rPr>
        <w:t xml:space="preserve">Câmara Municipal de Sorriso, Estado do Mato Grosso, em </w:t>
      </w:r>
      <w:r w:rsidR="00A75B90" w:rsidRPr="009A5A0F">
        <w:rPr>
          <w:sz w:val="24"/>
          <w:szCs w:val="24"/>
        </w:rPr>
        <w:t>2</w:t>
      </w:r>
      <w:r w:rsidR="00F0732D">
        <w:rPr>
          <w:sz w:val="24"/>
          <w:szCs w:val="24"/>
        </w:rPr>
        <w:t>3</w:t>
      </w:r>
      <w:r w:rsidR="00A75B90" w:rsidRPr="009A5A0F">
        <w:rPr>
          <w:sz w:val="24"/>
          <w:szCs w:val="24"/>
        </w:rPr>
        <w:t xml:space="preserve"> de outubro de </w:t>
      </w:r>
      <w:r w:rsidR="00823B15">
        <w:rPr>
          <w:sz w:val="24"/>
          <w:szCs w:val="24"/>
        </w:rPr>
        <w:t>2020</w:t>
      </w:r>
      <w:r w:rsidR="00E54B12" w:rsidRPr="009A5A0F">
        <w:rPr>
          <w:sz w:val="24"/>
          <w:szCs w:val="24"/>
        </w:rPr>
        <w:t>.</w:t>
      </w:r>
    </w:p>
    <w:p w:rsidR="00CF0756" w:rsidRPr="009A5A0F" w:rsidRDefault="00CF0756" w:rsidP="00C86943">
      <w:pPr>
        <w:pStyle w:val="Recuodecorpodetexto3"/>
        <w:ind w:left="708" w:firstLine="708"/>
        <w:rPr>
          <w:sz w:val="24"/>
          <w:szCs w:val="24"/>
        </w:rPr>
      </w:pPr>
    </w:p>
    <w:p w:rsidR="00196032" w:rsidRPr="00574070" w:rsidRDefault="00196032" w:rsidP="00196032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tbl>
      <w:tblPr>
        <w:tblW w:w="13241" w:type="dxa"/>
        <w:tblInd w:w="10" w:type="dxa"/>
        <w:tblLook w:val="04A0" w:firstRow="1" w:lastRow="0" w:firstColumn="1" w:lastColumn="0" w:noHBand="0" w:noVBand="1"/>
      </w:tblPr>
      <w:tblGrid>
        <w:gridCol w:w="11004"/>
        <w:gridCol w:w="2237"/>
      </w:tblGrid>
      <w:tr w:rsidR="00CF0756" w:rsidRPr="00574070" w:rsidTr="000F2181">
        <w:trPr>
          <w:trHeight w:val="1286"/>
        </w:trPr>
        <w:tc>
          <w:tcPr>
            <w:tcW w:w="11004" w:type="dxa"/>
            <w:shd w:val="clear" w:color="auto" w:fill="auto"/>
          </w:tcPr>
          <w:p w:rsidR="009B6E85" w:rsidRPr="003C1222" w:rsidRDefault="009B6E85" w:rsidP="009B6E85">
            <w:pPr>
              <w:jc w:val="both"/>
              <w:rPr>
                <w:color w:val="000000"/>
                <w:sz w:val="23"/>
                <w:szCs w:val="23"/>
              </w:rPr>
            </w:pPr>
          </w:p>
          <w:tbl>
            <w:tblPr>
              <w:tblW w:w="9215" w:type="dxa"/>
              <w:tblInd w:w="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0"/>
              <w:gridCol w:w="4925"/>
            </w:tblGrid>
            <w:tr w:rsidR="009B6E85" w:rsidRPr="009B6E85" w:rsidTr="009B6E85">
              <w:trPr>
                <w:trHeight w:val="131"/>
              </w:trPr>
              <w:tc>
                <w:tcPr>
                  <w:tcW w:w="42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6E85" w:rsidRPr="009B6E85" w:rsidRDefault="009B6E85" w:rsidP="00F76725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DAMIANI NA TV</w:t>
                  </w:r>
                </w:p>
                <w:p w:rsidR="009B6E85" w:rsidRPr="009B6E85" w:rsidRDefault="009B6E85" w:rsidP="00F76725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PSDB</w:t>
                  </w:r>
                </w:p>
              </w:tc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6E85" w:rsidRPr="009B6E85" w:rsidRDefault="009B6E85" w:rsidP="00F76725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TOCO BAGGIO</w:t>
                  </w:r>
                </w:p>
                <w:p w:rsidR="009B6E85" w:rsidRPr="009B6E85" w:rsidRDefault="009B6E85" w:rsidP="00F7672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PSDB</w:t>
                  </w:r>
                </w:p>
              </w:tc>
            </w:tr>
          </w:tbl>
          <w:p w:rsidR="009B6E85" w:rsidRPr="009B6E85" w:rsidRDefault="009B6E85" w:rsidP="00F76725">
            <w:pPr>
              <w:tabs>
                <w:tab w:val="left" w:pos="720"/>
                <w:tab w:val="left" w:pos="94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B6E85" w:rsidRPr="009B6E85" w:rsidRDefault="009B6E85" w:rsidP="00F76725">
            <w:pPr>
              <w:tabs>
                <w:tab w:val="left" w:pos="720"/>
                <w:tab w:val="left" w:pos="94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10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01"/>
              <w:gridCol w:w="3827"/>
              <w:gridCol w:w="2860"/>
            </w:tblGrid>
            <w:tr w:rsidR="009B6E85" w:rsidRPr="009B6E85" w:rsidTr="009B6E85">
              <w:trPr>
                <w:trHeight w:val="62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6E85" w:rsidRPr="009B6E85" w:rsidRDefault="009B6E85" w:rsidP="00F76725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ACACIO AMBROSINI</w:t>
                  </w:r>
                </w:p>
                <w:p w:rsidR="009B6E85" w:rsidRPr="009B6E85" w:rsidRDefault="00F76725" w:rsidP="00F76725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9B6E85"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</w:t>
                  </w: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atriota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6E85" w:rsidRPr="009B6E85" w:rsidRDefault="009B6E85" w:rsidP="00F76725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DIRCEU ZANATTA</w:t>
                  </w:r>
                </w:p>
                <w:p w:rsidR="009B6E85" w:rsidRPr="009B6E85" w:rsidRDefault="009B6E85" w:rsidP="00F7672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6E85" w:rsidRPr="009B6E85" w:rsidRDefault="009B6E85" w:rsidP="00F7672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MARLON ZANELLA</w:t>
                  </w:r>
                </w:p>
                <w:p w:rsidR="009B6E85" w:rsidRPr="009B6E85" w:rsidRDefault="009B6E85" w:rsidP="00F7672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</w:tc>
            </w:tr>
          </w:tbl>
          <w:p w:rsidR="00CF0756" w:rsidRPr="00574070" w:rsidRDefault="00CF0756" w:rsidP="009D3113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2237" w:type="dxa"/>
            <w:shd w:val="clear" w:color="auto" w:fill="auto"/>
          </w:tcPr>
          <w:p w:rsidR="00CF0756" w:rsidRPr="00574070" w:rsidRDefault="00CF0756" w:rsidP="009D3113">
            <w:pPr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</w:tc>
      </w:tr>
    </w:tbl>
    <w:p w:rsidR="00196032" w:rsidRPr="00F76725" w:rsidRDefault="00CF0756" w:rsidP="00CF0756">
      <w:pPr>
        <w:rPr>
          <w:b/>
          <w:bCs/>
          <w:color w:val="0D0D0D" w:themeColor="text1" w:themeTint="F2"/>
          <w:sz w:val="22"/>
          <w:szCs w:val="22"/>
        </w:rPr>
      </w:pPr>
      <w:r>
        <w:rPr>
          <w:b/>
          <w:bCs/>
          <w:color w:val="0D0D0D" w:themeColor="text1" w:themeTint="F2"/>
          <w:sz w:val="23"/>
          <w:szCs w:val="23"/>
        </w:rPr>
        <w:lastRenderedPageBreak/>
        <w:t xml:space="preserve">                                                                       </w:t>
      </w:r>
    </w:p>
    <w:p w:rsidR="00196032" w:rsidRPr="00F76725" w:rsidRDefault="00F61067" w:rsidP="00F76725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  <w:r w:rsidRPr="00F76725">
        <w:rPr>
          <w:b/>
          <w:sz w:val="22"/>
          <w:szCs w:val="22"/>
        </w:rPr>
        <w:t>JUSTIFICATIVA</w:t>
      </w:r>
      <w:r w:rsidR="009B6E85" w:rsidRPr="00F76725">
        <w:rPr>
          <w:b/>
          <w:sz w:val="22"/>
          <w:szCs w:val="22"/>
        </w:rPr>
        <w:t>S</w:t>
      </w:r>
    </w:p>
    <w:p w:rsidR="007B52B3" w:rsidRPr="00F76725" w:rsidRDefault="007B52B3" w:rsidP="00F76725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</w:p>
    <w:p w:rsidR="00854953" w:rsidRPr="00F76725" w:rsidRDefault="00854953" w:rsidP="00F76725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  <w:r w:rsidRPr="00F76725">
        <w:rPr>
          <w:sz w:val="22"/>
          <w:szCs w:val="22"/>
        </w:rPr>
        <w:tab/>
      </w:r>
      <w:r w:rsidRPr="00F76725">
        <w:rPr>
          <w:sz w:val="22"/>
          <w:szCs w:val="22"/>
        </w:rPr>
        <w:tab/>
        <w:t>Considerando que com a criação de um Fundo de Aval para atender a Agricultura Familiar, será de grande importância,  porque permitirá o acesso dos agricultores familiares, que não possuem garantias ou que têm garantias insuficientes, a linhas de financiamento de crédito rural</w:t>
      </w:r>
      <w:r w:rsidR="00F76725" w:rsidRPr="00F76725">
        <w:rPr>
          <w:sz w:val="22"/>
          <w:szCs w:val="22"/>
        </w:rPr>
        <w:t>;</w:t>
      </w:r>
    </w:p>
    <w:p w:rsidR="00F76725" w:rsidRPr="00F76725" w:rsidRDefault="00F76725" w:rsidP="00F76725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</w:p>
    <w:p w:rsidR="00854953" w:rsidRPr="00F76725" w:rsidRDefault="00854953" w:rsidP="00F76725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  <w:r w:rsidRPr="00F76725">
        <w:rPr>
          <w:sz w:val="22"/>
          <w:szCs w:val="22"/>
        </w:rPr>
        <w:tab/>
      </w:r>
      <w:r w:rsidRPr="00F76725">
        <w:rPr>
          <w:sz w:val="22"/>
          <w:szCs w:val="22"/>
        </w:rPr>
        <w:tab/>
      </w:r>
      <w:r w:rsidR="00F56845" w:rsidRPr="00F76725">
        <w:rPr>
          <w:sz w:val="22"/>
          <w:szCs w:val="22"/>
        </w:rPr>
        <w:t>Considerando que o</w:t>
      </w:r>
      <w:r w:rsidRPr="00F76725">
        <w:rPr>
          <w:sz w:val="22"/>
          <w:szCs w:val="22"/>
        </w:rPr>
        <w:t xml:space="preserve"> Fundo de Aval é um instrumento de apoio aos agricultores familiares e quando bem utilizado, os recursos retornam ao fundo e permitem que novos tomadores de crédito obtenham esse apoio, para fortalecer atividades que possam melhorar o nível de emprego e renda, bem como da qualidade de</w:t>
      </w:r>
      <w:r w:rsidR="00F76725" w:rsidRPr="00F76725">
        <w:rPr>
          <w:sz w:val="22"/>
          <w:szCs w:val="22"/>
        </w:rPr>
        <w:t xml:space="preserve"> vida dos pequenos agricultores;</w:t>
      </w:r>
    </w:p>
    <w:p w:rsidR="00F76725" w:rsidRPr="00F76725" w:rsidRDefault="00F76725" w:rsidP="00F76725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</w:p>
    <w:p w:rsidR="00F56845" w:rsidRPr="00F76725" w:rsidRDefault="00854953" w:rsidP="00F76725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  <w:r w:rsidRPr="00F76725">
        <w:rPr>
          <w:sz w:val="22"/>
          <w:szCs w:val="22"/>
        </w:rPr>
        <w:tab/>
      </w:r>
      <w:r w:rsidRPr="00F76725">
        <w:rPr>
          <w:sz w:val="22"/>
          <w:szCs w:val="22"/>
        </w:rPr>
        <w:tab/>
      </w:r>
      <w:r w:rsidR="00F56845" w:rsidRPr="00F76725">
        <w:rPr>
          <w:sz w:val="22"/>
          <w:szCs w:val="22"/>
        </w:rPr>
        <w:t>Considerando que o referido fundo</w:t>
      </w:r>
      <w:r w:rsidRPr="00F76725">
        <w:rPr>
          <w:sz w:val="22"/>
          <w:szCs w:val="22"/>
        </w:rPr>
        <w:t xml:space="preserve"> pode garantir financiamentos para aquisição de máquinas, equipamentos, implementos, matrizes leiteiras, resfriadores de leite, ordenhadeiras e outros pequenos empreendimentos voltados para atividade </w:t>
      </w:r>
      <w:r w:rsidR="00F76725" w:rsidRPr="00F76725">
        <w:rPr>
          <w:sz w:val="22"/>
          <w:szCs w:val="22"/>
        </w:rPr>
        <w:t>da agricultura familiar;</w:t>
      </w:r>
    </w:p>
    <w:p w:rsidR="00F76725" w:rsidRPr="00F76725" w:rsidRDefault="00F76725" w:rsidP="00F76725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</w:p>
    <w:p w:rsidR="00F56845" w:rsidRPr="00F76725" w:rsidRDefault="00F56845" w:rsidP="00F76725">
      <w:pPr>
        <w:pStyle w:val="Recuodecorpodetexto3"/>
        <w:tabs>
          <w:tab w:val="left" w:pos="708"/>
        </w:tabs>
        <w:spacing w:after="0"/>
        <w:jc w:val="both"/>
        <w:rPr>
          <w:sz w:val="22"/>
          <w:szCs w:val="22"/>
        </w:rPr>
      </w:pPr>
      <w:r w:rsidRPr="00F76725">
        <w:rPr>
          <w:sz w:val="22"/>
          <w:szCs w:val="22"/>
        </w:rPr>
        <w:tab/>
      </w:r>
      <w:r w:rsidRPr="00F76725">
        <w:rPr>
          <w:sz w:val="22"/>
          <w:szCs w:val="22"/>
        </w:rPr>
        <w:tab/>
        <w:t xml:space="preserve">Considerando que é necessário promover o incentivo à agricultura familiar, contribuindo para que famílias inteiras possam aumentar a renda e a garantir </w:t>
      </w:r>
      <w:r w:rsidR="00F76725" w:rsidRPr="00F76725">
        <w:rPr>
          <w:sz w:val="22"/>
          <w:szCs w:val="22"/>
        </w:rPr>
        <w:t>sua subsistência;</w:t>
      </w:r>
    </w:p>
    <w:p w:rsidR="00F76725" w:rsidRPr="00F76725" w:rsidRDefault="00F76725" w:rsidP="00F76725">
      <w:pPr>
        <w:pStyle w:val="Recuodecorpodetexto3"/>
        <w:tabs>
          <w:tab w:val="left" w:pos="708"/>
        </w:tabs>
        <w:spacing w:after="0"/>
        <w:jc w:val="both"/>
        <w:rPr>
          <w:sz w:val="22"/>
          <w:szCs w:val="22"/>
        </w:rPr>
      </w:pPr>
    </w:p>
    <w:p w:rsidR="00854953" w:rsidRPr="00F76725" w:rsidRDefault="00F56845" w:rsidP="00F76725">
      <w:pPr>
        <w:pStyle w:val="Recuodecorpodetexto3"/>
        <w:tabs>
          <w:tab w:val="left" w:pos="708"/>
        </w:tabs>
        <w:spacing w:after="0"/>
        <w:jc w:val="both"/>
        <w:rPr>
          <w:sz w:val="22"/>
          <w:szCs w:val="22"/>
        </w:rPr>
      </w:pPr>
      <w:r w:rsidRPr="00F76725">
        <w:rPr>
          <w:sz w:val="22"/>
          <w:szCs w:val="22"/>
        </w:rPr>
        <w:tab/>
      </w:r>
      <w:r w:rsidRPr="00F76725">
        <w:rPr>
          <w:sz w:val="22"/>
          <w:szCs w:val="22"/>
        </w:rPr>
        <w:tab/>
        <w:t>Considerando que Políticas públicas devem exercer um papel fundamental em motivar a manutenção de pequenos produtores nas suas propriedades de origem, garantindo renda e impedir o êxodo rural.</w:t>
      </w:r>
    </w:p>
    <w:p w:rsidR="002C6B68" w:rsidRPr="00F76725" w:rsidRDefault="002C6B68" w:rsidP="00F76725">
      <w:pPr>
        <w:pStyle w:val="NCNormalCentralizado"/>
        <w:jc w:val="both"/>
        <w:rPr>
          <w:bCs/>
          <w:sz w:val="22"/>
          <w:szCs w:val="22"/>
        </w:rPr>
      </w:pPr>
    </w:p>
    <w:p w:rsidR="00196032" w:rsidRPr="00F76725" w:rsidRDefault="008531EE" w:rsidP="00F76725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76725">
        <w:rPr>
          <w:bCs/>
          <w:sz w:val="22"/>
          <w:szCs w:val="22"/>
        </w:rPr>
        <w:t>Desta forma, solicito</w:t>
      </w:r>
      <w:r w:rsidR="0088463B" w:rsidRPr="00F76725">
        <w:rPr>
          <w:bCs/>
          <w:sz w:val="22"/>
          <w:szCs w:val="22"/>
        </w:rPr>
        <w:t xml:space="preserve"> o apoio dos nobres E</w:t>
      </w:r>
      <w:r w:rsidR="00497E91" w:rsidRPr="00F76725">
        <w:rPr>
          <w:bCs/>
          <w:sz w:val="22"/>
          <w:szCs w:val="22"/>
        </w:rPr>
        <w:t>dis em deliberar favo</w:t>
      </w:r>
      <w:r w:rsidR="009B6E85" w:rsidRPr="00F76725">
        <w:rPr>
          <w:bCs/>
          <w:sz w:val="22"/>
          <w:szCs w:val="22"/>
        </w:rPr>
        <w:t>ravelmente a matéria em questão.</w:t>
      </w:r>
    </w:p>
    <w:p w:rsidR="00003263" w:rsidRPr="00F76725" w:rsidRDefault="00003263" w:rsidP="00F76725">
      <w:pPr>
        <w:pStyle w:val="Recuodecorpodetexto3"/>
        <w:spacing w:after="0"/>
        <w:ind w:left="0"/>
        <w:jc w:val="both"/>
        <w:rPr>
          <w:sz w:val="22"/>
          <w:szCs w:val="22"/>
        </w:rPr>
      </w:pPr>
    </w:p>
    <w:p w:rsidR="00196032" w:rsidRPr="00F76725" w:rsidRDefault="00196032" w:rsidP="00F76725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EA1A3A" w:rsidRPr="00F76725" w:rsidRDefault="001D61D2" w:rsidP="00F76725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  <w:r w:rsidRPr="00F76725">
        <w:rPr>
          <w:sz w:val="22"/>
          <w:szCs w:val="22"/>
        </w:rPr>
        <w:t xml:space="preserve">Câmara Municipal de Sorriso, Estado do Mato Grosso, em </w:t>
      </w:r>
      <w:r w:rsidR="00A75B90" w:rsidRPr="00F76725">
        <w:rPr>
          <w:sz w:val="22"/>
          <w:szCs w:val="22"/>
        </w:rPr>
        <w:t>2</w:t>
      </w:r>
      <w:r w:rsidR="00F0732D" w:rsidRPr="00F76725">
        <w:rPr>
          <w:sz w:val="22"/>
          <w:szCs w:val="22"/>
        </w:rPr>
        <w:t>3</w:t>
      </w:r>
      <w:r w:rsidR="00A75B90" w:rsidRPr="00F76725">
        <w:rPr>
          <w:sz w:val="22"/>
          <w:szCs w:val="22"/>
        </w:rPr>
        <w:t xml:space="preserve"> de outubro de 20</w:t>
      </w:r>
      <w:r w:rsidR="006D74AA" w:rsidRPr="00F76725">
        <w:rPr>
          <w:sz w:val="22"/>
          <w:szCs w:val="22"/>
        </w:rPr>
        <w:t>20</w:t>
      </w:r>
      <w:r w:rsidR="00A75B90" w:rsidRPr="00F76725">
        <w:rPr>
          <w:sz w:val="22"/>
          <w:szCs w:val="22"/>
        </w:rPr>
        <w:t>.</w:t>
      </w:r>
    </w:p>
    <w:p w:rsidR="00734812" w:rsidRPr="00F76725" w:rsidRDefault="00734812" w:rsidP="00A75B90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F76725" w:rsidRPr="00574070" w:rsidRDefault="00F76725" w:rsidP="00F76725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tbl>
      <w:tblPr>
        <w:tblW w:w="13241" w:type="dxa"/>
        <w:tblInd w:w="10" w:type="dxa"/>
        <w:tblLook w:val="04A0" w:firstRow="1" w:lastRow="0" w:firstColumn="1" w:lastColumn="0" w:noHBand="0" w:noVBand="1"/>
      </w:tblPr>
      <w:tblGrid>
        <w:gridCol w:w="11004"/>
        <w:gridCol w:w="2237"/>
      </w:tblGrid>
      <w:tr w:rsidR="00F76725" w:rsidRPr="00574070" w:rsidTr="000868D5">
        <w:trPr>
          <w:trHeight w:val="1286"/>
        </w:trPr>
        <w:tc>
          <w:tcPr>
            <w:tcW w:w="11004" w:type="dxa"/>
            <w:shd w:val="clear" w:color="auto" w:fill="auto"/>
          </w:tcPr>
          <w:p w:rsidR="00F76725" w:rsidRPr="003C1222" w:rsidRDefault="00F76725" w:rsidP="000868D5">
            <w:pPr>
              <w:jc w:val="both"/>
              <w:rPr>
                <w:color w:val="000000"/>
                <w:sz w:val="23"/>
                <w:szCs w:val="23"/>
              </w:rPr>
            </w:pPr>
          </w:p>
          <w:tbl>
            <w:tblPr>
              <w:tblW w:w="9215" w:type="dxa"/>
              <w:tblInd w:w="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0"/>
              <w:gridCol w:w="4925"/>
            </w:tblGrid>
            <w:tr w:rsidR="00F76725" w:rsidRPr="009B6E85" w:rsidTr="000868D5">
              <w:trPr>
                <w:trHeight w:val="131"/>
              </w:trPr>
              <w:tc>
                <w:tcPr>
                  <w:tcW w:w="42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76725" w:rsidRPr="009B6E85" w:rsidRDefault="00F76725" w:rsidP="000868D5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DAMIANI NA TV</w:t>
                  </w:r>
                </w:p>
                <w:p w:rsidR="00F76725" w:rsidRPr="009B6E85" w:rsidRDefault="00F76725" w:rsidP="000868D5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PSDB</w:t>
                  </w:r>
                </w:p>
              </w:tc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76725" w:rsidRPr="009B6E85" w:rsidRDefault="00F76725" w:rsidP="000868D5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TOCO BAGGIO</w:t>
                  </w:r>
                </w:p>
                <w:p w:rsidR="00F76725" w:rsidRPr="009B6E85" w:rsidRDefault="00F76725" w:rsidP="000868D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PSDB</w:t>
                  </w:r>
                </w:p>
              </w:tc>
            </w:tr>
          </w:tbl>
          <w:p w:rsidR="00F76725" w:rsidRPr="009B6E85" w:rsidRDefault="00F76725" w:rsidP="000868D5">
            <w:pPr>
              <w:tabs>
                <w:tab w:val="left" w:pos="720"/>
                <w:tab w:val="left" w:pos="94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76725" w:rsidRPr="009B6E85" w:rsidRDefault="00F76725" w:rsidP="000868D5">
            <w:pPr>
              <w:tabs>
                <w:tab w:val="left" w:pos="720"/>
                <w:tab w:val="left" w:pos="94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10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01"/>
              <w:gridCol w:w="3827"/>
              <w:gridCol w:w="2860"/>
            </w:tblGrid>
            <w:tr w:rsidR="00F76725" w:rsidRPr="009B6E85" w:rsidTr="000868D5">
              <w:trPr>
                <w:trHeight w:val="62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725" w:rsidRPr="009B6E85" w:rsidRDefault="00F76725" w:rsidP="000868D5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ACACIO AMBROSINI</w:t>
                  </w:r>
                </w:p>
                <w:p w:rsidR="00F76725" w:rsidRPr="009B6E85" w:rsidRDefault="00F76725" w:rsidP="000868D5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Patriota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725" w:rsidRPr="009B6E85" w:rsidRDefault="00F76725" w:rsidP="000868D5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DIRCEU ZANATTA</w:t>
                  </w:r>
                </w:p>
                <w:p w:rsidR="00F76725" w:rsidRPr="009B6E85" w:rsidRDefault="00F76725" w:rsidP="000868D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76725" w:rsidRPr="009B6E85" w:rsidRDefault="00F76725" w:rsidP="000868D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MARLON ZANELLA</w:t>
                  </w:r>
                </w:p>
                <w:p w:rsidR="00F76725" w:rsidRPr="009B6E85" w:rsidRDefault="00F76725" w:rsidP="000868D5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6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</w:tc>
            </w:tr>
          </w:tbl>
          <w:p w:rsidR="00F76725" w:rsidRPr="00574070" w:rsidRDefault="00F76725" w:rsidP="000868D5">
            <w:pPr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2237" w:type="dxa"/>
            <w:shd w:val="clear" w:color="auto" w:fill="auto"/>
          </w:tcPr>
          <w:p w:rsidR="00F76725" w:rsidRPr="00574070" w:rsidRDefault="00F76725" w:rsidP="000868D5">
            <w:pPr>
              <w:rPr>
                <w:b/>
                <w:bCs/>
                <w:color w:val="0D0D0D" w:themeColor="text1" w:themeTint="F2"/>
                <w:sz w:val="23"/>
                <w:szCs w:val="23"/>
              </w:rPr>
            </w:pPr>
          </w:p>
        </w:tc>
      </w:tr>
    </w:tbl>
    <w:p w:rsidR="00196032" w:rsidRPr="00F76725" w:rsidRDefault="00196032" w:rsidP="00B5009C">
      <w:pPr>
        <w:rPr>
          <w:b/>
          <w:bCs/>
          <w:color w:val="0D0D0D" w:themeColor="text1" w:themeTint="F2"/>
          <w:sz w:val="22"/>
          <w:szCs w:val="22"/>
        </w:rPr>
      </w:pPr>
      <w:bookmarkStart w:id="0" w:name="_GoBack"/>
      <w:bookmarkEnd w:id="0"/>
    </w:p>
    <w:sectPr w:rsidR="00196032" w:rsidRPr="00F76725" w:rsidSect="00F76725">
      <w:pgSz w:w="16838" w:h="11906" w:orient="landscape"/>
      <w:pgMar w:top="1701" w:right="2663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40" w:rsidRDefault="003C0640" w:rsidP="00D33CB4">
      <w:r>
        <w:separator/>
      </w:r>
    </w:p>
  </w:endnote>
  <w:endnote w:type="continuationSeparator" w:id="0">
    <w:p w:rsidR="003C0640" w:rsidRDefault="003C0640" w:rsidP="00D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40" w:rsidRDefault="003C0640" w:rsidP="00D33CB4">
      <w:r>
        <w:separator/>
      </w:r>
    </w:p>
  </w:footnote>
  <w:footnote w:type="continuationSeparator" w:id="0">
    <w:p w:rsidR="003C0640" w:rsidRDefault="003C0640" w:rsidP="00D3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03263"/>
    <w:rsid w:val="00026DD6"/>
    <w:rsid w:val="0005048F"/>
    <w:rsid w:val="00082E80"/>
    <w:rsid w:val="00082F3A"/>
    <w:rsid w:val="000C1736"/>
    <w:rsid w:val="000C4F3A"/>
    <w:rsid w:val="000F2181"/>
    <w:rsid w:val="001029A0"/>
    <w:rsid w:val="001171F2"/>
    <w:rsid w:val="00121353"/>
    <w:rsid w:val="00121B3B"/>
    <w:rsid w:val="001563D2"/>
    <w:rsid w:val="0019086C"/>
    <w:rsid w:val="00196032"/>
    <w:rsid w:val="001D61D2"/>
    <w:rsid w:val="001E7CA4"/>
    <w:rsid w:val="00206279"/>
    <w:rsid w:val="00216DFD"/>
    <w:rsid w:val="0025061F"/>
    <w:rsid w:val="0027126E"/>
    <w:rsid w:val="00284A68"/>
    <w:rsid w:val="002A50D3"/>
    <w:rsid w:val="002B3921"/>
    <w:rsid w:val="002B6F20"/>
    <w:rsid w:val="002C0648"/>
    <w:rsid w:val="002C2305"/>
    <w:rsid w:val="002C59D0"/>
    <w:rsid w:val="002C6B68"/>
    <w:rsid w:val="002E6F78"/>
    <w:rsid w:val="003336A3"/>
    <w:rsid w:val="0037626E"/>
    <w:rsid w:val="0038107D"/>
    <w:rsid w:val="00390216"/>
    <w:rsid w:val="0039266D"/>
    <w:rsid w:val="00394AFE"/>
    <w:rsid w:val="00397789"/>
    <w:rsid w:val="003A7A14"/>
    <w:rsid w:val="003B5D2C"/>
    <w:rsid w:val="003C0640"/>
    <w:rsid w:val="003C308F"/>
    <w:rsid w:val="003E1E90"/>
    <w:rsid w:val="003F0280"/>
    <w:rsid w:val="003F101B"/>
    <w:rsid w:val="00442EC4"/>
    <w:rsid w:val="004544EC"/>
    <w:rsid w:val="00466983"/>
    <w:rsid w:val="0047001A"/>
    <w:rsid w:val="0048530A"/>
    <w:rsid w:val="00496197"/>
    <w:rsid w:val="00497E91"/>
    <w:rsid w:val="004B6299"/>
    <w:rsid w:val="004E1CB9"/>
    <w:rsid w:val="00563265"/>
    <w:rsid w:val="005670E6"/>
    <w:rsid w:val="005675FF"/>
    <w:rsid w:val="0058405B"/>
    <w:rsid w:val="005F4082"/>
    <w:rsid w:val="00603B0B"/>
    <w:rsid w:val="006431A0"/>
    <w:rsid w:val="00650BA9"/>
    <w:rsid w:val="00655BC1"/>
    <w:rsid w:val="00692207"/>
    <w:rsid w:val="006A41BC"/>
    <w:rsid w:val="006D74AA"/>
    <w:rsid w:val="006D792B"/>
    <w:rsid w:val="006E3700"/>
    <w:rsid w:val="006F0DC5"/>
    <w:rsid w:val="006F3070"/>
    <w:rsid w:val="006F3A0C"/>
    <w:rsid w:val="00727045"/>
    <w:rsid w:val="00734276"/>
    <w:rsid w:val="00734812"/>
    <w:rsid w:val="00751900"/>
    <w:rsid w:val="00753F5F"/>
    <w:rsid w:val="00755050"/>
    <w:rsid w:val="00785932"/>
    <w:rsid w:val="007B0176"/>
    <w:rsid w:val="007B52B3"/>
    <w:rsid w:val="007E1AE7"/>
    <w:rsid w:val="007F7045"/>
    <w:rsid w:val="00823B15"/>
    <w:rsid w:val="00824DC5"/>
    <w:rsid w:val="008400F8"/>
    <w:rsid w:val="0084223A"/>
    <w:rsid w:val="008531EE"/>
    <w:rsid w:val="00854953"/>
    <w:rsid w:val="00873ED2"/>
    <w:rsid w:val="00876A52"/>
    <w:rsid w:val="0088463B"/>
    <w:rsid w:val="008B5A36"/>
    <w:rsid w:val="0090316C"/>
    <w:rsid w:val="00930327"/>
    <w:rsid w:val="009435EB"/>
    <w:rsid w:val="00952DDD"/>
    <w:rsid w:val="009566EF"/>
    <w:rsid w:val="00961B44"/>
    <w:rsid w:val="00962087"/>
    <w:rsid w:val="00993BAE"/>
    <w:rsid w:val="009A475E"/>
    <w:rsid w:val="009A5A0F"/>
    <w:rsid w:val="009A5E2D"/>
    <w:rsid w:val="009A6461"/>
    <w:rsid w:val="009A73D0"/>
    <w:rsid w:val="009B6E85"/>
    <w:rsid w:val="00A32743"/>
    <w:rsid w:val="00A759B7"/>
    <w:rsid w:val="00A75B90"/>
    <w:rsid w:val="00A80AD3"/>
    <w:rsid w:val="00A900F2"/>
    <w:rsid w:val="00AD1D21"/>
    <w:rsid w:val="00AD3C79"/>
    <w:rsid w:val="00B12247"/>
    <w:rsid w:val="00B20352"/>
    <w:rsid w:val="00B272DC"/>
    <w:rsid w:val="00B3276A"/>
    <w:rsid w:val="00B46221"/>
    <w:rsid w:val="00B5009C"/>
    <w:rsid w:val="00B714A2"/>
    <w:rsid w:val="00BA366C"/>
    <w:rsid w:val="00C34061"/>
    <w:rsid w:val="00C8047F"/>
    <w:rsid w:val="00C86943"/>
    <w:rsid w:val="00C94636"/>
    <w:rsid w:val="00C97C1B"/>
    <w:rsid w:val="00CA4A11"/>
    <w:rsid w:val="00CB6A66"/>
    <w:rsid w:val="00CD7B58"/>
    <w:rsid w:val="00CE1591"/>
    <w:rsid w:val="00CE1F06"/>
    <w:rsid w:val="00CF0756"/>
    <w:rsid w:val="00D2050F"/>
    <w:rsid w:val="00D229E9"/>
    <w:rsid w:val="00D265C5"/>
    <w:rsid w:val="00D33CB4"/>
    <w:rsid w:val="00D3454F"/>
    <w:rsid w:val="00D472BF"/>
    <w:rsid w:val="00D74D1D"/>
    <w:rsid w:val="00D949C4"/>
    <w:rsid w:val="00DB5D57"/>
    <w:rsid w:val="00E11D2E"/>
    <w:rsid w:val="00E14E80"/>
    <w:rsid w:val="00E152B4"/>
    <w:rsid w:val="00E54B12"/>
    <w:rsid w:val="00E55578"/>
    <w:rsid w:val="00EA1A3A"/>
    <w:rsid w:val="00EA41C5"/>
    <w:rsid w:val="00EA75B2"/>
    <w:rsid w:val="00EB2F90"/>
    <w:rsid w:val="00EB55FF"/>
    <w:rsid w:val="00EB71FB"/>
    <w:rsid w:val="00EC00AF"/>
    <w:rsid w:val="00EE603E"/>
    <w:rsid w:val="00EF07C4"/>
    <w:rsid w:val="00F0732D"/>
    <w:rsid w:val="00F301F7"/>
    <w:rsid w:val="00F5012A"/>
    <w:rsid w:val="00F56845"/>
    <w:rsid w:val="00F61067"/>
    <w:rsid w:val="00F65AEC"/>
    <w:rsid w:val="00F76725"/>
    <w:rsid w:val="00F834F4"/>
    <w:rsid w:val="00FA0FB6"/>
    <w:rsid w:val="00FB4046"/>
    <w:rsid w:val="00FD728E"/>
    <w:rsid w:val="00FD7EB6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0337"/>
  <w15:docId w15:val="{8B0F9EE0-AFFE-4A30-ADB0-0E35EF9A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F7B5-076D-4009-AB78-B22EF001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12</cp:revision>
  <cp:lastPrinted>2020-10-26T11:06:00Z</cp:lastPrinted>
  <dcterms:created xsi:type="dcterms:W3CDTF">2020-10-23T14:12:00Z</dcterms:created>
  <dcterms:modified xsi:type="dcterms:W3CDTF">2020-10-26T11:08:00Z</dcterms:modified>
</cp:coreProperties>
</file>