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78" w:rsidRPr="003D546C" w:rsidRDefault="002E6F78" w:rsidP="003D546C">
      <w:pPr>
        <w:pStyle w:val="Ttulo1"/>
        <w:ind w:left="3402" w:firstLine="0"/>
        <w:rPr>
          <w:rFonts w:ascii="Times New Roman" w:hAnsi="Times New Roman" w:cs="Times New Roman"/>
        </w:rPr>
      </w:pPr>
      <w:r w:rsidRPr="003D546C">
        <w:rPr>
          <w:rFonts w:ascii="Times New Roman" w:hAnsi="Times New Roman" w:cs="Times New Roman"/>
        </w:rPr>
        <w:t xml:space="preserve">EMENDA </w:t>
      </w:r>
      <w:r w:rsidR="00FA0FB6" w:rsidRPr="003D546C">
        <w:rPr>
          <w:rFonts w:ascii="Times New Roman" w:hAnsi="Times New Roman" w:cs="Times New Roman"/>
        </w:rPr>
        <w:t>Nº 0</w:t>
      </w:r>
      <w:r w:rsidR="004E0738">
        <w:rPr>
          <w:rFonts w:ascii="Times New Roman" w:hAnsi="Times New Roman" w:cs="Times New Roman"/>
        </w:rPr>
        <w:t>7</w:t>
      </w:r>
      <w:r w:rsidR="00563265" w:rsidRPr="003D546C">
        <w:rPr>
          <w:rFonts w:ascii="Times New Roman" w:hAnsi="Times New Roman" w:cs="Times New Roman"/>
        </w:rPr>
        <w:t xml:space="preserve"> </w:t>
      </w:r>
      <w:r w:rsidR="00B135E9" w:rsidRPr="003D546C">
        <w:rPr>
          <w:rFonts w:ascii="Times New Roman" w:hAnsi="Times New Roman" w:cs="Times New Roman"/>
        </w:rPr>
        <w:t>–</w:t>
      </w:r>
      <w:r w:rsidR="00FA0FB6" w:rsidRPr="003D546C">
        <w:rPr>
          <w:rFonts w:ascii="Times New Roman" w:hAnsi="Times New Roman" w:cs="Times New Roman"/>
        </w:rPr>
        <w:t xml:space="preserve"> </w:t>
      </w:r>
      <w:r w:rsidR="003D546C" w:rsidRPr="003D546C">
        <w:rPr>
          <w:rFonts w:ascii="Times New Roman" w:hAnsi="Times New Roman" w:cs="Times New Roman"/>
        </w:rPr>
        <w:t>ADITIVA AO</w:t>
      </w:r>
      <w:r w:rsidRPr="003D546C">
        <w:rPr>
          <w:rFonts w:ascii="Times New Roman" w:hAnsi="Times New Roman" w:cs="Times New Roman"/>
        </w:rPr>
        <w:t xml:space="preserve"> PROJETO DE LEI Nº</w:t>
      </w:r>
      <w:r w:rsidR="00FE76C8" w:rsidRPr="003D546C">
        <w:rPr>
          <w:rFonts w:ascii="Times New Roman" w:hAnsi="Times New Roman" w:cs="Times New Roman"/>
        </w:rPr>
        <w:t xml:space="preserve"> 65</w:t>
      </w:r>
      <w:r w:rsidRPr="003D546C">
        <w:rPr>
          <w:rFonts w:ascii="Times New Roman" w:hAnsi="Times New Roman" w:cs="Times New Roman"/>
        </w:rPr>
        <w:t>/20</w:t>
      </w:r>
      <w:r w:rsidR="006F3A0C" w:rsidRPr="003D546C">
        <w:rPr>
          <w:rFonts w:ascii="Times New Roman" w:hAnsi="Times New Roman" w:cs="Times New Roman"/>
        </w:rPr>
        <w:t>20</w:t>
      </w:r>
    </w:p>
    <w:p w:rsidR="002E6F78" w:rsidRPr="003D546C" w:rsidRDefault="002E6F78" w:rsidP="003D546C">
      <w:pPr>
        <w:ind w:left="3402"/>
        <w:jc w:val="both"/>
        <w:rPr>
          <w:sz w:val="24"/>
          <w:szCs w:val="24"/>
        </w:rPr>
      </w:pPr>
    </w:p>
    <w:p w:rsidR="00EA1A3A" w:rsidRPr="003D546C" w:rsidRDefault="00EA1A3A" w:rsidP="003D546C">
      <w:pPr>
        <w:ind w:left="3402"/>
        <w:jc w:val="both"/>
        <w:rPr>
          <w:sz w:val="24"/>
          <w:szCs w:val="24"/>
        </w:rPr>
      </w:pPr>
    </w:p>
    <w:p w:rsidR="002E6F78" w:rsidRPr="003D546C" w:rsidRDefault="00727045" w:rsidP="003D546C">
      <w:pPr>
        <w:ind w:left="3402"/>
        <w:jc w:val="both"/>
        <w:rPr>
          <w:b/>
          <w:bCs/>
          <w:sz w:val="24"/>
          <w:szCs w:val="24"/>
        </w:rPr>
      </w:pPr>
      <w:r w:rsidRPr="003D546C">
        <w:rPr>
          <w:bCs/>
          <w:sz w:val="24"/>
          <w:szCs w:val="24"/>
        </w:rPr>
        <w:t>Data</w:t>
      </w:r>
      <w:r w:rsidR="003F101B" w:rsidRPr="003D546C">
        <w:rPr>
          <w:b/>
          <w:bCs/>
          <w:sz w:val="24"/>
          <w:szCs w:val="24"/>
        </w:rPr>
        <w:t>:</w:t>
      </w:r>
      <w:r w:rsidR="0025061F" w:rsidRPr="003D546C">
        <w:rPr>
          <w:b/>
          <w:bCs/>
          <w:sz w:val="24"/>
          <w:szCs w:val="24"/>
        </w:rPr>
        <w:t xml:space="preserve"> </w:t>
      </w:r>
      <w:r w:rsidR="009A5A0F" w:rsidRPr="003D546C">
        <w:rPr>
          <w:bCs/>
          <w:sz w:val="24"/>
          <w:szCs w:val="24"/>
        </w:rPr>
        <w:t>2</w:t>
      </w:r>
      <w:r w:rsidR="00AB6A44" w:rsidRPr="003D546C">
        <w:rPr>
          <w:bCs/>
          <w:sz w:val="24"/>
          <w:szCs w:val="24"/>
        </w:rPr>
        <w:t>3</w:t>
      </w:r>
      <w:r w:rsidR="009A5A0F" w:rsidRPr="003D546C">
        <w:rPr>
          <w:bCs/>
          <w:sz w:val="24"/>
          <w:szCs w:val="24"/>
        </w:rPr>
        <w:t xml:space="preserve"> de outubro de 20</w:t>
      </w:r>
      <w:r w:rsidR="00F5012A" w:rsidRPr="003D546C">
        <w:rPr>
          <w:bCs/>
          <w:sz w:val="24"/>
          <w:szCs w:val="24"/>
        </w:rPr>
        <w:t>20</w:t>
      </w:r>
    </w:p>
    <w:p w:rsidR="00EA1A3A" w:rsidRPr="003D546C" w:rsidRDefault="00EA1A3A" w:rsidP="003D546C">
      <w:pPr>
        <w:ind w:left="3402"/>
        <w:jc w:val="both"/>
        <w:rPr>
          <w:b/>
          <w:bCs/>
          <w:sz w:val="24"/>
          <w:szCs w:val="24"/>
        </w:rPr>
      </w:pPr>
    </w:p>
    <w:p w:rsidR="00EA1A3A" w:rsidRPr="003D546C" w:rsidRDefault="00EA1A3A" w:rsidP="003D546C">
      <w:pPr>
        <w:ind w:left="3402"/>
        <w:jc w:val="both"/>
        <w:rPr>
          <w:b/>
          <w:bCs/>
          <w:sz w:val="24"/>
          <w:szCs w:val="24"/>
        </w:rPr>
      </w:pPr>
    </w:p>
    <w:p w:rsidR="002E6F78" w:rsidRPr="003D546C" w:rsidRDefault="00D07FE6" w:rsidP="003D546C">
      <w:pPr>
        <w:pStyle w:val="Recuodecorpodetexto"/>
        <w:ind w:left="3410"/>
        <w:rPr>
          <w:b w:val="0"/>
          <w:lang w:val="pt-BR"/>
        </w:rPr>
      </w:pPr>
      <w:r w:rsidRPr="003D546C">
        <w:rPr>
          <w:b w:val="0"/>
          <w:lang w:val="pt-BR"/>
        </w:rPr>
        <w:t>Cria</w:t>
      </w:r>
      <w:r w:rsidR="002E6F78" w:rsidRPr="003D546C">
        <w:rPr>
          <w:b w:val="0"/>
        </w:rPr>
        <w:t xml:space="preserve"> aç</w:t>
      </w:r>
      <w:r w:rsidR="006E3700" w:rsidRPr="003D546C">
        <w:rPr>
          <w:b w:val="0"/>
          <w:lang w:val="pt-BR"/>
        </w:rPr>
        <w:t>ões</w:t>
      </w:r>
      <w:r w:rsidR="009A73D0" w:rsidRPr="003D546C">
        <w:rPr>
          <w:b w:val="0"/>
          <w:lang w:val="pt-BR"/>
        </w:rPr>
        <w:t xml:space="preserve"> no Anexo de Metas </w:t>
      </w:r>
      <w:r w:rsidR="00FE76C8" w:rsidRPr="003D546C">
        <w:rPr>
          <w:b w:val="0"/>
          <w:lang w:val="pt-BR"/>
        </w:rPr>
        <w:t>Fiscais do Projeto de Lei nº 65</w:t>
      </w:r>
      <w:r w:rsidR="00B272DC" w:rsidRPr="003D546C">
        <w:rPr>
          <w:b w:val="0"/>
          <w:lang w:val="pt-BR"/>
        </w:rPr>
        <w:t>/20</w:t>
      </w:r>
      <w:r w:rsidR="002A50D3" w:rsidRPr="003D546C">
        <w:rPr>
          <w:b w:val="0"/>
          <w:lang w:val="pt-BR"/>
        </w:rPr>
        <w:t>20</w:t>
      </w:r>
      <w:r w:rsidR="009A73D0" w:rsidRPr="003D546C">
        <w:rPr>
          <w:b w:val="0"/>
          <w:lang w:val="pt-BR"/>
        </w:rPr>
        <w:t>, que: “</w:t>
      </w:r>
      <w:r w:rsidR="009A73D0" w:rsidRPr="003D546C">
        <w:rPr>
          <w:b w:val="0"/>
        </w:rPr>
        <w:t>Dispõe sobre as Diretrizes para a elabo</w:t>
      </w:r>
      <w:r w:rsidR="00B272DC" w:rsidRPr="003D546C">
        <w:rPr>
          <w:b w:val="0"/>
        </w:rPr>
        <w:t>ração da Lei Orçamentária de 20</w:t>
      </w:r>
      <w:r w:rsidR="00B272DC" w:rsidRPr="003D546C">
        <w:rPr>
          <w:b w:val="0"/>
          <w:lang w:val="pt-BR"/>
        </w:rPr>
        <w:t>2</w:t>
      </w:r>
      <w:r w:rsidR="002A50D3" w:rsidRPr="003D546C">
        <w:rPr>
          <w:b w:val="0"/>
          <w:lang w:val="pt-BR"/>
        </w:rPr>
        <w:t>1</w:t>
      </w:r>
      <w:r w:rsidR="009A73D0" w:rsidRPr="003D546C">
        <w:rPr>
          <w:b w:val="0"/>
        </w:rPr>
        <w:t>, e dá outras providências</w:t>
      </w:r>
      <w:r w:rsidR="009A73D0" w:rsidRPr="003D546C">
        <w:rPr>
          <w:b w:val="0"/>
          <w:lang w:val="pt-BR"/>
        </w:rPr>
        <w:t>”</w:t>
      </w:r>
      <w:r w:rsidR="009A73D0" w:rsidRPr="003D546C">
        <w:rPr>
          <w:b w:val="0"/>
        </w:rPr>
        <w:t>.</w:t>
      </w:r>
    </w:p>
    <w:p w:rsidR="00196032" w:rsidRPr="003D546C" w:rsidRDefault="00196032" w:rsidP="003D546C">
      <w:pPr>
        <w:pStyle w:val="Recuodecorpodetexto"/>
        <w:ind w:left="3410"/>
        <w:rPr>
          <w:b w:val="0"/>
          <w:lang w:val="pt-BR"/>
        </w:rPr>
      </w:pPr>
    </w:p>
    <w:p w:rsidR="00196032" w:rsidRPr="003D546C" w:rsidRDefault="00196032" w:rsidP="003D546C">
      <w:pPr>
        <w:pStyle w:val="Recuodecorpodetexto"/>
        <w:ind w:left="3410"/>
        <w:rPr>
          <w:b w:val="0"/>
          <w:lang w:val="pt-BR"/>
        </w:rPr>
      </w:pPr>
    </w:p>
    <w:p w:rsidR="002E6F78" w:rsidRPr="003D546C" w:rsidRDefault="00B135E9" w:rsidP="003D546C">
      <w:pPr>
        <w:pStyle w:val="Recuodecorpodetexto"/>
        <w:ind w:left="3402"/>
        <w:rPr>
          <w:b w:val="0"/>
          <w:bCs w:val="0"/>
        </w:rPr>
      </w:pPr>
      <w:r w:rsidRPr="003D546C">
        <w:rPr>
          <w:lang w:val="pt-BR"/>
        </w:rPr>
        <w:t>DIRCEU ZANATTA – MDB</w:t>
      </w:r>
      <w:r w:rsidR="00D07FE6" w:rsidRPr="003D546C">
        <w:rPr>
          <w:lang w:val="pt-BR"/>
        </w:rPr>
        <w:t>,</w:t>
      </w:r>
      <w:r w:rsidRPr="003D546C">
        <w:rPr>
          <w:lang w:val="pt-BR"/>
        </w:rPr>
        <w:t xml:space="preserve"> MARLON ZANELLA – MDB </w:t>
      </w:r>
      <w:r w:rsidRPr="003D546C">
        <w:rPr>
          <w:b w:val="0"/>
          <w:lang w:val="pt-BR"/>
        </w:rPr>
        <w:t xml:space="preserve">e </w:t>
      </w:r>
      <w:r w:rsidR="00EB55FF" w:rsidRPr="003D546C">
        <w:rPr>
          <w:b w:val="0"/>
          <w:lang w:val="pt-BR"/>
        </w:rPr>
        <w:t>vereador</w:t>
      </w:r>
      <w:r w:rsidR="00D229E9" w:rsidRPr="003D546C">
        <w:rPr>
          <w:b w:val="0"/>
          <w:lang w:val="pt-BR"/>
        </w:rPr>
        <w:t>es</w:t>
      </w:r>
      <w:r w:rsidR="00655BC1" w:rsidRPr="003D546C">
        <w:rPr>
          <w:b w:val="0"/>
        </w:rPr>
        <w:t xml:space="preserve"> </w:t>
      </w:r>
      <w:r w:rsidR="00AD1D21" w:rsidRPr="003D546C">
        <w:rPr>
          <w:b w:val="0"/>
          <w:lang w:val="pt-BR"/>
        </w:rPr>
        <w:t>abaixo ass</w:t>
      </w:r>
      <w:bookmarkStart w:id="0" w:name="_GoBack"/>
      <w:bookmarkEnd w:id="0"/>
      <w:r w:rsidR="00AD1D21" w:rsidRPr="003D546C">
        <w:rPr>
          <w:b w:val="0"/>
          <w:lang w:val="pt-BR"/>
        </w:rPr>
        <w:t>inados</w:t>
      </w:r>
      <w:r w:rsidR="00AB6A44" w:rsidRPr="003D546C">
        <w:rPr>
          <w:b w:val="0"/>
          <w:lang w:val="pt-BR"/>
        </w:rPr>
        <w:t>,</w:t>
      </w:r>
      <w:r w:rsidR="00AD1D21" w:rsidRPr="003D546C">
        <w:rPr>
          <w:b w:val="0"/>
          <w:lang w:val="pt-BR"/>
        </w:rPr>
        <w:t xml:space="preserve"> </w:t>
      </w:r>
      <w:r w:rsidR="002E6F78" w:rsidRPr="003D546C">
        <w:rPr>
          <w:b w:val="0"/>
        </w:rPr>
        <w:t xml:space="preserve">com assento nesta Casa, </w:t>
      </w:r>
      <w:r w:rsidR="002E6F78" w:rsidRPr="003D546C">
        <w:rPr>
          <w:b w:val="0"/>
          <w:bCs w:val="0"/>
        </w:rPr>
        <w:t xml:space="preserve">com fulcro no § </w:t>
      </w:r>
      <w:r w:rsidR="003D546C">
        <w:rPr>
          <w:b w:val="0"/>
          <w:bCs w:val="0"/>
          <w:lang w:val="pt-BR"/>
        </w:rPr>
        <w:t>4</w:t>
      </w:r>
      <w:r w:rsidR="002E6F78" w:rsidRPr="003D546C">
        <w:rPr>
          <w:b w:val="0"/>
          <w:bCs w:val="0"/>
        </w:rPr>
        <w:t>º do Artigo 126 do Regimento Interno, encaminha</w:t>
      </w:r>
      <w:r w:rsidR="00EC00AF" w:rsidRPr="003D546C">
        <w:rPr>
          <w:b w:val="0"/>
          <w:bCs w:val="0"/>
          <w:lang w:val="pt-BR"/>
        </w:rPr>
        <w:t>m</w:t>
      </w:r>
      <w:r w:rsidR="002E6F78" w:rsidRPr="003D546C">
        <w:rPr>
          <w:b w:val="0"/>
          <w:bCs w:val="0"/>
        </w:rPr>
        <w:t xml:space="preserve"> para deliberação do Soberano Plenário, a seguinte Emenda</w:t>
      </w:r>
      <w:r w:rsidR="002E6F78" w:rsidRPr="003D546C">
        <w:rPr>
          <w:b w:val="0"/>
          <w:bCs w:val="0"/>
          <w:lang w:val="pt-BR"/>
        </w:rPr>
        <w:t xml:space="preserve"> </w:t>
      </w:r>
      <w:r w:rsidR="00DA4510" w:rsidRPr="003D546C">
        <w:rPr>
          <w:b w:val="0"/>
          <w:bCs w:val="0"/>
          <w:lang w:val="pt-BR"/>
        </w:rPr>
        <w:t>Aditiva</w:t>
      </w:r>
      <w:r w:rsidR="009A5A0F" w:rsidRPr="003D546C">
        <w:rPr>
          <w:b w:val="0"/>
          <w:bCs w:val="0"/>
          <w:lang w:val="pt-BR"/>
        </w:rPr>
        <w:t xml:space="preserve"> </w:t>
      </w:r>
      <w:r w:rsidR="00AD1D21" w:rsidRPr="003D546C">
        <w:rPr>
          <w:b w:val="0"/>
          <w:bCs w:val="0"/>
        </w:rPr>
        <w:t xml:space="preserve">ao Projeto de Lei nº </w:t>
      </w:r>
      <w:r w:rsidR="00AD1D21" w:rsidRPr="003D546C">
        <w:rPr>
          <w:b w:val="0"/>
          <w:bCs w:val="0"/>
          <w:lang w:val="pt-BR"/>
        </w:rPr>
        <w:t>65</w:t>
      </w:r>
      <w:r w:rsidR="00B272DC" w:rsidRPr="003D546C">
        <w:rPr>
          <w:b w:val="0"/>
          <w:bCs w:val="0"/>
          <w:lang w:val="pt-BR"/>
        </w:rPr>
        <w:t>/20</w:t>
      </w:r>
      <w:r w:rsidR="006F0DC5" w:rsidRPr="003D546C">
        <w:rPr>
          <w:b w:val="0"/>
          <w:bCs w:val="0"/>
          <w:lang w:val="pt-BR"/>
        </w:rPr>
        <w:t>20</w:t>
      </w:r>
      <w:r w:rsidR="002E6F78" w:rsidRPr="003D546C">
        <w:rPr>
          <w:b w:val="0"/>
          <w:bCs w:val="0"/>
        </w:rPr>
        <w:t>:</w:t>
      </w:r>
    </w:p>
    <w:p w:rsidR="00EA1A3A" w:rsidRPr="003D546C" w:rsidRDefault="00EA1A3A" w:rsidP="003D546C">
      <w:pPr>
        <w:pStyle w:val="Recuodecorpodetexto"/>
        <w:ind w:left="3402"/>
        <w:rPr>
          <w:b w:val="0"/>
          <w:bCs w:val="0"/>
        </w:rPr>
      </w:pPr>
    </w:p>
    <w:p w:rsidR="003B5D2C" w:rsidRPr="003D546C" w:rsidRDefault="003B5D2C" w:rsidP="003D546C">
      <w:pPr>
        <w:rPr>
          <w:sz w:val="24"/>
          <w:szCs w:val="24"/>
          <w:lang w:val="x-none"/>
        </w:rPr>
      </w:pPr>
    </w:p>
    <w:p w:rsidR="003B5D2C" w:rsidRPr="003D546C" w:rsidRDefault="003B5D2C" w:rsidP="003D546C">
      <w:pPr>
        <w:pStyle w:val="Recuodecorpodetexto"/>
        <w:ind w:left="0" w:firstLine="1418"/>
        <w:rPr>
          <w:b w:val="0"/>
          <w:bCs w:val="0"/>
          <w:lang w:val="pt-BR"/>
        </w:rPr>
      </w:pPr>
      <w:r w:rsidRPr="003D546C">
        <w:rPr>
          <w:b w:val="0"/>
          <w:bCs w:val="0"/>
        </w:rPr>
        <w:t xml:space="preserve">Art. 1º </w:t>
      </w:r>
      <w:r w:rsidR="00F834F4" w:rsidRPr="003D546C">
        <w:rPr>
          <w:b w:val="0"/>
          <w:bCs w:val="0"/>
          <w:lang w:val="pt-BR"/>
        </w:rPr>
        <w:t xml:space="preserve"> </w:t>
      </w:r>
      <w:r w:rsidR="00B135E9" w:rsidRPr="003D546C">
        <w:rPr>
          <w:b w:val="0"/>
          <w:bCs w:val="0"/>
          <w:lang w:val="pt-BR"/>
        </w:rPr>
        <w:t>Cria a ação especificada no Projeto de Lei nº 65/2020</w:t>
      </w:r>
      <w:r w:rsidRPr="003D546C">
        <w:rPr>
          <w:b w:val="0"/>
          <w:bCs w:val="0"/>
        </w:rPr>
        <w:t xml:space="preserve">, </w:t>
      </w:r>
      <w:r w:rsidR="00F834F4" w:rsidRPr="003D546C">
        <w:rPr>
          <w:b w:val="0"/>
          <w:bCs w:val="0"/>
          <w:lang w:val="pt-BR"/>
        </w:rPr>
        <w:t>passando a vigorar com a seguinte redação</w:t>
      </w:r>
      <w:r w:rsidRPr="003D546C">
        <w:rPr>
          <w:b w:val="0"/>
          <w:bCs w:val="0"/>
        </w:rPr>
        <w:t>:</w:t>
      </w:r>
    </w:p>
    <w:p w:rsidR="001D61D2" w:rsidRPr="003D546C" w:rsidRDefault="001D61D2" w:rsidP="003D546C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641" w:type="dxa"/>
        <w:tblInd w:w="-1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665"/>
        <w:gridCol w:w="681"/>
        <w:gridCol w:w="1897"/>
        <w:gridCol w:w="1044"/>
        <w:gridCol w:w="980"/>
        <w:gridCol w:w="1696"/>
      </w:tblGrid>
      <w:tr w:rsidR="003A7A14" w:rsidRPr="003D546C" w:rsidTr="003D546C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3D54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CB9" w:rsidRPr="003D546C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7126E" w:rsidRPr="003D546C">
              <w:rPr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4E1CB9" w:rsidRPr="003D546C">
              <w:rPr>
                <w:b/>
                <w:bCs/>
                <w:color w:val="000000"/>
                <w:sz w:val="24"/>
                <w:szCs w:val="24"/>
              </w:rPr>
              <w:t>– Sec. Municip</w:t>
            </w:r>
            <w:r w:rsidR="0027126E" w:rsidRPr="003D546C">
              <w:rPr>
                <w:b/>
                <w:bCs/>
                <w:color w:val="000000"/>
                <w:sz w:val="24"/>
                <w:szCs w:val="24"/>
              </w:rPr>
              <w:t>al de Agricultura e Meio Ambiente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1D61D2" w:rsidRPr="003D546C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2B6F20" w:rsidRPr="003D546C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B272DC" w:rsidRPr="003D546C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390216" w:rsidRPr="003D546C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3A7A14" w:rsidRPr="003D546C" w:rsidTr="003D546C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9086C" w:rsidRPr="003D546C" w:rsidTr="003D546C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3D546C" w:rsidRDefault="003A7A14" w:rsidP="003D54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3D546C" w:rsidRDefault="003A7A14" w:rsidP="003D54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3A7A14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9086C" w:rsidRPr="003D546C" w:rsidTr="003D546C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27126E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00</w:t>
            </w:r>
            <w:r w:rsidR="00AD5066" w:rsidRPr="003D546C">
              <w:rPr>
                <w:color w:val="000000"/>
                <w:sz w:val="24"/>
                <w:szCs w:val="24"/>
              </w:rPr>
              <w:t>11</w:t>
            </w:r>
            <w:r w:rsidR="00390216" w:rsidRPr="003D546C">
              <w:rPr>
                <w:color w:val="000000"/>
                <w:sz w:val="24"/>
                <w:szCs w:val="24"/>
              </w:rPr>
              <w:t xml:space="preserve"> – </w:t>
            </w:r>
            <w:r w:rsidR="00AD5066" w:rsidRPr="003D546C">
              <w:rPr>
                <w:color w:val="000000"/>
                <w:sz w:val="24"/>
                <w:szCs w:val="24"/>
              </w:rPr>
              <w:t>FOMENTO Á AGRICULTURA FAMILIAR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DC" w:rsidRPr="003D546C" w:rsidRDefault="0027126E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20 – AGRICULTURA</w:t>
            </w:r>
          </w:p>
          <w:p w:rsidR="009A5E2D" w:rsidRPr="003D546C" w:rsidRDefault="0027126E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606 – EXTENSÃO RURAL</w:t>
            </w:r>
            <w:r w:rsidR="009A5E2D" w:rsidRPr="003D546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D546C" w:rsidRDefault="00AD5066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1019</w:t>
            </w:r>
            <w:r w:rsidR="0027126E" w:rsidRPr="003D546C">
              <w:rPr>
                <w:color w:val="000000"/>
                <w:sz w:val="24"/>
                <w:szCs w:val="24"/>
              </w:rPr>
              <w:t xml:space="preserve"> – </w:t>
            </w:r>
            <w:r w:rsidRPr="003D546C">
              <w:rPr>
                <w:color w:val="000000"/>
                <w:sz w:val="24"/>
                <w:szCs w:val="24"/>
              </w:rPr>
              <w:t>Impl. Fom. do Prog. Frutifica Com A Ind. De Prod.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AD5066" w:rsidP="003D546C">
            <w:pPr>
              <w:jc w:val="center"/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D546C" w:rsidRDefault="00A102B0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 xml:space="preserve"> Kits de Irrigação Automatizadas para o Projeto Frutifica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A102B0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Unitários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A102B0" w:rsidP="003D546C">
            <w:pPr>
              <w:jc w:val="right"/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D546C" w:rsidRDefault="00F0732D" w:rsidP="003D546C">
            <w:pPr>
              <w:jc w:val="center"/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20</w:t>
            </w:r>
            <w:r w:rsidR="00AD5066" w:rsidRPr="003D546C">
              <w:rPr>
                <w:color w:val="000000"/>
                <w:sz w:val="24"/>
                <w:szCs w:val="24"/>
              </w:rPr>
              <w:t>0</w:t>
            </w:r>
            <w:r w:rsidR="00196032" w:rsidRPr="003D546C">
              <w:rPr>
                <w:color w:val="000000"/>
                <w:sz w:val="24"/>
                <w:szCs w:val="24"/>
              </w:rPr>
              <w:t>.000,00</w:t>
            </w:r>
          </w:p>
        </w:tc>
      </w:tr>
    </w:tbl>
    <w:p w:rsidR="001D61D2" w:rsidRPr="003D546C" w:rsidRDefault="001D61D2" w:rsidP="003D546C">
      <w:pPr>
        <w:pStyle w:val="Recuodecorpodetexto"/>
        <w:ind w:left="709"/>
        <w:rPr>
          <w:bCs w:val="0"/>
          <w:lang w:val="pt-BR"/>
        </w:rPr>
      </w:pPr>
    </w:p>
    <w:p w:rsidR="009A73D0" w:rsidRPr="003D546C" w:rsidRDefault="003B5D2C" w:rsidP="003D546C">
      <w:pPr>
        <w:pStyle w:val="Recuodecorpodetexto"/>
        <w:ind w:left="0" w:firstLine="1418"/>
        <w:rPr>
          <w:b w:val="0"/>
          <w:bCs w:val="0"/>
          <w:lang w:val="pt-BR"/>
        </w:rPr>
      </w:pPr>
      <w:r w:rsidRPr="003D546C">
        <w:rPr>
          <w:b w:val="0"/>
          <w:bCs w:val="0"/>
        </w:rPr>
        <w:lastRenderedPageBreak/>
        <w:t>Art. 2º Para atender o Art. 1º desta Emenda, ficam reduzi</w:t>
      </w:r>
      <w:r w:rsidR="00196032" w:rsidRPr="003D546C">
        <w:rPr>
          <w:b w:val="0"/>
          <w:bCs w:val="0"/>
        </w:rPr>
        <w:t xml:space="preserve">dos os recursos financeiros da </w:t>
      </w:r>
      <w:r w:rsidR="00196032" w:rsidRPr="003D546C">
        <w:rPr>
          <w:b w:val="0"/>
          <w:bCs w:val="0"/>
          <w:lang w:val="pt-BR"/>
        </w:rPr>
        <w:t>ação</w:t>
      </w:r>
      <w:r w:rsidRPr="003D546C">
        <w:rPr>
          <w:b w:val="0"/>
          <w:bCs w:val="0"/>
        </w:rPr>
        <w:t xml:space="preserve"> conforme abaixo especificado</w:t>
      </w:r>
      <w:r w:rsidRPr="003D546C">
        <w:rPr>
          <w:b w:val="0"/>
          <w:bCs w:val="0"/>
          <w:lang w:val="pt-BR"/>
        </w:rPr>
        <w:t xml:space="preserve">, passando a </w:t>
      </w:r>
      <w:r w:rsidR="00EA41C5" w:rsidRPr="003D546C">
        <w:rPr>
          <w:b w:val="0"/>
          <w:bCs w:val="0"/>
          <w:lang w:val="pt-BR"/>
        </w:rPr>
        <w:t xml:space="preserve">vigorar com </w:t>
      </w:r>
      <w:r w:rsidRPr="003D546C">
        <w:rPr>
          <w:b w:val="0"/>
          <w:bCs w:val="0"/>
          <w:lang w:val="pt-BR"/>
        </w:rPr>
        <w:t>a seguinte</w:t>
      </w:r>
      <w:r w:rsidR="008D3718">
        <w:rPr>
          <w:b w:val="0"/>
          <w:bCs w:val="0"/>
        </w:rPr>
        <w:t xml:space="preserve"> redação:</w:t>
      </w:r>
    </w:p>
    <w:p w:rsidR="001D61D2" w:rsidRPr="003D546C" w:rsidRDefault="001D61D2" w:rsidP="003D546C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3184" w:type="dxa"/>
        <w:tblInd w:w="-1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336"/>
        <w:gridCol w:w="2099"/>
        <w:gridCol w:w="664"/>
        <w:gridCol w:w="1601"/>
        <w:gridCol w:w="1243"/>
        <w:gridCol w:w="1136"/>
        <w:gridCol w:w="1520"/>
        <w:gridCol w:w="71"/>
      </w:tblGrid>
      <w:tr w:rsidR="00CA4A11" w:rsidRPr="003D546C" w:rsidTr="003D546C">
        <w:trPr>
          <w:gridAfter w:val="1"/>
          <w:wAfter w:w="477" w:type="dxa"/>
          <w:trHeight w:val="300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3D546C" w:rsidRDefault="00390216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 xml:space="preserve">Órgão: 05 – Sec. Municipal de Obras e Serviços Públicos 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3D546C" w:rsidRDefault="00196032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 xml:space="preserve">Unidade Orçamentária: </w:t>
            </w:r>
            <w:r w:rsidR="00C94636" w:rsidRPr="003D546C">
              <w:rPr>
                <w:b/>
                <w:bCs/>
                <w:color w:val="000000"/>
                <w:sz w:val="24"/>
                <w:szCs w:val="24"/>
              </w:rPr>
              <w:t xml:space="preserve">001 – </w:t>
            </w:r>
            <w:r w:rsidR="00121353" w:rsidRPr="003D546C">
              <w:rPr>
                <w:b/>
                <w:bCs/>
                <w:color w:val="000000"/>
                <w:sz w:val="24"/>
                <w:szCs w:val="24"/>
              </w:rPr>
              <w:t>Gabinete do Secretário</w:t>
            </w:r>
          </w:p>
        </w:tc>
      </w:tr>
      <w:tr w:rsidR="00CA4A11" w:rsidRPr="003D546C" w:rsidTr="003D546C">
        <w:trPr>
          <w:gridAfter w:val="1"/>
          <w:wAfter w:w="477" w:type="dxa"/>
          <w:trHeight w:val="300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390216" w:rsidRPr="003D546C" w:rsidTr="003D546C">
        <w:trPr>
          <w:trHeight w:val="450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3D546C" w:rsidRDefault="00CA4A11" w:rsidP="003D54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3D546C" w:rsidRDefault="00CA4A11" w:rsidP="003D54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CA4A11" w:rsidP="003D54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546C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390216" w:rsidRPr="003D546C" w:rsidTr="003D546C">
        <w:trPr>
          <w:gridAfter w:val="1"/>
          <w:wAfter w:w="477" w:type="dxa"/>
          <w:trHeight w:val="67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121353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0008 – DESENVOLVIMENTO DA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3D546C" w:rsidRDefault="00121353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15 – URBANISMO</w:t>
            </w:r>
          </w:p>
          <w:p w:rsidR="00121353" w:rsidRPr="003D546C" w:rsidRDefault="00121353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451- INFRAESTRUTURA</w:t>
            </w:r>
            <w:r w:rsidR="00D74D1D" w:rsidRPr="003D546C">
              <w:rPr>
                <w:color w:val="000000"/>
                <w:sz w:val="24"/>
                <w:szCs w:val="24"/>
              </w:rPr>
              <w:t xml:space="preserve"> URBANA</w:t>
            </w:r>
          </w:p>
          <w:p w:rsidR="00A32743" w:rsidRPr="003D546C" w:rsidRDefault="00A32743" w:rsidP="003D54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D546C" w:rsidRDefault="00390216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1065 – Drenagem, Recap. e</w:t>
            </w:r>
            <w:r w:rsidR="00D74D1D" w:rsidRPr="003D546C">
              <w:rPr>
                <w:color w:val="000000"/>
                <w:sz w:val="24"/>
                <w:szCs w:val="24"/>
              </w:rPr>
              <w:t xml:space="preserve"> </w:t>
            </w:r>
            <w:r w:rsidRPr="003D546C">
              <w:rPr>
                <w:color w:val="000000"/>
                <w:sz w:val="24"/>
                <w:szCs w:val="24"/>
              </w:rPr>
              <w:t>Pavimentação Asfáltica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D74D1D" w:rsidP="003D546C">
            <w:pPr>
              <w:jc w:val="center"/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D546C" w:rsidRDefault="00390216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0086 – Pavimentação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D74D1D" w:rsidP="003D546C">
            <w:pPr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390216" w:rsidP="003D546C">
            <w:pPr>
              <w:jc w:val="center"/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D546C" w:rsidRDefault="00390216" w:rsidP="003D546C">
            <w:pPr>
              <w:jc w:val="right"/>
              <w:rPr>
                <w:color w:val="000000"/>
                <w:sz w:val="24"/>
                <w:szCs w:val="24"/>
              </w:rPr>
            </w:pPr>
            <w:r w:rsidRPr="003D546C">
              <w:rPr>
                <w:color w:val="000000"/>
                <w:sz w:val="24"/>
                <w:szCs w:val="24"/>
              </w:rPr>
              <w:t>12.</w:t>
            </w:r>
            <w:r w:rsidR="00910104" w:rsidRPr="003D546C">
              <w:rPr>
                <w:color w:val="000000"/>
                <w:sz w:val="24"/>
                <w:szCs w:val="24"/>
              </w:rPr>
              <w:t>6</w:t>
            </w:r>
            <w:r w:rsidRPr="003D546C">
              <w:rPr>
                <w:color w:val="000000"/>
                <w:sz w:val="24"/>
                <w:szCs w:val="24"/>
              </w:rPr>
              <w:t>97.000,00</w:t>
            </w:r>
          </w:p>
        </w:tc>
      </w:tr>
    </w:tbl>
    <w:p w:rsidR="00785932" w:rsidRPr="003D546C" w:rsidRDefault="00785932" w:rsidP="003D546C">
      <w:pPr>
        <w:pStyle w:val="Recuodecorpodetexto"/>
        <w:ind w:left="0" w:firstLine="1418"/>
        <w:rPr>
          <w:bCs w:val="0"/>
          <w:lang w:val="pt-BR"/>
        </w:rPr>
      </w:pPr>
    </w:p>
    <w:p w:rsidR="00C34061" w:rsidRPr="003D546C" w:rsidRDefault="00C34061" w:rsidP="003D546C">
      <w:pPr>
        <w:pStyle w:val="Recuodecorpodetexto"/>
        <w:ind w:left="0" w:firstLine="1418"/>
        <w:rPr>
          <w:b w:val="0"/>
          <w:bCs w:val="0"/>
          <w:lang w:val="pt-BR"/>
        </w:rPr>
      </w:pPr>
      <w:r w:rsidRPr="003D546C">
        <w:rPr>
          <w:b w:val="0"/>
          <w:bCs w:val="0"/>
        </w:rPr>
        <w:t xml:space="preserve">Art. </w:t>
      </w:r>
      <w:r w:rsidRPr="003D546C">
        <w:rPr>
          <w:b w:val="0"/>
          <w:bCs w:val="0"/>
          <w:lang w:val="pt-BR"/>
        </w:rPr>
        <w:t>3</w:t>
      </w:r>
      <w:r w:rsidRPr="003D546C">
        <w:rPr>
          <w:b w:val="0"/>
          <w:bCs w:val="0"/>
        </w:rPr>
        <w:t xml:space="preserve">º O Chefe do Poder Executivo procederá </w:t>
      </w:r>
      <w:r w:rsidR="00AD1D21" w:rsidRPr="003D546C">
        <w:rPr>
          <w:b w:val="0"/>
          <w:bCs w:val="0"/>
          <w:lang w:val="pt-BR"/>
        </w:rPr>
        <w:t>a</w:t>
      </w:r>
      <w:r w:rsidR="00AD1D21" w:rsidRPr="003D546C">
        <w:rPr>
          <w:b w:val="0"/>
          <w:bCs w:val="0"/>
        </w:rPr>
        <w:t>s</w:t>
      </w:r>
      <w:r w:rsidRPr="003D546C">
        <w:rPr>
          <w:b w:val="0"/>
          <w:bCs w:val="0"/>
        </w:rPr>
        <w:t xml:space="preserve"> a</w:t>
      </w:r>
      <w:r w:rsidR="00AD1D21" w:rsidRPr="003D546C">
        <w:rPr>
          <w:b w:val="0"/>
          <w:bCs w:val="0"/>
        </w:rPr>
        <w:t xml:space="preserve">lterações no Projeto de Lei nº </w:t>
      </w:r>
      <w:r w:rsidR="00AD1D21" w:rsidRPr="003D546C">
        <w:rPr>
          <w:b w:val="0"/>
          <w:bCs w:val="0"/>
          <w:lang w:val="pt-BR"/>
        </w:rPr>
        <w:t>65</w:t>
      </w:r>
      <w:r w:rsidR="00E54B12" w:rsidRPr="003D546C">
        <w:rPr>
          <w:b w:val="0"/>
          <w:bCs w:val="0"/>
          <w:lang w:val="pt-BR"/>
        </w:rPr>
        <w:t>/20</w:t>
      </w:r>
      <w:r w:rsidR="00785932" w:rsidRPr="003D546C">
        <w:rPr>
          <w:b w:val="0"/>
          <w:bCs w:val="0"/>
          <w:lang w:val="pt-BR"/>
        </w:rPr>
        <w:t>20</w:t>
      </w:r>
      <w:r w:rsidRPr="003D546C">
        <w:rPr>
          <w:b w:val="0"/>
          <w:bCs w:val="0"/>
        </w:rPr>
        <w:t>, adequando o Projeto de Lei e seus anexos, à Emenda proposta.</w:t>
      </w:r>
    </w:p>
    <w:p w:rsidR="009A73D0" w:rsidRPr="003D546C" w:rsidRDefault="009A73D0" w:rsidP="003D546C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3D546C" w:rsidRDefault="00C34061" w:rsidP="003D546C">
      <w:pPr>
        <w:pStyle w:val="Recuodecorpodetexto"/>
        <w:ind w:left="0" w:firstLine="1418"/>
        <w:rPr>
          <w:b w:val="0"/>
          <w:bCs w:val="0"/>
        </w:rPr>
      </w:pPr>
      <w:r w:rsidRPr="003D546C">
        <w:rPr>
          <w:b w:val="0"/>
          <w:bCs w:val="0"/>
        </w:rPr>
        <w:t xml:space="preserve">Art. </w:t>
      </w:r>
      <w:r w:rsidRPr="003D546C">
        <w:rPr>
          <w:b w:val="0"/>
          <w:bCs w:val="0"/>
          <w:lang w:val="pt-BR"/>
        </w:rPr>
        <w:t>4</w:t>
      </w:r>
      <w:r w:rsidRPr="003D546C">
        <w:rPr>
          <w:b w:val="0"/>
          <w:bCs w:val="0"/>
        </w:rPr>
        <w:t xml:space="preserve">º Esta Emenda </w:t>
      </w:r>
      <w:r w:rsidR="00AD5066" w:rsidRPr="003D546C">
        <w:rPr>
          <w:b w:val="0"/>
          <w:bCs w:val="0"/>
          <w:lang w:val="pt-BR"/>
        </w:rPr>
        <w:t>Aditiva</w:t>
      </w:r>
      <w:r w:rsidRPr="003D546C">
        <w:rPr>
          <w:b w:val="0"/>
          <w:bCs w:val="0"/>
        </w:rPr>
        <w:t xml:space="preserve"> entra em vigor na data de sua publicação.</w:t>
      </w:r>
    </w:p>
    <w:p w:rsidR="00C34061" w:rsidRPr="003D546C" w:rsidRDefault="00C34061" w:rsidP="003D546C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3D546C" w:rsidRPr="003D546C" w:rsidRDefault="003D546C" w:rsidP="003D546C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3D546C" w:rsidRPr="003D546C" w:rsidRDefault="003D546C" w:rsidP="003D546C">
      <w:pPr>
        <w:pStyle w:val="Recuodecorpodetexto"/>
        <w:ind w:left="0" w:firstLine="1418"/>
        <w:rPr>
          <w:b w:val="0"/>
          <w:bCs w:val="0"/>
          <w:lang w:val="pt-BR"/>
        </w:rPr>
      </w:pPr>
      <w:r w:rsidRPr="003D546C">
        <w:rPr>
          <w:b w:val="0"/>
        </w:rPr>
        <w:t>Câmara Municipal de Sorriso, Estado do Mato Grosso, em 23 de outubro de 2020.</w:t>
      </w:r>
    </w:p>
    <w:p w:rsidR="00727045" w:rsidRPr="003D546C" w:rsidRDefault="00727045" w:rsidP="003D546C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196032" w:rsidRPr="003D546C" w:rsidRDefault="00196032" w:rsidP="003D546C">
      <w:pPr>
        <w:pStyle w:val="Recuodecorpodetexto3"/>
        <w:ind w:left="0" w:firstLine="1418"/>
        <w:rPr>
          <w:sz w:val="24"/>
          <w:szCs w:val="24"/>
        </w:rPr>
      </w:pPr>
    </w:p>
    <w:p w:rsidR="00196032" w:rsidRPr="003D546C" w:rsidRDefault="00196032" w:rsidP="003D546C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693"/>
        <w:gridCol w:w="1873"/>
        <w:gridCol w:w="2521"/>
      </w:tblGrid>
      <w:tr w:rsidR="003D546C" w:rsidTr="003D546C">
        <w:trPr>
          <w:trHeight w:val="655"/>
        </w:trPr>
        <w:tc>
          <w:tcPr>
            <w:tcW w:w="2660" w:type="dxa"/>
            <w:hideMark/>
          </w:tcPr>
          <w:p w:rsidR="008D3718" w:rsidRDefault="008D3718" w:rsidP="008D3718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DIRCEU ZANATTA</w:t>
            </w:r>
          </w:p>
          <w:p w:rsidR="008D3718" w:rsidRDefault="008D3718" w:rsidP="008D371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Vereador MDB </w:t>
            </w:r>
          </w:p>
          <w:p w:rsidR="003D546C" w:rsidRDefault="003D546C">
            <w:pPr>
              <w:pStyle w:val="Recuodecorpodetex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8D3718" w:rsidRDefault="008D3718" w:rsidP="008D371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MARLON ZANELLA</w:t>
            </w:r>
          </w:p>
          <w:p w:rsidR="003D546C" w:rsidRDefault="008D3718" w:rsidP="008D371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  <w:hideMark/>
          </w:tcPr>
          <w:p w:rsidR="003D546C" w:rsidRDefault="003D546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ACACIO AMBROSINI</w:t>
            </w:r>
          </w:p>
          <w:p w:rsidR="003D546C" w:rsidRDefault="003D546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Vereador Patriota</w:t>
            </w:r>
          </w:p>
        </w:tc>
        <w:tc>
          <w:tcPr>
            <w:tcW w:w="1873" w:type="dxa"/>
          </w:tcPr>
          <w:p w:rsidR="003D546C" w:rsidRDefault="003D546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TOCO BAGGIO                                                                          Vereador PSDB</w:t>
            </w:r>
          </w:p>
          <w:p w:rsidR="003D546C" w:rsidRDefault="003D546C">
            <w:pPr>
              <w:pStyle w:val="Recuodecorpodetex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</w:tcPr>
          <w:p w:rsidR="003D546C" w:rsidRDefault="003D546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DAMIANI NA TV</w:t>
            </w:r>
          </w:p>
          <w:p w:rsidR="003D546C" w:rsidRDefault="003D546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Vereador PSDB</w:t>
            </w:r>
          </w:p>
          <w:p w:rsidR="003D546C" w:rsidRDefault="003D546C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196032" w:rsidRPr="003D546C" w:rsidRDefault="00196032" w:rsidP="003D546C">
      <w:pPr>
        <w:pStyle w:val="Recuodecorpodetexto3"/>
        <w:ind w:left="0" w:firstLine="1418"/>
        <w:rPr>
          <w:sz w:val="24"/>
          <w:szCs w:val="24"/>
        </w:rPr>
      </w:pPr>
    </w:p>
    <w:p w:rsidR="00727045" w:rsidRPr="003D546C" w:rsidRDefault="00727045" w:rsidP="003D546C">
      <w:pPr>
        <w:pStyle w:val="Recuodecorpodetexto3"/>
        <w:ind w:left="0"/>
        <w:rPr>
          <w:sz w:val="24"/>
          <w:szCs w:val="24"/>
        </w:rPr>
      </w:pPr>
    </w:p>
    <w:p w:rsidR="00196032" w:rsidRPr="003D546C" w:rsidRDefault="00196032" w:rsidP="003D546C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:rsidR="00196032" w:rsidRPr="003D546C" w:rsidRDefault="00196032" w:rsidP="003D546C">
      <w:pPr>
        <w:pStyle w:val="Recuodecorpodetexto3"/>
        <w:spacing w:after="0"/>
        <w:ind w:left="0"/>
        <w:rPr>
          <w:b/>
          <w:sz w:val="24"/>
          <w:szCs w:val="24"/>
        </w:rPr>
      </w:pPr>
    </w:p>
    <w:p w:rsidR="00196032" w:rsidRPr="003D546C" w:rsidRDefault="00196032" w:rsidP="003D546C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:rsidR="00196032" w:rsidRPr="003D546C" w:rsidRDefault="00F61067" w:rsidP="003D546C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3D546C">
        <w:rPr>
          <w:b/>
          <w:sz w:val="24"/>
          <w:szCs w:val="24"/>
        </w:rPr>
        <w:t>JUSTIFICATIVA</w:t>
      </w:r>
    </w:p>
    <w:p w:rsidR="00196032" w:rsidRPr="003D546C" w:rsidRDefault="00196032" w:rsidP="003D546C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:rsidR="00CA4A11" w:rsidRPr="003D546C" w:rsidRDefault="00CA4A11" w:rsidP="003D546C">
      <w:pPr>
        <w:pStyle w:val="Recuodecorpodetexto3"/>
        <w:spacing w:after="0"/>
        <w:ind w:firstLine="1418"/>
        <w:rPr>
          <w:sz w:val="24"/>
          <w:szCs w:val="24"/>
        </w:rPr>
      </w:pPr>
    </w:p>
    <w:p w:rsidR="00A759B7" w:rsidRPr="003D546C" w:rsidRDefault="00497E91" w:rsidP="003D546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3D546C">
        <w:rPr>
          <w:sz w:val="24"/>
          <w:szCs w:val="24"/>
        </w:rPr>
        <w:t xml:space="preserve">A Emenda </w:t>
      </w:r>
      <w:r w:rsidR="00BA7E1D" w:rsidRPr="003D546C">
        <w:rPr>
          <w:sz w:val="24"/>
          <w:szCs w:val="24"/>
        </w:rPr>
        <w:t xml:space="preserve">Aditiva acima </w:t>
      </w:r>
      <w:r w:rsidR="00206279" w:rsidRPr="003D546C">
        <w:rPr>
          <w:sz w:val="24"/>
          <w:szCs w:val="24"/>
        </w:rPr>
        <w:t>proposta, visa adicionar orçamento</w:t>
      </w:r>
      <w:r w:rsidR="00AD1D21" w:rsidRPr="003D546C">
        <w:rPr>
          <w:sz w:val="24"/>
          <w:szCs w:val="24"/>
        </w:rPr>
        <w:t xml:space="preserve"> de R$ </w:t>
      </w:r>
      <w:r w:rsidR="00BA7E1D" w:rsidRPr="003D546C">
        <w:rPr>
          <w:sz w:val="24"/>
          <w:szCs w:val="24"/>
        </w:rPr>
        <w:t>200</w:t>
      </w:r>
      <w:r w:rsidR="00AD1D21" w:rsidRPr="003D546C">
        <w:rPr>
          <w:sz w:val="24"/>
          <w:szCs w:val="24"/>
        </w:rPr>
        <w:t>.000,00 (</w:t>
      </w:r>
      <w:r w:rsidR="00BA7E1D" w:rsidRPr="003D546C">
        <w:rPr>
          <w:sz w:val="24"/>
          <w:szCs w:val="24"/>
        </w:rPr>
        <w:t>duzentos mi</w:t>
      </w:r>
      <w:r w:rsidR="003D546C">
        <w:rPr>
          <w:sz w:val="24"/>
          <w:szCs w:val="24"/>
        </w:rPr>
        <w:t>l</w:t>
      </w:r>
      <w:r w:rsidR="00BA7E1D" w:rsidRPr="003D546C">
        <w:rPr>
          <w:sz w:val="24"/>
          <w:szCs w:val="24"/>
        </w:rPr>
        <w:t>, reais)</w:t>
      </w:r>
      <w:r w:rsidR="00206279" w:rsidRPr="003D546C">
        <w:rPr>
          <w:sz w:val="24"/>
          <w:szCs w:val="24"/>
        </w:rPr>
        <w:t xml:space="preserve"> no </w:t>
      </w:r>
      <w:r w:rsidRPr="003D546C">
        <w:rPr>
          <w:sz w:val="24"/>
          <w:szCs w:val="24"/>
        </w:rPr>
        <w:t>programa/atividade/ação na LDO/20</w:t>
      </w:r>
      <w:r w:rsidR="00A32743" w:rsidRPr="003D546C">
        <w:rPr>
          <w:sz w:val="24"/>
          <w:szCs w:val="24"/>
        </w:rPr>
        <w:t>2</w:t>
      </w:r>
      <w:r w:rsidR="006D74AA" w:rsidRPr="003D546C">
        <w:rPr>
          <w:sz w:val="24"/>
          <w:szCs w:val="24"/>
        </w:rPr>
        <w:t>1</w:t>
      </w:r>
      <w:r w:rsidR="002C2305" w:rsidRPr="003D546C">
        <w:rPr>
          <w:sz w:val="24"/>
          <w:szCs w:val="24"/>
        </w:rPr>
        <w:t>, devidamente especificados, concernente</w:t>
      </w:r>
      <w:r w:rsidRPr="003D546C">
        <w:rPr>
          <w:sz w:val="24"/>
          <w:szCs w:val="24"/>
        </w:rPr>
        <w:t xml:space="preserve"> </w:t>
      </w:r>
      <w:r w:rsidR="00AD1D21" w:rsidRPr="003D546C">
        <w:rPr>
          <w:sz w:val="24"/>
          <w:szCs w:val="24"/>
        </w:rPr>
        <w:t>à</w:t>
      </w:r>
      <w:r w:rsidRPr="003D546C">
        <w:rPr>
          <w:sz w:val="24"/>
          <w:szCs w:val="24"/>
        </w:rPr>
        <w:t xml:space="preserve"> </w:t>
      </w:r>
      <w:r w:rsidR="00A759B7" w:rsidRPr="003D546C">
        <w:rPr>
          <w:sz w:val="24"/>
          <w:szCs w:val="24"/>
        </w:rPr>
        <w:t xml:space="preserve">necessidade de </w:t>
      </w:r>
      <w:r w:rsidR="00AD1D21" w:rsidRPr="003D546C">
        <w:rPr>
          <w:sz w:val="24"/>
          <w:szCs w:val="24"/>
        </w:rPr>
        <w:t xml:space="preserve">continuidade do programa </w:t>
      </w:r>
      <w:r w:rsidR="00197361" w:rsidRPr="003D546C">
        <w:rPr>
          <w:sz w:val="24"/>
          <w:szCs w:val="24"/>
        </w:rPr>
        <w:t>FRUTIFICA desenvolvido pela Secretaria de Agricultura e Meio Ambiente.</w:t>
      </w:r>
    </w:p>
    <w:p w:rsidR="002C2305" w:rsidRPr="003D546C" w:rsidRDefault="002C2305" w:rsidP="003D546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003263" w:rsidRPr="003D546C" w:rsidRDefault="002C2305" w:rsidP="003D546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4"/>
          <w:szCs w:val="24"/>
          <w:lang w:eastAsia="en-US"/>
        </w:rPr>
      </w:pPr>
      <w:r w:rsidRPr="003D546C">
        <w:rPr>
          <w:sz w:val="24"/>
          <w:szCs w:val="24"/>
        </w:rPr>
        <w:t xml:space="preserve">Os valores foram retirados de </w:t>
      </w:r>
      <w:r w:rsidR="001029A0" w:rsidRPr="003D546C">
        <w:rPr>
          <w:sz w:val="24"/>
          <w:szCs w:val="24"/>
        </w:rPr>
        <w:t xml:space="preserve">forma moderada de programas/atividades/ações que não sofrerão e não encontrarão obstáculos a sua perfectibilização, </w:t>
      </w:r>
      <w:r w:rsidR="0048530A" w:rsidRPr="003D546C">
        <w:rPr>
          <w:sz w:val="24"/>
          <w:szCs w:val="24"/>
        </w:rPr>
        <w:t>considerando</w:t>
      </w:r>
      <w:r w:rsidR="00394AFE" w:rsidRPr="003D546C">
        <w:rPr>
          <w:sz w:val="24"/>
          <w:szCs w:val="24"/>
        </w:rPr>
        <w:t>-se ainda</w:t>
      </w:r>
      <w:r w:rsidR="0048530A" w:rsidRPr="003D546C">
        <w:rPr>
          <w:sz w:val="24"/>
          <w:szCs w:val="24"/>
        </w:rPr>
        <w:t xml:space="preserve"> o fato de que </w:t>
      </w:r>
      <w:r w:rsidR="00037C02" w:rsidRPr="003D546C">
        <w:rPr>
          <w:sz w:val="24"/>
          <w:szCs w:val="24"/>
        </w:rPr>
        <w:t>a Agricultura Familiar vem assumindo importante papel na geração de renda, segurança alimentar, preservação ambiental.</w:t>
      </w:r>
      <w:r w:rsidR="00037C02" w:rsidRPr="003D546C">
        <w:rPr>
          <w:rFonts w:eastAsia="Calibri"/>
          <w:color w:val="0D0D0D" w:themeColor="text1" w:themeTint="F2"/>
          <w:sz w:val="24"/>
          <w:szCs w:val="24"/>
          <w:lang w:eastAsia="en-US"/>
        </w:rPr>
        <w:t xml:space="preserve"> </w:t>
      </w:r>
    </w:p>
    <w:p w:rsidR="00B41940" w:rsidRPr="003D546C" w:rsidRDefault="00B41940" w:rsidP="003D546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4"/>
          <w:szCs w:val="24"/>
          <w:lang w:eastAsia="en-US"/>
        </w:rPr>
      </w:pPr>
    </w:p>
    <w:p w:rsidR="00B41940" w:rsidRPr="003D546C" w:rsidRDefault="00B41940" w:rsidP="003D546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4"/>
          <w:szCs w:val="24"/>
          <w:lang w:eastAsia="en-US"/>
        </w:rPr>
      </w:pPr>
      <w:r w:rsidRPr="003D546C">
        <w:rPr>
          <w:rFonts w:eastAsia="Calibri"/>
          <w:color w:val="0D0D0D" w:themeColor="text1" w:themeTint="F2"/>
          <w:sz w:val="24"/>
          <w:szCs w:val="24"/>
          <w:lang w:eastAsia="en-US"/>
        </w:rPr>
        <w:t>Considerando que atualmente o Projeto Frutifica abrange diversas famílias e faz-se necessário a aquisição de Kits de Irrigação que irão impulsionar á Agricultura Familiar, propiciando ocupação e geração de renda.</w:t>
      </w:r>
    </w:p>
    <w:p w:rsidR="00003263" w:rsidRPr="003D546C" w:rsidRDefault="00003263" w:rsidP="003D546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4"/>
          <w:szCs w:val="24"/>
          <w:lang w:eastAsia="en-US"/>
        </w:rPr>
      </w:pPr>
    </w:p>
    <w:p w:rsidR="00497E91" w:rsidRPr="003D546C" w:rsidRDefault="008531EE" w:rsidP="003D546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D546C">
        <w:rPr>
          <w:bCs/>
          <w:sz w:val="24"/>
          <w:szCs w:val="24"/>
        </w:rPr>
        <w:t>Desta forma, solicito</w:t>
      </w:r>
      <w:r w:rsidR="0088463B" w:rsidRPr="003D546C">
        <w:rPr>
          <w:bCs/>
          <w:sz w:val="24"/>
          <w:szCs w:val="24"/>
        </w:rPr>
        <w:t xml:space="preserve"> o apoio dos nobres E</w:t>
      </w:r>
      <w:r w:rsidR="00497E91" w:rsidRPr="003D546C">
        <w:rPr>
          <w:bCs/>
          <w:sz w:val="24"/>
          <w:szCs w:val="24"/>
        </w:rPr>
        <w:t>dis em deliberar favoravelmente a matéria em questão.</w:t>
      </w:r>
    </w:p>
    <w:p w:rsidR="00EA1A3A" w:rsidRPr="003D546C" w:rsidRDefault="00EA1A3A" w:rsidP="003D546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196032" w:rsidRPr="003D546C" w:rsidRDefault="00196032" w:rsidP="003D546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EA1A3A" w:rsidRDefault="001D61D2" w:rsidP="003D546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3D546C">
        <w:rPr>
          <w:sz w:val="24"/>
          <w:szCs w:val="24"/>
        </w:rPr>
        <w:t xml:space="preserve">Câmara Municipal de Sorriso, Estado do Mato Grosso, em </w:t>
      </w:r>
      <w:r w:rsidR="00A75B90" w:rsidRPr="003D546C">
        <w:rPr>
          <w:sz w:val="24"/>
          <w:szCs w:val="24"/>
        </w:rPr>
        <w:t>2</w:t>
      </w:r>
      <w:r w:rsidR="00F0732D" w:rsidRPr="003D546C">
        <w:rPr>
          <w:sz w:val="24"/>
          <w:szCs w:val="24"/>
        </w:rPr>
        <w:t>3</w:t>
      </w:r>
      <w:r w:rsidR="00A75B90" w:rsidRPr="003D546C">
        <w:rPr>
          <w:sz w:val="24"/>
          <w:szCs w:val="24"/>
        </w:rPr>
        <w:t xml:space="preserve"> de outubro de 20</w:t>
      </w:r>
      <w:r w:rsidR="006D74AA" w:rsidRPr="003D546C">
        <w:rPr>
          <w:sz w:val="24"/>
          <w:szCs w:val="24"/>
        </w:rPr>
        <w:t>20</w:t>
      </w:r>
      <w:r w:rsidR="00A75B90" w:rsidRPr="003D546C">
        <w:rPr>
          <w:sz w:val="24"/>
          <w:szCs w:val="24"/>
        </w:rPr>
        <w:t>.</w:t>
      </w:r>
    </w:p>
    <w:p w:rsidR="003D546C" w:rsidRPr="003D546C" w:rsidRDefault="003D546C" w:rsidP="003D546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AD3C79" w:rsidRDefault="00AD3C79" w:rsidP="003D546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3D546C" w:rsidRPr="003D546C" w:rsidRDefault="003D546C" w:rsidP="003D546C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196032" w:rsidRPr="003D546C" w:rsidRDefault="00196032" w:rsidP="003D546C">
      <w:pPr>
        <w:jc w:val="center"/>
        <w:rPr>
          <w:b/>
          <w:bCs/>
          <w:color w:val="0D0D0D" w:themeColor="text1" w:themeTint="F2"/>
          <w:sz w:val="24"/>
          <w:szCs w:val="24"/>
        </w:rPr>
      </w:pPr>
    </w:p>
    <w:p w:rsidR="00196032" w:rsidRDefault="00196032" w:rsidP="003D546C">
      <w:pPr>
        <w:jc w:val="center"/>
        <w:rPr>
          <w:b/>
          <w:bCs/>
          <w:color w:val="0D0D0D" w:themeColor="text1" w:themeTint="F2"/>
          <w:sz w:val="24"/>
          <w:szCs w:val="24"/>
        </w:rPr>
      </w:pPr>
    </w:p>
    <w:tbl>
      <w:tblPr>
        <w:tblStyle w:val="Tabelacomgrade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693"/>
        <w:gridCol w:w="1873"/>
        <w:gridCol w:w="2521"/>
      </w:tblGrid>
      <w:tr w:rsidR="008D3718" w:rsidTr="002F0CF8">
        <w:trPr>
          <w:trHeight w:val="655"/>
        </w:trPr>
        <w:tc>
          <w:tcPr>
            <w:tcW w:w="2660" w:type="dxa"/>
            <w:hideMark/>
          </w:tcPr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DIRCEU ZANATTA</w:t>
            </w:r>
          </w:p>
          <w:p w:rsidR="008D3718" w:rsidRDefault="008D3718" w:rsidP="002F0C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Vereador MDB </w:t>
            </w:r>
          </w:p>
          <w:p w:rsidR="008D3718" w:rsidRDefault="008D3718" w:rsidP="002F0CF8">
            <w:pPr>
              <w:pStyle w:val="Recuodecorpodetex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MARLON ZANELLA</w:t>
            </w:r>
          </w:p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693" w:type="dxa"/>
            <w:hideMark/>
          </w:tcPr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ACACIO AMBROSINI</w:t>
            </w:r>
          </w:p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Vereador Patriota</w:t>
            </w:r>
          </w:p>
        </w:tc>
        <w:tc>
          <w:tcPr>
            <w:tcW w:w="1873" w:type="dxa"/>
          </w:tcPr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TOCO BAGGIO                                                                          Vereador PSDB</w:t>
            </w:r>
          </w:p>
          <w:p w:rsidR="008D3718" w:rsidRDefault="008D3718" w:rsidP="002F0CF8">
            <w:pPr>
              <w:pStyle w:val="Recuodecorpodetex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</w:tcPr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DAMIANI NA TV</w:t>
            </w:r>
          </w:p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Vereador PSDB</w:t>
            </w:r>
          </w:p>
          <w:p w:rsidR="008D3718" w:rsidRDefault="008D3718" w:rsidP="002F0CF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9A5A0F" w:rsidRPr="003D546C" w:rsidRDefault="009A5A0F" w:rsidP="003D546C">
      <w:pPr>
        <w:pStyle w:val="Recuodecorpodetexto3"/>
        <w:spacing w:after="0"/>
        <w:jc w:val="center"/>
        <w:rPr>
          <w:sz w:val="24"/>
          <w:szCs w:val="24"/>
        </w:rPr>
      </w:pPr>
    </w:p>
    <w:sectPr w:rsidR="009A5A0F" w:rsidRPr="003D546C" w:rsidSect="003D546C">
      <w:pgSz w:w="16838" w:h="11906" w:orient="landscape"/>
      <w:pgMar w:top="1701" w:right="2804" w:bottom="1135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36" w:rsidRDefault="007C4036" w:rsidP="00D33CB4">
      <w:r>
        <w:separator/>
      </w:r>
    </w:p>
  </w:endnote>
  <w:endnote w:type="continuationSeparator" w:id="0">
    <w:p w:rsidR="007C4036" w:rsidRDefault="007C4036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36" w:rsidRDefault="007C4036" w:rsidP="00D33CB4">
      <w:r>
        <w:separator/>
      </w:r>
    </w:p>
  </w:footnote>
  <w:footnote w:type="continuationSeparator" w:id="0">
    <w:p w:rsidR="007C4036" w:rsidRDefault="007C4036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26DD6"/>
    <w:rsid w:val="00037C02"/>
    <w:rsid w:val="0005048F"/>
    <w:rsid w:val="00082E80"/>
    <w:rsid w:val="000C1736"/>
    <w:rsid w:val="000C4F3A"/>
    <w:rsid w:val="001029A0"/>
    <w:rsid w:val="001171F2"/>
    <w:rsid w:val="00121353"/>
    <w:rsid w:val="00121B3B"/>
    <w:rsid w:val="0013705D"/>
    <w:rsid w:val="0019086C"/>
    <w:rsid w:val="00196032"/>
    <w:rsid w:val="00197361"/>
    <w:rsid w:val="001D61D2"/>
    <w:rsid w:val="001E7CA4"/>
    <w:rsid w:val="00206279"/>
    <w:rsid w:val="00216DFD"/>
    <w:rsid w:val="0025061F"/>
    <w:rsid w:val="0027126E"/>
    <w:rsid w:val="00284A68"/>
    <w:rsid w:val="002A50D3"/>
    <w:rsid w:val="002B3921"/>
    <w:rsid w:val="002B6F20"/>
    <w:rsid w:val="002C0648"/>
    <w:rsid w:val="002C2305"/>
    <w:rsid w:val="002C59D0"/>
    <w:rsid w:val="002C6B68"/>
    <w:rsid w:val="002E6F78"/>
    <w:rsid w:val="003336A3"/>
    <w:rsid w:val="00364FE0"/>
    <w:rsid w:val="0037626E"/>
    <w:rsid w:val="0038107D"/>
    <w:rsid w:val="00390216"/>
    <w:rsid w:val="00394AFE"/>
    <w:rsid w:val="00397789"/>
    <w:rsid w:val="003A7A14"/>
    <w:rsid w:val="003B5D2C"/>
    <w:rsid w:val="003C308F"/>
    <w:rsid w:val="003D546C"/>
    <w:rsid w:val="003F101B"/>
    <w:rsid w:val="00442EC4"/>
    <w:rsid w:val="00466983"/>
    <w:rsid w:val="0048530A"/>
    <w:rsid w:val="00496197"/>
    <w:rsid w:val="00497E91"/>
    <w:rsid w:val="004B6299"/>
    <w:rsid w:val="004E0738"/>
    <w:rsid w:val="004E1CB9"/>
    <w:rsid w:val="00563265"/>
    <w:rsid w:val="005675FF"/>
    <w:rsid w:val="0058405B"/>
    <w:rsid w:val="005F4082"/>
    <w:rsid w:val="00650BA9"/>
    <w:rsid w:val="00655BC1"/>
    <w:rsid w:val="00692207"/>
    <w:rsid w:val="006A41BC"/>
    <w:rsid w:val="006A5CFD"/>
    <w:rsid w:val="006D74AA"/>
    <w:rsid w:val="006D792B"/>
    <w:rsid w:val="006E3700"/>
    <w:rsid w:val="006F0DC5"/>
    <w:rsid w:val="006F3070"/>
    <w:rsid w:val="006F3A0C"/>
    <w:rsid w:val="00727045"/>
    <w:rsid w:val="00751900"/>
    <w:rsid w:val="00753F5F"/>
    <w:rsid w:val="00785932"/>
    <w:rsid w:val="007A27B0"/>
    <w:rsid w:val="007B0176"/>
    <w:rsid w:val="007C4036"/>
    <w:rsid w:val="007E1AE7"/>
    <w:rsid w:val="007F7045"/>
    <w:rsid w:val="00823B15"/>
    <w:rsid w:val="00824DC5"/>
    <w:rsid w:val="008400F8"/>
    <w:rsid w:val="0084223A"/>
    <w:rsid w:val="008531EE"/>
    <w:rsid w:val="00873ED2"/>
    <w:rsid w:val="00876A52"/>
    <w:rsid w:val="0088463B"/>
    <w:rsid w:val="008B5A36"/>
    <w:rsid w:val="008D3718"/>
    <w:rsid w:val="0090316C"/>
    <w:rsid w:val="00910104"/>
    <w:rsid w:val="00930327"/>
    <w:rsid w:val="009435EB"/>
    <w:rsid w:val="00952DDD"/>
    <w:rsid w:val="00961B44"/>
    <w:rsid w:val="00962087"/>
    <w:rsid w:val="00993BAE"/>
    <w:rsid w:val="009A475E"/>
    <w:rsid w:val="009A5A0F"/>
    <w:rsid w:val="009A5E2D"/>
    <w:rsid w:val="009A6461"/>
    <w:rsid w:val="009A73D0"/>
    <w:rsid w:val="009C0024"/>
    <w:rsid w:val="00A102B0"/>
    <w:rsid w:val="00A32743"/>
    <w:rsid w:val="00A759B7"/>
    <w:rsid w:val="00A75B90"/>
    <w:rsid w:val="00A80AD3"/>
    <w:rsid w:val="00A900F2"/>
    <w:rsid w:val="00AB6A44"/>
    <w:rsid w:val="00AD1D21"/>
    <w:rsid w:val="00AD3C79"/>
    <w:rsid w:val="00AD5066"/>
    <w:rsid w:val="00AD5F07"/>
    <w:rsid w:val="00B12247"/>
    <w:rsid w:val="00B135E9"/>
    <w:rsid w:val="00B20352"/>
    <w:rsid w:val="00B272DC"/>
    <w:rsid w:val="00B3276A"/>
    <w:rsid w:val="00B41940"/>
    <w:rsid w:val="00B46221"/>
    <w:rsid w:val="00BA366C"/>
    <w:rsid w:val="00BA7E1D"/>
    <w:rsid w:val="00C34061"/>
    <w:rsid w:val="00C8047F"/>
    <w:rsid w:val="00C86B49"/>
    <w:rsid w:val="00C94636"/>
    <w:rsid w:val="00C95BE5"/>
    <w:rsid w:val="00C97C1B"/>
    <w:rsid w:val="00CA4A11"/>
    <w:rsid w:val="00CB6A66"/>
    <w:rsid w:val="00CD7B58"/>
    <w:rsid w:val="00CE1591"/>
    <w:rsid w:val="00CE1F06"/>
    <w:rsid w:val="00D07FE6"/>
    <w:rsid w:val="00D229E9"/>
    <w:rsid w:val="00D265C5"/>
    <w:rsid w:val="00D33CB4"/>
    <w:rsid w:val="00D3454F"/>
    <w:rsid w:val="00D472BF"/>
    <w:rsid w:val="00D74D1D"/>
    <w:rsid w:val="00D949C4"/>
    <w:rsid w:val="00DA4510"/>
    <w:rsid w:val="00DB5D57"/>
    <w:rsid w:val="00E11D2E"/>
    <w:rsid w:val="00E14E80"/>
    <w:rsid w:val="00E152B4"/>
    <w:rsid w:val="00E54B12"/>
    <w:rsid w:val="00E55578"/>
    <w:rsid w:val="00E64F49"/>
    <w:rsid w:val="00EA1A3A"/>
    <w:rsid w:val="00EA41C5"/>
    <w:rsid w:val="00EB2F90"/>
    <w:rsid w:val="00EB55FF"/>
    <w:rsid w:val="00EC00AF"/>
    <w:rsid w:val="00EE603E"/>
    <w:rsid w:val="00EF07C4"/>
    <w:rsid w:val="00F0732D"/>
    <w:rsid w:val="00F301F7"/>
    <w:rsid w:val="00F34610"/>
    <w:rsid w:val="00F5012A"/>
    <w:rsid w:val="00F61067"/>
    <w:rsid w:val="00F62F15"/>
    <w:rsid w:val="00F65AEC"/>
    <w:rsid w:val="00F834F4"/>
    <w:rsid w:val="00FA0FB6"/>
    <w:rsid w:val="00FB0F95"/>
    <w:rsid w:val="00FB4046"/>
    <w:rsid w:val="00FD728E"/>
    <w:rsid w:val="00FD7EB6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11E2"/>
  <w15:docId w15:val="{261FD0CA-7421-457F-806D-540A818C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ED03-7BD7-49C4-AE82-E0ADE228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7</cp:revision>
  <cp:lastPrinted>2020-10-26T12:08:00Z</cp:lastPrinted>
  <dcterms:created xsi:type="dcterms:W3CDTF">2020-10-23T16:37:00Z</dcterms:created>
  <dcterms:modified xsi:type="dcterms:W3CDTF">2020-10-26T12:43:00Z</dcterms:modified>
</cp:coreProperties>
</file>