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840BA" w:rsidRDefault="000151A0" w:rsidP="005175B3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>REQUERIMENTO N°</w:t>
      </w:r>
      <w:r w:rsidR="004D34F3">
        <w:rPr>
          <w:b/>
          <w:sz w:val="22"/>
        </w:rPr>
        <w:t xml:space="preserve"> 33</w:t>
      </w:r>
      <w:r w:rsidR="002822A0" w:rsidRPr="00D840BA">
        <w:rPr>
          <w:b/>
          <w:sz w:val="22"/>
        </w:rPr>
        <w:t>/20</w:t>
      </w:r>
      <w:r w:rsidR="00241D90">
        <w:rPr>
          <w:b/>
          <w:sz w:val="22"/>
        </w:rPr>
        <w:t>21</w:t>
      </w:r>
    </w:p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5175B3" w:rsidRDefault="005175B3" w:rsidP="00D34283">
      <w:pPr>
        <w:spacing w:after="0" w:line="240" w:lineRule="auto"/>
        <w:rPr>
          <w:b/>
          <w:sz w:val="22"/>
        </w:rPr>
      </w:pPr>
    </w:p>
    <w:p w:rsidR="000457C0" w:rsidRPr="00D840BA" w:rsidRDefault="000457C0" w:rsidP="00D34283">
      <w:pPr>
        <w:spacing w:after="0" w:line="240" w:lineRule="auto"/>
        <w:rPr>
          <w:b/>
          <w:sz w:val="22"/>
        </w:rPr>
      </w:pPr>
    </w:p>
    <w:p w:rsidR="00F67B5D" w:rsidRDefault="000151A0" w:rsidP="00F67B5D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241D90">
        <w:rPr>
          <w:b/>
          <w:sz w:val="22"/>
        </w:rPr>
        <w:t>D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</w:t>
      </w:r>
      <w:r w:rsidR="00132741">
        <w:rPr>
          <w:b/>
          <w:sz w:val="22"/>
        </w:rPr>
        <w:t>DB</w:t>
      </w:r>
      <w:r w:rsidR="00534462" w:rsidRPr="00534462">
        <w:rPr>
          <w:b/>
          <w:sz w:val="22"/>
        </w:rPr>
        <w:t>,</w:t>
      </w:r>
      <w:r w:rsidR="00BB2B1A">
        <w:rPr>
          <w:b/>
          <w:sz w:val="22"/>
        </w:rPr>
        <w:t xml:space="preserve"> DI</w:t>
      </w:r>
      <w:r>
        <w:rPr>
          <w:b/>
          <w:sz w:val="22"/>
        </w:rPr>
        <w:t>O</w:t>
      </w:r>
      <w:r w:rsidR="00BB2B1A">
        <w:rPr>
          <w:b/>
          <w:sz w:val="22"/>
        </w:rPr>
        <w:t>GO KRIGUER – PSDB, IAGO MELLA – P</w:t>
      </w:r>
      <w:r>
        <w:rPr>
          <w:b/>
          <w:sz w:val="22"/>
        </w:rPr>
        <w:t>odemos</w:t>
      </w:r>
      <w:r w:rsidR="00BB2B1A">
        <w:rPr>
          <w:b/>
          <w:sz w:val="22"/>
        </w:rPr>
        <w:t xml:space="preserve"> </w:t>
      </w:r>
      <w:r>
        <w:rPr>
          <w:b/>
          <w:sz w:val="22"/>
        </w:rPr>
        <w:t>e</w:t>
      </w:r>
      <w:r w:rsidR="00BB2B1A">
        <w:rPr>
          <w:b/>
          <w:sz w:val="22"/>
        </w:rPr>
        <w:t xml:space="preserve"> AC</w:t>
      </w:r>
      <w:r w:rsidR="00E70F4F">
        <w:rPr>
          <w:b/>
          <w:sz w:val="22"/>
        </w:rPr>
        <w:t>A</w:t>
      </w:r>
      <w:r w:rsidR="00BB2B1A">
        <w:rPr>
          <w:b/>
          <w:sz w:val="22"/>
        </w:rPr>
        <w:t>CI</w:t>
      </w:r>
      <w:r w:rsidR="00DC6064">
        <w:rPr>
          <w:b/>
          <w:sz w:val="22"/>
        </w:rPr>
        <w:t xml:space="preserve">O </w:t>
      </w:r>
      <w:r w:rsidR="00BB2B1A">
        <w:rPr>
          <w:b/>
          <w:sz w:val="22"/>
        </w:rPr>
        <w:t xml:space="preserve"> AMBROSINI – P</w:t>
      </w:r>
      <w:r w:rsidR="00E70F4F">
        <w:rPr>
          <w:b/>
          <w:sz w:val="22"/>
        </w:rPr>
        <w:t>atriota</w:t>
      </w:r>
      <w:r w:rsidR="00BB2B1A">
        <w:rPr>
          <w:b/>
          <w:sz w:val="22"/>
        </w:rPr>
        <w:t>,</w:t>
      </w:r>
      <w:r w:rsidR="00534462" w:rsidRPr="00534462">
        <w:rPr>
          <w:b/>
          <w:sz w:val="22"/>
        </w:rPr>
        <w:t xml:space="preserve"> </w:t>
      </w:r>
      <w:r w:rsidR="00B1615B">
        <w:rPr>
          <w:sz w:val="22"/>
        </w:rPr>
        <w:t>vereador</w:t>
      </w:r>
      <w:r w:rsidR="00BB2B1A">
        <w:rPr>
          <w:sz w:val="22"/>
        </w:rPr>
        <w:t>es</w:t>
      </w:r>
      <w:r w:rsidR="00B1615B">
        <w:rPr>
          <w:sz w:val="22"/>
        </w:rPr>
        <w:t xml:space="preserve"> </w:t>
      </w:r>
      <w:r w:rsidR="002745E3" w:rsidRPr="00D840BA">
        <w:rPr>
          <w:sz w:val="22"/>
        </w:rPr>
        <w:t>com assento nesta Casa, com fulcro nos artigos 118 a 121 do Reg</w:t>
      </w:r>
      <w:r w:rsidR="00534462">
        <w:rPr>
          <w:sz w:val="22"/>
        </w:rPr>
        <w:t xml:space="preserve">imento Interno, no cumprimento </w:t>
      </w:r>
      <w:r w:rsidR="002745E3" w:rsidRPr="00D840BA">
        <w:rPr>
          <w:sz w:val="22"/>
        </w:rPr>
        <w:t>o dever, requer</w:t>
      </w:r>
      <w:r w:rsidR="00BB2B1A">
        <w:rPr>
          <w:sz w:val="22"/>
        </w:rPr>
        <w:t>em</w:t>
      </w:r>
      <w:r w:rsidR="002745E3" w:rsidRPr="00D840BA">
        <w:rPr>
          <w:sz w:val="22"/>
        </w:rPr>
        <w:t xml:space="preserve"> à Mesa</w:t>
      </w:r>
      <w:r w:rsidR="002252B4">
        <w:rPr>
          <w:sz w:val="22"/>
        </w:rPr>
        <w:t>,</w:t>
      </w:r>
      <w:r w:rsidR="002745E3" w:rsidRPr="00D840BA">
        <w:rPr>
          <w:sz w:val="22"/>
        </w:rPr>
        <w:t xml:space="preserve"> que este expediente seja encaminhado </w:t>
      </w:r>
      <w:r w:rsidR="00BB2B1A">
        <w:rPr>
          <w:sz w:val="22"/>
        </w:rPr>
        <w:t>à Assembleia Legislativa do Estad</w:t>
      </w:r>
      <w:r>
        <w:rPr>
          <w:sz w:val="22"/>
        </w:rPr>
        <w:t xml:space="preserve">o de Mato Grosso e ao Governo </w:t>
      </w:r>
      <w:r w:rsidR="00B204DF">
        <w:rPr>
          <w:sz w:val="22"/>
        </w:rPr>
        <w:t>do</w:t>
      </w:r>
      <w:r w:rsidR="00F04389">
        <w:rPr>
          <w:sz w:val="22"/>
        </w:rPr>
        <w:t xml:space="preserve"> Estad</w:t>
      </w:r>
      <w:r w:rsidR="00B204DF">
        <w:rPr>
          <w:sz w:val="22"/>
        </w:rPr>
        <w:t>o</w:t>
      </w:r>
      <w:r w:rsidR="00F04389">
        <w:rPr>
          <w:sz w:val="22"/>
        </w:rPr>
        <w:t xml:space="preserve"> de Mato </w:t>
      </w:r>
      <w:r w:rsidR="002252B4">
        <w:rPr>
          <w:sz w:val="22"/>
        </w:rPr>
        <w:t>Grosso</w:t>
      </w:r>
      <w:r w:rsidR="00A04C00">
        <w:rPr>
          <w:sz w:val="22"/>
        </w:rPr>
        <w:t xml:space="preserve">, </w:t>
      </w:r>
      <w:r w:rsidR="002745E3" w:rsidRPr="00D840BA">
        <w:rPr>
          <w:b/>
          <w:sz w:val="22"/>
        </w:rPr>
        <w:t xml:space="preserve">requerendo </w:t>
      </w:r>
      <w:r w:rsidRPr="00F67B5D">
        <w:rPr>
          <w:b/>
          <w:sz w:val="22"/>
        </w:rPr>
        <w:t xml:space="preserve">esclarecimentos e sugestões sobre o Decreto nº 785 de 18/01/2021, que dispõe sobre as atividades de </w:t>
      </w:r>
      <w:r w:rsidRPr="00F67B5D">
        <w:rPr>
          <w:b/>
          <w:sz w:val="22"/>
        </w:rPr>
        <w:t>restauração das formações campestres na planície inundável do Bioma Pantanal, no Estado de Mato Grosso</w:t>
      </w:r>
      <w:r w:rsidR="00DA1605">
        <w:rPr>
          <w:b/>
          <w:sz w:val="22"/>
        </w:rPr>
        <w:t xml:space="preserve"> </w:t>
      </w:r>
      <w:r w:rsidR="00DA1605" w:rsidRPr="00DA1605">
        <w:rPr>
          <w:b/>
          <w:sz w:val="22"/>
        </w:rPr>
        <w:t xml:space="preserve">e que sejam respondidas as </w:t>
      </w:r>
      <w:r w:rsidR="00DA1605">
        <w:rPr>
          <w:b/>
          <w:sz w:val="22"/>
        </w:rPr>
        <w:t xml:space="preserve">seguintes </w:t>
      </w:r>
      <w:r w:rsidR="00DA1605" w:rsidRPr="00DA1605">
        <w:rPr>
          <w:b/>
          <w:sz w:val="22"/>
        </w:rPr>
        <w:t>questões</w:t>
      </w:r>
      <w:r w:rsidRPr="00F67B5D">
        <w:rPr>
          <w:b/>
          <w:sz w:val="22"/>
        </w:rPr>
        <w:t>:</w:t>
      </w:r>
    </w:p>
    <w:p w:rsidR="00F67B5D" w:rsidRPr="00F67B5D" w:rsidRDefault="00F67B5D" w:rsidP="00F67B5D">
      <w:pPr>
        <w:spacing w:after="0" w:line="240" w:lineRule="auto"/>
        <w:ind w:firstLine="3402"/>
        <w:jc w:val="both"/>
        <w:rPr>
          <w:b/>
          <w:sz w:val="22"/>
        </w:rPr>
      </w:pPr>
    </w:p>
    <w:p w:rsidR="00F67B5D" w:rsidRPr="00F67B5D" w:rsidRDefault="000151A0" w:rsidP="00F67B5D">
      <w:pPr>
        <w:spacing w:after="0" w:line="240" w:lineRule="auto"/>
        <w:jc w:val="both"/>
        <w:rPr>
          <w:b/>
          <w:sz w:val="22"/>
        </w:rPr>
      </w:pPr>
      <w:r w:rsidRPr="00F67B5D">
        <w:rPr>
          <w:b/>
          <w:sz w:val="22"/>
        </w:rPr>
        <w:t>1)</w:t>
      </w:r>
      <w:r w:rsidRPr="00F67B5D">
        <w:rPr>
          <w:b/>
          <w:sz w:val="22"/>
        </w:rPr>
        <w:tab/>
        <w:t>Por que a pouca transparência na tratativa de um assunto tão importante?</w:t>
      </w:r>
    </w:p>
    <w:p w:rsidR="00F67B5D" w:rsidRPr="00F67B5D" w:rsidRDefault="000151A0" w:rsidP="00F67B5D">
      <w:pPr>
        <w:spacing w:after="0" w:line="240" w:lineRule="auto"/>
        <w:jc w:val="both"/>
        <w:rPr>
          <w:b/>
          <w:sz w:val="22"/>
        </w:rPr>
      </w:pPr>
      <w:r w:rsidRPr="00F67B5D">
        <w:rPr>
          <w:b/>
          <w:sz w:val="22"/>
        </w:rPr>
        <w:t>2)</w:t>
      </w:r>
      <w:r w:rsidRPr="00F67B5D">
        <w:rPr>
          <w:b/>
          <w:sz w:val="22"/>
        </w:rPr>
        <w:tab/>
        <w:t>Existe estudo do impacto f</w:t>
      </w:r>
      <w:r w:rsidRPr="00F67B5D">
        <w:rPr>
          <w:b/>
          <w:sz w:val="22"/>
        </w:rPr>
        <w:t>inanceiro sobre as propriedades afetadas e as arrecadações dos municípios?</w:t>
      </w:r>
    </w:p>
    <w:p w:rsidR="002D2E2D" w:rsidRDefault="000151A0" w:rsidP="00F67B5D">
      <w:pPr>
        <w:spacing w:after="0" w:line="240" w:lineRule="auto"/>
        <w:jc w:val="both"/>
        <w:rPr>
          <w:b/>
          <w:sz w:val="22"/>
        </w:rPr>
      </w:pPr>
      <w:r w:rsidRPr="00F67B5D">
        <w:rPr>
          <w:b/>
          <w:sz w:val="22"/>
        </w:rPr>
        <w:t>3)</w:t>
      </w:r>
      <w:r w:rsidRPr="00F67B5D">
        <w:rPr>
          <w:b/>
          <w:sz w:val="22"/>
        </w:rPr>
        <w:tab/>
        <w:t>Quantas entidades de classe foram ouvidas sobre o tema e quais foram (ex: APROSOJA E FAMATO)?</w:t>
      </w:r>
    </w:p>
    <w:p w:rsidR="00034E67" w:rsidRPr="00D840BA" w:rsidRDefault="00034E67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Default="000151A0" w:rsidP="005175B3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5803F8">
        <w:rPr>
          <w:b/>
          <w:sz w:val="22"/>
        </w:rPr>
        <w:t>S</w:t>
      </w:r>
    </w:p>
    <w:p w:rsidR="00D871D5" w:rsidRDefault="00D871D5" w:rsidP="004967FD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88084C" w:rsidRDefault="000151A0" w:rsidP="00624B2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</w:t>
      </w:r>
      <w:r w:rsidRPr="0088084C">
        <w:rPr>
          <w:sz w:val="22"/>
        </w:rPr>
        <w:t>art</w:t>
      </w:r>
      <w:r>
        <w:rPr>
          <w:sz w:val="22"/>
        </w:rPr>
        <w:t>.</w:t>
      </w:r>
      <w:r w:rsidRPr="0088084C">
        <w:rPr>
          <w:sz w:val="22"/>
        </w:rPr>
        <w:t xml:space="preserve"> 196 da Constituição Federal, que estabelece que a saúde é um direito de todos e dever do Estado, devendo o mesmo garanti-la através de políticas sociais e econômicas, visando a redução do risco de doenças e outros agravos, além do acesso universal e igual</w:t>
      </w:r>
      <w:r w:rsidRPr="0088084C">
        <w:rPr>
          <w:sz w:val="22"/>
        </w:rPr>
        <w:t>itário às ações e serviços para a sua promoção, proteção e recuperação.</w:t>
      </w:r>
    </w:p>
    <w:p w:rsidR="00536B7A" w:rsidRDefault="00536B7A" w:rsidP="00624B22">
      <w:pPr>
        <w:spacing w:after="0" w:line="240" w:lineRule="auto"/>
        <w:ind w:firstLine="1418"/>
        <w:jc w:val="both"/>
        <w:rPr>
          <w:sz w:val="22"/>
        </w:rPr>
      </w:pPr>
    </w:p>
    <w:p w:rsidR="00F67B5D" w:rsidRDefault="000151A0" w:rsidP="00F67B5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</w:t>
      </w:r>
      <w:r w:rsidRPr="00F67B5D">
        <w:rPr>
          <w:sz w:val="22"/>
        </w:rPr>
        <w:t>proposta de zoneamento ambiental d</w:t>
      </w:r>
      <w:r>
        <w:rPr>
          <w:sz w:val="22"/>
        </w:rPr>
        <w:t xml:space="preserve">a forma que se encontra prevê a </w:t>
      </w:r>
      <w:r w:rsidRPr="00F67B5D">
        <w:rPr>
          <w:sz w:val="22"/>
        </w:rPr>
        <w:t>criação de diversas reservas ecológicas de áre</w:t>
      </w:r>
      <w:r>
        <w:rPr>
          <w:sz w:val="22"/>
        </w:rPr>
        <w:t xml:space="preserve">as úmidas e restritas em todo o </w:t>
      </w:r>
      <w:r w:rsidRPr="00F67B5D">
        <w:rPr>
          <w:sz w:val="22"/>
        </w:rPr>
        <w:t xml:space="preserve">Estado, por isso, a </w:t>
      </w:r>
      <w:r w:rsidRPr="00F67B5D">
        <w:rPr>
          <w:sz w:val="22"/>
        </w:rPr>
        <w:t>relevância e importância que se</w:t>
      </w:r>
      <w:r>
        <w:rPr>
          <w:sz w:val="22"/>
        </w:rPr>
        <w:t xml:space="preserve"> deve dar ao tema, na medida em </w:t>
      </w:r>
      <w:r w:rsidRPr="00F67B5D">
        <w:rPr>
          <w:sz w:val="22"/>
        </w:rPr>
        <w:t xml:space="preserve">que, caso a Assembleia Legislativa aprove </w:t>
      </w:r>
      <w:r>
        <w:rPr>
          <w:sz w:val="22"/>
        </w:rPr>
        <w:t xml:space="preserve">o zoneamento ambiental na forma </w:t>
      </w:r>
      <w:r w:rsidRPr="00F67B5D">
        <w:rPr>
          <w:sz w:val="22"/>
        </w:rPr>
        <w:t>apresentada, diversos setores produtivos em Mat</w:t>
      </w:r>
      <w:r>
        <w:rPr>
          <w:sz w:val="22"/>
        </w:rPr>
        <w:t xml:space="preserve">o Grosso estarão comprometidos, </w:t>
      </w:r>
      <w:r w:rsidRPr="00F67B5D">
        <w:rPr>
          <w:sz w:val="22"/>
        </w:rPr>
        <w:t>em especial a agricultura e a pecuária.</w:t>
      </w:r>
    </w:p>
    <w:p w:rsidR="00F67B5D" w:rsidRDefault="00F67B5D" w:rsidP="00F67B5D">
      <w:pPr>
        <w:spacing w:after="0" w:line="240" w:lineRule="auto"/>
        <w:ind w:firstLine="1418"/>
        <w:jc w:val="both"/>
        <w:rPr>
          <w:sz w:val="22"/>
        </w:rPr>
      </w:pPr>
    </w:p>
    <w:p w:rsidR="00DA1605" w:rsidRDefault="000151A0" w:rsidP="00F67B5D">
      <w:pPr>
        <w:spacing w:after="0" w:line="240" w:lineRule="auto"/>
        <w:ind w:firstLine="1418"/>
        <w:jc w:val="both"/>
      </w:pPr>
      <w:r>
        <w:rPr>
          <w:sz w:val="22"/>
        </w:rPr>
        <w:t xml:space="preserve">Considerando que </w:t>
      </w:r>
      <w:r w:rsidRPr="00DA1605">
        <w:rPr>
          <w:sz w:val="22"/>
        </w:rPr>
        <w:t>da forma</w:t>
      </w:r>
      <w:r>
        <w:rPr>
          <w:sz w:val="22"/>
        </w:rPr>
        <w:t xml:space="preserve"> que </w:t>
      </w:r>
      <w:r w:rsidRPr="00DA1605">
        <w:rPr>
          <w:sz w:val="22"/>
        </w:rPr>
        <w:t>o Decreto se encontra, irá provocar um enorme caos socioeconômico regional principalmente em cidades com dependência maior da pecuária e agricultura</w:t>
      </w:r>
      <w:r>
        <w:t>.</w:t>
      </w:r>
    </w:p>
    <w:p w:rsidR="00DA1605" w:rsidRPr="00F67B5D" w:rsidRDefault="00DA1605" w:rsidP="00F67B5D">
      <w:pPr>
        <w:spacing w:after="0" w:line="240" w:lineRule="auto"/>
        <w:ind w:firstLine="1418"/>
        <w:jc w:val="both"/>
        <w:rPr>
          <w:sz w:val="22"/>
        </w:rPr>
      </w:pPr>
    </w:p>
    <w:p w:rsidR="00624B22" w:rsidRPr="00501A4A" w:rsidRDefault="000151A0" w:rsidP="007D0AF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preciso </w:t>
      </w:r>
      <w:r w:rsidR="00DA1605">
        <w:rPr>
          <w:sz w:val="22"/>
        </w:rPr>
        <w:t xml:space="preserve">a </w:t>
      </w:r>
      <w:r>
        <w:rPr>
          <w:sz w:val="22"/>
        </w:rPr>
        <w:t>participa</w:t>
      </w:r>
      <w:r w:rsidR="00DA1605">
        <w:rPr>
          <w:sz w:val="22"/>
        </w:rPr>
        <w:t>ção ativa dos Poderes Constituídos</w:t>
      </w:r>
      <w:r>
        <w:rPr>
          <w:sz w:val="22"/>
        </w:rPr>
        <w:t xml:space="preserve"> </w:t>
      </w:r>
      <w:r w:rsidR="00DA1605">
        <w:rPr>
          <w:sz w:val="22"/>
        </w:rPr>
        <w:t>n</w:t>
      </w:r>
      <w:r>
        <w:rPr>
          <w:sz w:val="22"/>
        </w:rPr>
        <w:t xml:space="preserve">o </w:t>
      </w:r>
      <w:r w:rsidRPr="00F67B5D">
        <w:rPr>
          <w:sz w:val="22"/>
        </w:rPr>
        <w:t xml:space="preserve">processo de zoneamento ambiental proposto, </w:t>
      </w:r>
      <w:r w:rsidR="007D0AF2">
        <w:rPr>
          <w:sz w:val="22"/>
        </w:rPr>
        <w:t xml:space="preserve">de maneira </w:t>
      </w:r>
      <w:r>
        <w:rPr>
          <w:sz w:val="22"/>
        </w:rPr>
        <w:t xml:space="preserve">que à população em </w:t>
      </w:r>
      <w:r w:rsidRPr="00F67B5D">
        <w:rPr>
          <w:sz w:val="22"/>
        </w:rPr>
        <w:t>geral não saia prejudicada e que haja  meno</w:t>
      </w:r>
      <w:r>
        <w:rPr>
          <w:sz w:val="22"/>
        </w:rPr>
        <w:t xml:space="preserve">r prejuízo possível nas cadeias </w:t>
      </w:r>
      <w:r w:rsidRPr="00F67B5D">
        <w:rPr>
          <w:sz w:val="22"/>
        </w:rPr>
        <w:t>produtivas e geradoras de</w:t>
      </w:r>
      <w:bookmarkStart w:id="0" w:name="_GoBack"/>
      <w:bookmarkEnd w:id="0"/>
      <w:r w:rsidRPr="00F67B5D">
        <w:rPr>
          <w:sz w:val="22"/>
        </w:rPr>
        <w:t xml:space="preserve"> </w:t>
      </w:r>
      <w:r w:rsidR="007D0AF2">
        <w:rPr>
          <w:sz w:val="22"/>
        </w:rPr>
        <w:t>rendas em nosso Estado</w:t>
      </w:r>
      <w:r>
        <w:rPr>
          <w:sz w:val="22"/>
        </w:rPr>
        <w:t xml:space="preserve">, tornando-se imprescindível </w:t>
      </w:r>
      <w:r w:rsidR="000457C0">
        <w:rPr>
          <w:sz w:val="22"/>
        </w:rPr>
        <w:t xml:space="preserve">o </w:t>
      </w:r>
      <w:r>
        <w:rPr>
          <w:sz w:val="22"/>
        </w:rPr>
        <w:t xml:space="preserve">presente </w:t>
      </w:r>
      <w:r w:rsidR="000457C0">
        <w:rPr>
          <w:sz w:val="22"/>
        </w:rPr>
        <w:t>requerimento</w:t>
      </w:r>
      <w:r>
        <w:rPr>
          <w:sz w:val="22"/>
        </w:rPr>
        <w:t>.</w:t>
      </w:r>
      <w:r w:rsidRPr="00501A4A">
        <w:rPr>
          <w:sz w:val="22"/>
        </w:rPr>
        <w:t xml:space="preserve"> </w:t>
      </w:r>
    </w:p>
    <w:p w:rsidR="00624B22" w:rsidRPr="00501A4A" w:rsidRDefault="00624B22" w:rsidP="00624B22">
      <w:pPr>
        <w:spacing w:after="0" w:line="240" w:lineRule="auto"/>
        <w:ind w:firstLine="1418"/>
        <w:jc w:val="both"/>
        <w:rPr>
          <w:sz w:val="22"/>
        </w:rPr>
      </w:pPr>
    </w:p>
    <w:p w:rsidR="00D871D5" w:rsidRPr="00D840BA" w:rsidRDefault="00D871D5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2D2E2D" w:rsidRDefault="000151A0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2D2E2D">
        <w:rPr>
          <w:sz w:val="22"/>
          <w:shd w:val="clear" w:color="auto" w:fill="FFFFFF"/>
        </w:rPr>
        <w:t>C</w:t>
      </w:r>
      <w:r w:rsidRPr="002D2E2D">
        <w:rPr>
          <w:sz w:val="22"/>
          <w:shd w:val="clear" w:color="auto" w:fill="FFFFFF"/>
        </w:rPr>
        <w:t xml:space="preserve">âmara Municipal de Sorriso, Estado de Mato Grosso, em </w:t>
      </w:r>
      <w:r w:rsidR="00034E67" w:rsidRPr="002D2E2D">
        <w:rPr>
          <w:sz w:val="22"/>
          <w:shd w:val="clear" w:color="auto" w:fill="FFFFFF"/>
        </w:rPr>
        <w:t>1</w:t>
      </w:r>
      <w:r w:rsidR="007D0AF2">
        <w:rPr>
          <w:sz w:val="22"/>
          <w:shd w:val="clear" w:color="auto" w:fill="FFFFFF"/>
        </w:rPr>
        <w:t>0</w:t>
      </w:r>
      <w:r w:rsidR="000457C0" w:rsidRPr="002D2E2D">
        <w:rPr>
          <w:sz w:val="22"/>
          <w:shd w:val="clear" w:color="auto" w:fill="FFFFFF"/>
        </w:rPr>
        <w:t xml:space="preserve"> de </w:t>
      </w:r>
      <w:r w:rsidR="00E70F4F">
        <w:rPr>
          <w:sz w:val="22"/>
          <w:shd w:val="clear" w:color="auto" w:fill="FFFFFF"/>
        </w:rPr>
        <w:t>fevereiro</w:t>
      </w:r>
      <w:r w:rsidRPr="002D2E2D">
        <w:rPr>
          <w:sz w:val="22"/>
          <w:shd w:val="clear" w:color="auto" w:fill="FFFFFF"/>
        </w:rPr>
        <w:t xml:space="preserve"> de 20</w:t>
      </w:r>
      <w:r w:rsidR="00132741" w:rsidRPr="002D2E2D">
        <w:rPr>
          <w:sz w:val="22"/>
          <w:shd w:val="clear" w:color="auto" w:fill="FFFFFF"/>
        </w:rPr>
        <w:t>2</w:t>
      </w:r>
      <w:r w:rsidR="007D0AF2">
        <w:rPr>
          <w:sz w:val="22"/>
          <w:shd w:val="clear" w:color="auto" w:fill="FFFFFF"/>
        </w:rPr>
        <w:t>1</w:t>
      </w:r>
      <w:r w:rsidRPr="002D2E2D">
        <w:rPr>
          <w:sz w:val="22"/>
          <w:shd w:val="clear" w:color="auto" w:fill="FFFFFF"/>
        </w:rPr>
        <w:t>.</w:t>
      </w:r>
    </w:p>
    <w:p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4D34F3" w:rsidRPr="004D34F3" w:rsidRDefault="004D34F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Pr="004D34F3" w:rsidRDefault="002745E3" w:rsidP="00D34283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4D34F3" w:rsidRPr="004D34F3" w:rsidTr="004D34F3">
        <w:trPr>
          <w:trHeight w:val="1052"/>
        </w:trPr>
        <w:tc>
          <w:tcPr>
            <w:tcW w:w="4959" w:type="dxa"/>
          </w:tcPr>
          <w:p w:rsidR="004D34F3" w:rsidRPr="004D34F3" w:rsidRDefault="004D34F3" w:rsidP="004D34F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D34F3">
              <w:rPr>
                <w:b/>
                <w:bCs/>
                <w:color w:val="000000"/>
                <w:sz w:val="22"/>
                <w:lang w:eastAsia="pt-BR"/>
              </w:rPr>
              <w:t>DAMIANI DA TV</w:t>
            </w:r>
          </w:p>
          <w:p w:rsidR="004D34F3" w:rsidRDefault="004D34F3" w:rsidP="004D34F3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D34F3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E70F4F" w:rsidRDefault="00E70F4F" w:rsidP="004D34F3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E70F4F" w:rsidRDefault="00E70F4F" w:rsidP="004D34F3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E70F4F" w:rsidRPr="004D34F3" w:rsidRDefault="00E70F4F" w:rsidP="004D34F3">
            <w:pPr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4960" w:type="dxa"/>
          </w:tcPr>
          <w:p w:rsidR="004D34F3" w:rsidRPr="004D34F3" w:rsidRDefault="004D34F3" w:rsidP="004D34F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D34F3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4D34F3" w:rsidRPr="004D34F3" w:rsidRDefault="004D34F3" w:rsidP="004D34F3">
            <w:pPr>
              <w:jc w:val="center"/>
              <w:rPr>
                <w:rFonts w:eastAsia="Times New Roman"/>
                <w:sz w:val="22"/>
                <w:lang w:eastAsia="pt-BR"/>
              </w:rPr>
            </w:pPr>
            <w:r w:rsidRPr="004D34F3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  <w:tr w:rsidR="004D34F3" w:rsidRPr="004D34F3" w:rsidTr="004D34F3">
        <w:tc>
          <w:tcPr>
            <w:tcW w:w="4959" w:type="dxa"/>
          </w:tcPr>
          <w:p w:rsidR="004D34F3" w:rsidRPr="004D34F3" w:rsidRDefault="004D34F3" w:rsidP="004D34F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4D34F3">
              <w:rPr>
                <w:b/>
                <w:bCs/>
                <w:color w:val="000000"/>
                <w:sz w:val="22"/>
              </w:rPr>
              <w:t>IAGO MELLA</w:t>
            </w:r>
          </w:p>
          <w:p w:rsidR="004D34F3" w:rsidRPr="004D34F3" w:rsidRDefault="004D34F3" w:rsidP="004D34F3">
            <w:pPr>
              <w:rPr>
                <w:rFonts w:eastAsia="Times New Roman"/>
                <w:sz w:val="22"/>
                <w:lang w:eastAsia="pt-BR"/>
              </w:rPr>
            </w:pPr>
            <w:r w:rsidRPr="004D34F3">
              <w:rPr>
                <w:b/>
                <w:bCs/>
                <w:color w:val="000000"/>
                <w:sz w:val="22"/>
              </w:rPr>
              <w:t xml:space="preserve">                  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4D34F3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4960" w:type="dxa"/>
          </w:tcPr>
          <w:p w:rsidR="004D34F3" w:rsidRPr="004D34F3" w:rsidRDefault="004D34F3" w:rsidP="004D34F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D34F3">
              <w:rPr>
                <w:b/>
                <w:bCs/>
                <w:color w:val="000000"/>
                <w:sz w:val="22"/>
              </w:rPr>
              <w:t>ACACIO AMBROSINI</w:t>
            </w:r>
          </w:p>
          <w:p w:rsidR="004D34F3" w:rsidRPr="004D34F3" w:rsidRDefault="004D34F3" w:rsidP="004D34F3">
            <w:pPr>
              <w:jc w:val="center"/>
              <w:rPr>
                <w:rFonts w:eastAsia="Times New Roman"/>
                <w:sz w:val="22"/>
                <w:lang w:eastAsia="pt-BR"/>
              </w:rPr>
            </w:pPr>
            <w:r w:rsidRPr="004D34F3">
              <w:rPr>
                <w:b/>
                <w:bCs/>
                <w:color w:val="000000"/>
                <w:sz w:val="22"/>
              </w:rPr>
              <w:t>Vereador Patriota</w:t>
            </w:r>
          </w:p>
        </w:tc>
      </w:tr>
    </w:tbl>
    <w:p w:rsidR="004D34F3" w:rsidRPr="004D34F3" w:rsidRDefault="004D34F3" w:rsidP="00D342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34462" w:rsidRPr="008403F1" w:rsidRDefault="000151A0" w:rsidP="00534462">
      <w:pPr>
        <w:spacing w:after="0" w:line="240" w:lineRule="auto"/>
        <w:jc w:val="both"/>
        <w:rPr>
          <w:b/>
          <w:sz w:val="22"/>
        </w:rPr>
      </w:pPr>
      <w:r w:rsidRPr="008403F1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A6E6B" w:rsidTr="002E3F80">
        <w:trPr>
          <w:trHeight w:val="131"/>
        </w:trPr>
        <w:tc>
          <w:tcPr>
            <w:tcW w:w="4290" w:type="dxa"/>
            <w:hideMark/>
          </w:tcPr>
          <w:p w:rsidR="00534462" w:rsidRPr="006917E1" w:rsidRDefault="00534462" w:rsidP="004D34F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534462" w:rsidRPr="006917E1" w:rsidRDefault="00534462" w:rsidP="004D34F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2C4773" w:rsidRPr="00492905" w:rsidRDefault="002C4773" w:rsidP="00E70F4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color w:val="FF0000"/>
        </w:rPr>
      </w:pPr>
    </w:p>
    <w:sectPr w:rsidR="002C4773" w:rsidRPr="00492905" w:rsidSect="00E70F4F">
      <w:pgSz w:w="11906" w:h="16838"/>
      <w:pgMar w:top="2552" w:right="85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151A0"/>
    <w:rsid w:val="0003188A"/>
    <w:rsid w:val="00034E67"/>
    <w:rsid w:val="000457C0"/>
    <w:rsid w:val="000B70DC"/>
    <w:rsid w:val="000C1BE0"/>
    <w:rsid w:val="00132741"/>
    <w:rsid w:val="001B3738"/>
    <w:rsid w:val="001E1DE5"/>
    <w:rsid w:val="00207DC3"/>
    <w:rsid w:val="002252B4"/>
    <w:rsid w:val="00241D90"/>
    <w:rsid w:val="00264A46"/>
    <w:rsid w:val="00270076"/>
    <w:rsid w:val="002745E3"/>
    <w:rsid w:val="002822A0"/>
    <w:rsid w:val="002C4773"/>
    <w:rsid w:val="002C7197"/>
    <w:rsid w:val="002D2E2D"/>
    <w:rsid w:val="002E3F80"/>
    <w:rsid w:val="002E59A1"/>
    <w:rsid w:val="003443A2"/>
    <w:rsid w:val="00382387"/>
    <w:rsid w:val="00384A0F"/>
    <w:rsid w:val="003C1A66"/>
    <w:rsid w:val="00481246"/>
    <w:rsid w:val="004845ED"/>
    <w:rsid w:val="00492905"/>
    <w:rsid w:val="004967FD"/>
    <w:rsid w:val="004D34F3"/>
    <w:rsid w:val="004F225D"/>
    <w:rsid w:val="00501A4A"/>
    <w:rsid w:val="005175B3"/>
    <w:rsid w:val="00534462"/>
    <w:rsid w:val="00536B7A"/>
    <w:rsid w:val="005378C2"/>
    <w:rsid w:val="00567C0F"/>
    <w:rsid w:val="00572695"/>
    <w:rsid w:val="005803F8"/>
    <w:rsid w:val="005952F9"/>
    <w:rsid w:val="00624B22"/>
    <w:rsid w:val="00652E6F"/>
    <w:rsid w:val="0065577E"/>
    <w:rsid w:val="006917E1"/>
    <w:rsid w:val="006A6E6B"/>
    <w:rsid w:val="006E3632"/>
    <w:rsid w:val="006F626A"/>
    <w:rsid w:val="007B2110"/>
    <w:rsid w:val="007C141B"/>
    <w:rsid w:val="007D0AF2"/>
    <w:rsid w:val="007F1C04"/>
    <w:rsid w:val="00825B76"/>
    <w:rsid w:val="008403F1"/>
    <w:rsid w:val="008556E8"/>
    <w:rsid w:val="0088084C"/>
    <w:rsid w:val="008869E0"/>
    <w:rsid w:val="00951124"/>
    <w:rsid w:val="00966159"/>
    <w:rsid w:val="009A0282"/>
    <w:rsid w:val="009C37B2"/>
    <w:rsid w:val="009F4C4E"/>
    <w:rsid w:val="00A04C00"/>
    <w:rsid w:val="00A06706"/>
    <w:rsid w:val="00A4295A"/>
    <w:rsid w:val="00AB2506"/>
    <w:rsid w:val="00AC224C"/>
    <w:rsid w:val="00AC4A2F"/>
    <w:rsid w:val="00B1615B"/>
    <w:rsid w:val="00B204DF"/>
    <w:rsid w:val="00BB2B1A"/>
    <w:rsid w:val="00BB7A6A"/>
    <w:rsid w:val="00BF3291"/>
    <w:rsid w:val="00C153EC"/>
    <w:rsid w:val="00C4076A"/>
    <w:rsid w:val="00C428C3"/>
    <w:rsid w:val="00CA45AE"/>
    <w:rsid w:val="00CA5384"/>
    <w:rsid w:val="00CE7889"/>
    <w:rsid w:val="00CF0D48"/>
    <w:rsid w:val="00D133F8"/>
    <w:rsid w:val="00D21C78"/>
    <w:rsid w:val="00D34283"/>
    <w:rsid w:val="00D47116"/>
    <w:rsid w:val="00D51B4C"/>
    <w:rsid w:val="00D551E6"/>
    <w:rsid w:val="00D840BA"/>
    <w:rsid w:val="00D871D5"/>
    <w:rsid w:val="00DA1605"/>
    <w:rsid w:val="00DA2B8B"/>
    <w:rsid w:val="00DC1E02"/>
    <w:rsid w:val="00DC6064"/>
    <w:rsid w:val="00DE08CB"/>
    <w:rsid w:val="00E70F4F"/>
    <w:rsid w:val="00F04389"/>
    <w:rsid w:val="00F26E83"/>
    <w:rsid w:val="00F67B5D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18CE"/>
  <w15:docId w15:val="{7AF0C01D-47F7-4CE2-A881-40C1DB26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4D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1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2021-02-12T15:49:00Z</cp:lastPrinted>
  <dcterms:created xsi:type="dcterms:W3CDTF">2021-02-10T14:31:00Z</dcterms:created>
  <dcterms:modified xsi:type="dcterms:W3CDTF">2021-02-12T15:50:00Z</dcterms:modified>
</cp:coreProperties>
</file>