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FAE2" w14:textId="650CFB12" w:rsidR="00415CA9" w:rsidRDefault="00C20F6B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D2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0B4AD2">
        <w:rPr>
          <w:rFonts w:ascii="Times New Roman" w:hAnsi="Times New Roman" w:cs="Times New Roman"/>
          <w:b/>
          <w:sz w:val="24"/>
          <w:szCs w:val="24"/>
        </w:rPr>
        <w:t>08/2021</w:t>
      </w:r>
    </w:p>
    <w:p w14:paraId="4709CC39" w14:textId="18EDF7DF" w:rsidR="000B4AD2" w:rsidRDefault="000B4AD2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AE2B3" w14:textId="77777777" w:rsidR="000B4AD2" w:rsidRPr="000B4AD2" w:rsidRDefault="000B4AD2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13C87" w14:textId="56872046" w:rsidR="009E554B" w:rsidRPr="000B4AD2" w:rsidRDefault="00C20F6B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D</w:t>
      </w:r>
      <w:r w:rsidR="000B4AD2" w:rsidRPr="000B4AD2">
        <w:rPr>
          <w:rFonts w:ascii="Times New Roman" w:hAnsi="Times New Roman" w:cs="Times New Roman"/>
          <w:sz w:val="24"/>
          <w:szCs w:val="24"/>
        </w:rPr>
        <w:t>ata</w:t>
      </w:r>
      <w:r w:rsidR="000B4AD2">
        <w:rPr>
          <w:rFonts w:ascii="Times New Roman" w:hAnsi="Times New Roman" w:cs="Times New Roman"/>
          <w:sz w:val="24"/>
          <w:szCs w:val="24"/>
        </w:rPr>
        <w:t>:</w:t>
      </w:r>
      <w:r w:rsidR="000B4AD2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de 23</w:t>
      </w:r>
      <w:r w:rsidR="000B4AD2" w:rsidRPr="000B4AD2">
        <w:rPr>
          <w:rFonts w:ascii="Times New Roman" w:hAnsi="Times New Roman" w:cs="Times New Roman"/>
          <w:sz w:val="24"/>
          <w:szCs w:val="24"/>
        </w:rPr>
        <w:t xml:space="preserve"> de fevereiro de 2021</w:t>
      </w:r>
    </w:p>
    <w:p w14:paraId="3745D1D0" w14:textId="5FE7F22C" w:rsidR="000B4AD2" w:rsidRDefault="000B4AD2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04279A5" w14:textId="77777777" w:rsidR="000B4AD2" w:rsidRPr="000B4AD2" w:rsidRDefault="000B4AD2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97BC7A2" w14:textId="4534F494" w:rsidR="009E554B" w:rsidRPr="000B4AD2" w:rsidRDefault="00C20F6B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Cria o Conselho Municipal de Defesa e Proteção aos Animais </w:t>
      </w:r>
      <w:r w:rsidR="005C1C34" w:rsidRPr="000B4AD2">
        <w:rPr>
          <w:rFonts w:ascii="Times New Roman" w:hAnsi="Times New Roman" w:cs="Times New Roman"/>
          <w:sz w:val="24"/>
          <w:szCs w:val="24"/>
        </w:rPr>
        <w:t xml:space="preserve">de Sorriso </w:t>
      </w:r>
      <w:r w:rsidRPr="000B4AD2">
        <w:rPr>
          <w:rFonts w:ascii="Times New Roman" w:hAnsi="Times New Roman" w:cs="Times New Roman"/>
          <w:sz w:val="24"/>
          <w:szCs w:val="24"/>
        </w:rPr>
        <w:t>(C</w:t>
      </w:r>
      <w:r w:rsidR="00110331" w:rsidRPr="000B4AD2">
        <w:rPr>
          <w:rFonts w:ascii="Times New Roman" w:hAnsi="Times New Roman" w:cs="Times New Roman"/>
          <w:sz w:val="24"/>
          <w:szCs w:val="24"/>
        </w:rPr>
        <w:t>ODEPA</w:t>
      </w:r>
      <w:r w:rsidR="005C1C34" w:rsidRPr="000B4AD2">
        <w:rPr>
          <w:rFonts w:ascii="Times New Roman" w:hAnsi="Times New Roman" w:cs="Times New Roman"/>
          <w:sz w:val="24"/>
          <w:szCs w:val="24"/>
        </w:rPr>
        <w:t>S</w:t>
      </w:r>
      <w:r w:rsidR="00110331" w:rsidRPr="000B4AD2">
        <w:rPr>
          <w:rFonts w:ascii="Times New Roman" w:hAnsi="Times New Roman" w:cs="Times New Roman"/>
          <w:sz w:val="24"/>
          <w:szCs w:val="24"/>
        </w:rPr>
        <w:t>) e dá outras providências no Munícipio de Sorriso/MT.</w:t>
      </w:r>
    </w:p>
    <w:p w14:paraId="1F061D41" w14:textId="489D0EC5" w:rsidR="00415CA9" w:rsidRPr="000B4AD2" w:rsidRDefault="00415CA9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BCB0DC2" w14:textId="04C04D77" w:rsidR="00415CA9" w:rsidRPr="000B4AD2" w:rsidRDefault="000B4AD2" w:rsidP="000B4A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WANDERL</w:t>
      </w:r>
      <w:r w:rsidR="00600ACF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Y PAULO – Progressistas, </w:t>
      </w:r>
      <w:r>
        <w:rPr>
          <w:rFonts w:ascii="Times New Roman" w:hAnsi="Times New Roman"/>
        </w:rPr>
        <w:t>vereador com assento nesta Casa, com fulcro no Artigo 108 do Regimento Interno, encaminha para deliberação do Soberano Plenário o seguinte Projeto de Lei:</w:t>
      </w:r>
    </w:p>
    <w:p w14:paraId="4C4C7255" w14:textId="765EA657" w:rsidR="00415CA9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03F62" w14:textId="77777777" w:rsidR="000B4AD2" w:rsidRPr="000B4AD2" w:rsidRDefault="000B4AD2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FCA95" w14:textId="719D1655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Art. 1º Fica criado o Conselho Municipal de Defesa e Proteção aos Animais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="005C1C34" w:rsidRPr="000B4AD2">
        <w:rPr>
          <w:rFonts w:ascii="Times New Roman" w:hAnsi="Times New Roman" w:cs="Times New Roman"/>
          <w:sz w:val="24"/>
          <w:szCs w:val="24"/>
        </w:rPr>
        <w:t>de Sorriso (</w:t>
      </w:r>
      <w:r w:rsidRPr="000B4AD2">
        <w:rPr>
          <w:rFonts w:ascii="Times New Roman" w:hAnsi="Times New Roman" w:cs="Times New Roman"/>
          <w:sz w:val="24"/>
          <w:szCs w:val="24"/>
        </w:rPr>
        <w:t>CODEPA</w:t>
      </w:r>
      <w:r w:rsidR="005C1C34" w:rsidRPr="000B4AD2">
        <w:rPr>
          <w:rFonts w:ascii="Times New Roman" w:hAnsi="Times New Roman" w:cs="Times New Roman"/>
          <w:sz w:val="24"/>
          <w:szCs w:val="24"/>
        </w:rPr>
        <w:t>S</w:t>
      </w:r>
      <w:r w:rsidRPr="000B4AD2">
        <w:rPr>
          <w:rFonts w:ascii="Times New Roman" w:hAnsi="Times New Roman" w:cs="Times New Roman"/>
          <w:sz w:val="24"/>
          <w:szCs w:val="24"/>
        </w:rPr>
        <w:t xml:space="preserve">), </w:t>
      </w:r>
      <w:r w:rsidR="00415CA9" w:rsidRPr="000B4AD2">
        <w:rPr>
          <w:rFonts w:ascii="Times New Roman" w:hAnsi="Times New Roman" w:cs="Times New Roman"/>
          <w:sz w:val="24"/>
          <w:szCs w:val="24"/>
        </w:rPr>
        <w:t>Órgão</w:t>
      </w:r>
      <w:r w:rsidRPr="000B4AD2">
        <w:rPr>
          <w:rFonts w:ascii="Times New Roman" w:hAnsi="Times New Roman" w:cs="Times New Roman"/>
          <w:sz w:val="24"/>
          <w:szCs w:val="24"/>
        </w:rPr>
        <w:t xml:space="preserve"> colegiado auxiliar da Administração Pública, de caráter permanente, de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natureza consultiva e deliberativa, que tem por finalidade o desenvolvimento de políticas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 xml:space="preserve">eficazes </w:t>
      </w:r>
      <w:r w:rsidR="00415CA9" w:rsidRPr="000B4AD2">
        <w:rPr>
          <w:rFonts w:ascii="Times New Roman" w:hAnsi="Times New Roman" w:cs="Times New Roman"/>
          <w:sz w:val="24"/>
          <w:szCs w:val="24"/>
        </w:rPr>
        <w:t>de defesa</w:t>
      </w:r>
      <w:r w:rsidRPr="000B4AD2">
        <w:rPr>
          <w:rFonts w:ascii="Times New Roman" w:hAnsi="Times New Roman" w:cs="Times New Roman"/>
          <w:sz w:val="24"/>
          <w:szCs w:val="24"/>
        </w:rPr>
        <w:t xml:space="preserve"> e proteção dos animais no âmbito do Município de </w:t>
      </w:r>
      <w:r w:rsidR="00B34127" w:rsidRPr="000B4AD2">
        <w:rPr>
          <w:rFonts w:ascii="Times New Roman" w:hAnsi="Times New Roman" w:cs="Times New Roman"/>
          <w:sz w:val="24"/>
          <w:szCs w:val="24"/>
        </w:rPr>
        <w:t>Sorriso</w:t>
      </w:r>
      <w:r w:rsidRPr="000B4AD2">
        <w:rPr>
          <w:rFonts w:ascii="Times New Roman" w:hAnsi="Times New Roman" w:cs="Times New Roman"/>
          <w:sz w:val="24"/>
          <w:szCs w:val="24"/>
        </w:rPr>
        <w:t>,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sejam eles de grande ou pequeno porte.</w:t>
      </w:r>
    </w:p>
    <w:p w14:paraId="6ACE35D3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4B7718" w14:textId="17B4A705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§ 1º São membros do Conselho Municipal de Defesa e Proteção aos Animais</w:t>
      </w:r>
      <w:r w:rsidR="005C1C34" w:rsidRPr="000B4AD2">
        <w:rPr>
          <w:rFonts w:ascii="Times New Roman" w:hAnsi="Times New Roman" w:cs="Times New Roman"/>
          <w:sz w:val="24"/>
          <w:szCs w:val="24"/>
        </w:rPr>
        <w:t xml:space="preserve"> de Sorriso</w:t>
      </w:r>
      <w:r w:rsidRPr="000B4AD2">
        <w:rPr>
          <w:rFonts w:ascii="Times New Roman" w:hAnsi="Times New Roman" w:cs="Times New Roman"/>
          <w:sz w:val="24"/>
          <w:szCs w:val="24"/>
        </w:rPr>
        <w:t>:</w:t>
      </w:r>
    </w:p>
    <w:p w14:paraId="3398D551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2499B4" w14:textId="5F5091EF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I - Um representante pelo setor da Vigilância Sanitária de </w:t>
      </w:r>
      <w:r w:rsidR="00B34127" w:rsidRPr="000B4AD2">
        <w:rPr>
          <w:rFonts w:ascii="Times New Roman" w:hAnsi="Times New Roman" w:cs="Times New Roman"/>
          <w:sz w:val="24"/>
          <w:szCs w:val="24"/>
        </w:rPr>
        <w:t>Sorriso</w:t>
      </w:r>
      <w:r w:rsidRPr="000B4AD2">
        <w:rPr>
          <w:rFonts w:ascii="Times New Roman" w:hAnsi="Times New Roman" w:cs="Times New Roman"/>
          <w:sz w:val="24"/>
          <w:szCs w:val="24"/>
        </w:rPr>
        <w:t>;</w:t>
      </w:r>
    </w:p>
    <w:p w14:paraId="52DD97F7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295AE4" w14:textId="4FAEF201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II - Um representante da Secretaria Municipal</w:t>
      </w:r>
      <w:r w:rsidR="00B34127" w:rsidRPr="000B4AD2">
        <w:rPr>
          <w:rFonts w:ascii="Times New Roman" w:hAnsi="Times New Roman" w:cs="Times New Roman"/>
          <w:sz w:val="24"/>
          <w:szCs w:val="24"/>
        </w:rPr>
        <w:t xml:space="preserve"> da agricultura e do</w:t>
      </w:r>
      <w:r w:rsidRPr="000B4AD2">
        <w:rPr>
          <w:rFonts w:ascii="Times New Roman" w:hAnsi="Times New Roman" w:cs="Times New Roman"/>
          <w:sz w:val="24"/>
          <w:szCs w:val="24"/>
        </w:rPr>
        <w:t xml:space="preserve"> Meio Ambiente;</w:t>
      </w:r>
    </w:p>
    <w:p w14:paraId="6538C896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5A51A9" w14:textId="6E7D9CCF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III - Um representante de associação que tenha representatividade junto as clínicas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veterinárias;</w:t>
      </w:r>
    </w:p>
    <w:p w14:paraId="63F5B4D9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FB98A9" w14:textId="462404C2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IV - Um representante do Ministério Público;</w:t>
      </w:r>
    </w:p>
    <w:p w14:paraId="6ED75D51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1C6430" w14:textId="5723DA45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 - Um representante da Defensoria Pública;</w:t>
      </w:r>
    </w:p>
    <w:p w14:paraId="15796DFF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C78A84" w14:textId="7DE7F161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VI - Um representante de uma das Universidades com sede no Município que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disponha do curso de Medicina Veterinária;</w:t>
      </w:r>
    </w:p>
    <w:p w14:paraId="5D869708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19B302" w14:textId="192EADE9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VII - Um representante da Câmara de Vereadores de </w:t>
      </w:r>
      <w:r w:rsidR="00415CA9" w:rsidRPr="000B4AD2">
        <w:rPr>
          <w:rFonts w:ascii="Times New Roman" w:hAnsi="Times New Roman" w:cs="Times New Roman"/>
          <w:sz w:val="24"/>
          <w:szCs w:val="24"/>
        </w:rPr>
        <w:t>Sorriso</w:t>
      </w:r>
      <w:r w:rsidRPr="000B4AD2">
        <w:rPr>
          <w:rFonts w:ascii="Times New Roman" w:hAnsi="Times New Roman" w:cs="Times New Roman"/>
          <w:sz w:val="24"/>
          <w:szCs w:val="24"/>
        </w:rPr>
        <w:t>;</w:t>
      </w:r>
    </w:p>
    <w:p w14:paraId="0FF10656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747EC0" w14:textId="15A96CD4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VIII - Um representante de cada uma das entidades associativas locais, constituídas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até a publicação da presente lei, que tenham por objetivo a proteção dos animais.</w:t>
      </w:r>
    </w:p>
    <w:p w14:paraId="1FC0AEA6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4761C5" w14:textId="63B16A6B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§ 2º A forma de indicação das entidades acima mencionadas será por meio de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eleição, em assembleia geral, dentre as entidades inscritas no Conselho.</w:t>
      </w:r>
    </w:p>
    <w:p w14:paraId="284C641D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475306" w14:textId="37E91598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lastRenderedPageBreak/>
        <w:t>§ 3º Podem ainda ser convidadas a participar das reuniões, com direito à voz, mas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sem direito a voto deliberativo, pessoas ou entidades cuja presença e colaboração sejam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consideradas necessárias para a mais eficaz execução das metas do Conselho.</w:t>
      </w:r>
    </w:p>
    <w:p w14:paraId="03EE2FEE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EA1777" w14:textId="6A992BC9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§ 4º A inclusão de novas entidades protetoras de animais será efetivada mediante a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exclusão ou a substituição de outra entidade a fim de manter inalterado o número de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membros do conselho, bem como a sua constituição.</w:t>
      </w:r>
    </w:p>
    <w:p w14:paraId="1131A08E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928FCC" w14:textId="277AA84B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§ 5º Os membros do Conselho exercerão seus mandatos gratuitamente, sendo essa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atividade considerada de caráter relevante para o serviço público.</w:t>
      </w:r>
    </w:p>
    <w:p w14:paraId="279718A5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223A94" w14:textId="72B91BFB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Art. 2º São objetivos e competências do Conselho Municipal de Defesa e Proteção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aos Animais:</w:t>
      </w:r>
    </w:p>
    <w:p w14:paraId="5E988C1E" w14:textId="417CBA71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 - Desenvolver um cronograma anual de atividades a serem realizadas visando a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proteção dos animais, dentre elas, e obrigatoriamente, a campanha anual de vacinação e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esterilização;</w:t>
      </w:r>
    </w:p>
    <w:p w14:paraId="69095E7C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10ADBA" w14:textId="1B2A624B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II - Selecionar clínicas aptas a participarem das campanhas de vacinação e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esterilização, cujos nomes constarão em um relatório que conterá o endereço e telefone das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respectivas clínicas e médicos veterinários responsáveis, facilitando o contato e a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fiscalização;</w:t>
      </w:r>
    </w:p>
    <w:p w14:paraId="4409A7F2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E5806C" w14:textId="6503BFD0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III - Promover campanhas que compreendam, mas não se limite a:</w:t>
      </w:r>
    </w:p>
    <w:p w14:paraId="5BE27EE1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7CB6DB" w14:textId="2A27FE43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a) conscientização sobre a defesa e proteção dos animais;</w:t>
      </w:r>
    </w:p>
    <w:p w14:paraId="5B520D41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7FC0B5" w14:textId="3F31361A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b) esclarecimentos sobre a posse responsável;</w:t>
      </w:r>
    </w:p>
    <w:p w14:paraId="5DF564C7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10AEBA" w14:textId="49DB5D30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c) adoção de animais, com especial enfoque ao não abandono;</w:t>
      </w:r>
    </w:p>
    <w:p w14:paraId="7F92D639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818326" w14:textId="35C53A69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d) vacinação e esterilização, com a divulgação de dia, hora e local a serem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realizadas as respectivas campanhas.</w:t>
      </w:r>
    </w:p>
    <w:p w14:paraId="6A5E9733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D4692D" w14:textId="44D130E2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IV - Promover a busca por condições necessárias à defesa, à proteção, ao bem-estar,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à preservação da vida e dos direitos dos animais;</w:t>
      </w:r>
    </w:p>
    <w:p w14:paraId="284D3A60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D3D17E" w14:textId="46BFF327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 - Atuar na defesa dos animais feridos e abandonados;</w:t>
      </w:r>
    </w:p>
    <w:p w14:paraId="4CDFE7EC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1A9FEF" w14:textId="509859EB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VI - Analisar e opinar sobre as políticas públicas relativas à proteção e aos direitos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dos animais;</w:t>
      </w:r>
    </w:p>
    <w:p w14:paraId="7FBE689B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940FE2" w14:textId="7CDAE52B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VII - Criar e divulgar canais de comunicação do Conselho para acesso dos cidadãos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e entidades locais;</w:t>
      </w:r>
    </w:p>
    <w:p w14:paraId="749699D4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489082" w14:textId="2CBA2316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VIII - Propor e realizar acordos ou convênios com universidades, iniciativa privada,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fundações, autarquias, órgãos públicos nacionais e internacionais objetivando obter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colaboração nos projetos desenvolvidos e realizados;</w:t>
      </w:r>
    </w:p>
    <w:p w14:paraId="7BE0DF13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DC82D3" w14:textId="03F3BFA4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IX - Elaborar anualmente um relatório das atividades desenvolvidas.</w:t>
      </w:r>
    </w:p>
    <w:p w14:paraId="390B9DEB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399044" w14:textId="10D85520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Art. 3º O Conselho funcionará em plenário, que se reunirá ordinariamente uma vez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por mês e extraordinariamente, por requerimento devidamente justificado, de qualquer um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de seus membros.</w:t>
      </w:r>
    </w:p>
    <w:p w14:paraId="56466A97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D9D180" w14:textId="3BCB487F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§ 1º As reuniões devem ser convocadas com antecedência mínima de oito dias e só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poderão efetivar-se desde que esteja presente a maioria de seus membros.</w:t>
      </w:r>
    </w:p>
    <w:p w14:paraId="00A90197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7E44F1" w14:textId="68F0B263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§ 2º As decisões serão tomadas sempre pela maioria de votos dos membros presentes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e, em caso de empate, o voto do Presidente será decisivo.</w:t>
      </w:r>
    </w:p>
    <w:p w14:paraId="74F85C6C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403E01" w14:textId="38CC4089" w:rsidR="009E554B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Art. 4º O Presidente da presente Comissão será escolhido por voto secreto, no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mesmo ato de escolha das entidades associativas, sendo de dois anos o mandato dos</w:t>
      </w:r>
      <w:r w:rsidR="00415CA9"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Pr="000B4AD2">
        <w:rPr>
          <w:rFonts w:ascii="Times New Roman" w:hAnsi="Times New Roman" w:cs="Times New Roman"/>
          <w:sz w:val="24"/>
          <w:szCs w:val="24"/>
        </w:rPr>
        <w:t>membros eleitos, permitindo-se a reeleição.</w:t>
      </w:r>
    </w:p>
    <w:p w14:paraId="0ED49A58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14D881" w14:textId="40BE0D58" w:rsidR="00415CA9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Art. 5º Das reuniões serão elaboradas atas, a serem redigidas por um dos membros, previamente designado pelo presidente. </w:t>
      </w:r>
    </w:p>
    <w:p w14:paraId="71E386FA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C0782D" w14:textId="750D69F0" w:rsidR="00415CA9" w:rsidRPr="000B4AD2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Art. 6</w:t>
      </w:r>
      <w:r w:rsidR="009E554B" w:rsidRPr="000B4AD2">
        <w:rPr>
          <w:rFonts w:ascii="Times New Roman" w:hAnsi="Times New Roman" w:cs="Times New Roman"/>
          <w:sz w:val="24"/>
          <w:szCs w:val="24"/>
        </w:rPr>
        <w:t>º Até o prazo máximo de 30 dias após sua instalação, o Conselho Municipal de</w:t>
      </w:r>
      <w:r w:rsidRPr="000B4AD2">
        <w:rPr>
          <w:rFonts w:ascii="Times New Roman" w:hAnsi="Times New Roman" w:cs="Times New Roman"/>
          <w:sz w:val="24"/>
          <w:szCs w:val="24"/>
        </w:rPr>
        <w:t xml:space="preserve"> </w:t>
      </w:r>
      <w:r w:rsidR="009E554B" w:rsidRPr="000B4AD2">
        <w:rPr>
          <w:rFonts w:ascii="Times New Roman" w:hAnsi="Times New Roman" w:cs="Times New Roman"/>
          <w:sz w:val="24"/>
          <w:szCs w:val="24"/>
        </w:rPr>
        <w:t>Defesa e Proteção aos Animais elaborará seu regimento interno, que deverá ser aprovado por</w:t>
      </w:r>
      <w:r w:rsidRPr="000B4AD2">
        <w:rPr>
          <w:rFonts w:ascii="Times New Roman" w:hAnsi="Times New Roman" w:cs="Times New Roman"/>
          <w:sz w:val="24"/>
          <w:szCs w:val="24"/>
        </w:rPr>
        <w:t xml:space="preserve"> maioria absoluta de seus membros</w:t>
      </w:r>
      <w:r w:rsidR="009E554B" w:rsidRPr="000B4AD2">
        <w:rPr>
          <w:rFonts w:ascii="Times New Roman" w:hAnsi="Times New Roman" w:cs="Times New Roman"/>
          <w:sz w:val="24"/>
          <w:szCs w:val="24"/>
        </w:rPr>
        <w:t>.</w:t>
      </w:r>
      <w:r w:rsidRPr="000B4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537F8" w14:textId="77777777" w:rsidR="00415CA9" w:rsidRPr="000B4AD2" w:rsidRDefault="00415CA9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513E89" w14:textId="2E1FCB98" w:rsidR="00B4634A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Art. </w:t>
      </w:r>
      <w:r w:rsidR="00B34127" w:rsidRPr="000B4AD2">
        <w:rPr>
          <w:rFonts w:ascii="Times New Roman" w:hAnsi="Times New Roman" w:cs="Times New Roman"/>
          <w:sz w:val="24"/>
          <w:szCs w:val="24"/>
        </w:rPr>
        <w:t>7</w:t>
      </w:r>
      <w:r w:rsidRPr="000B4AD2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14D2422A" w14:textId="3A5CE083" w:rsidR="000B4AD2" w:rsidRDefault="000B4AD2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1DDEA7" w14:textId="77777777" w:rsidR="00C20F6B" w:rsidRDefault="00C20F6B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92E745" w14:textId="77777777" w:rsidR="000B4AD2" w:rsidRDefault="000B4AD2" w:rsidP="000B4AD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Câmara Municipal de Sorriso, Estado de Mato Grosso, em 23 de fevereiro de 2021.</w:t>
      </w:r>
    </w:p>
    <w:p w14:paraId="4FBF1E87" w14:textId="77777777" w:rsidR="000B4AD2" w:rsidRDefault="000B4AD2" w:rsidP="000B4AD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7203006D" w14:textId="77777777" w:rsidR="000B4AD2" w:rsidRDefault="000B4AD2" w:rsidP="000B4AD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78343833" w14:textId="77777777" w:rsidR="000B4AD2" w:rsidRDefault="000B4AD2" w:rsidP="000B4AD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065CFE3B" w14:textId="77777777" w:rsidR="000B4AD2" w:rsidRDefault="000B4AD2" w:rsidP="000B4A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3891E118" w14:textId="77777777" w:rsidR="000B4AD2" w:rsidRDefault="000B4AD2" w:rsidP="000B4AD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WANDERLEY PAULO</w:t>
      </w:r>
    </w:p>
    <w:p w14:paraId="165F0148" w14:textId="4F753062" w:rsidR="000B4AD2" w:rsidRDefault="000B4AD2" w:rsidP="00C20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Vereador Progressistas</w:t>
      </w:r>
    </w:p>
    <w:p w14:paraId="616B17B7" w14:textId="64799F38" w:rsidR="000B4AD2" w:rsidRDefault="000B4AD2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DE1C15" w14:textId="6BE82B51" w:rsidR="000B4AD2" w:rsidRDefault="000B4AD2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D2AC86" w14:textId="6131724F" w:rsidR="000B4AD2" w:rsidRDefault="000B4AD2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FB348A" w14:textId="77777777" w:rsidR="000B4AD2" w:rsidRPr="000B4AD2" w:rsidRDefault="000B4AD2" w:rsidP="000B4A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7C429F" w14:textId="0E2CC78A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FAF9B" w14:textId="1430A92C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CAFD" w14:textId="303602C2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4A4D2" w14:textId="6A03C5AF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3A9A9" w14:textId="46507F20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DA73" w14:textId="75AE2FDC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F1311" w14:textId="5E3B4EA9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A148" w14:textId="1E49129D" w:rsidR="00415CA9" w:rsidRPr="000B4AD2" w:rsidRDefault="00415CA9" w:rsidP="000B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B460F" w14:textId="3B8CD772" w:rsidR="00415CA9" w:rsidRPr="000B4AD2" w:rsidRDefault="00C20F6B" w:rsidP="000B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D2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253209CE" w14:textId="46091CD2" w:rsidR="009E6486" w:rsidRDefault="009E6486" w:rsidP="000B4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38D7D" w14:textId="77777777" w:rsidR="00C20F6B" w:rsidRPr="000B4AD2" w:rsidRDefault="00C20F6B" w:rsidP="000B4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82697" w14:textId="0F61308E" w:rsidR="00110331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Considerando que a regulamentação do tema é adequada na medida em que as questões envolvendo maus-tratos e crueldade contra animais, em especial, aos doméstic</w:t>
      </w:r>
      <w:r w:rsidR="007B6133" w:rsidRPr="000B4AD2">
        <w:rPr>
          <w:rFonts w:ascii="Times New Roman" w:hAnsi="Times New Roman" w:cs="Times New Roman"/>
          <w:sz w:val="24"/>
          <w:szCs w:val="24"/>
        </w:rPr>
        <w:t>os, são práticas reiteradas e, muitas vezes,</w:t>
      </w:r>
      <w:r w:rsidRPr="000B4AD2">
        <w:rPr>
          <w:rFonts w:ascii="Times New Roman" w:hAnsi="Times New Roman" w:cs="Times New Roman"/>
          <w:sz w:val="24"/>
          <w:szCs w:val="24"/>
        </w:rPr>
        <w:t xml:space="preserve"> erroneamente aceitas em nossa sociedade, seja por ignorância acerca do assunto, questões cult</w:t>
      </w:r>
      <w:r>
        <w:rPr>
          <w:rFonts w:ascii="Times New Roman" w:hAnsi="Times New Roman" w:cs="Times New Roman"/>
          <w:sz w:val="24"/>
          <w:szCs w:val="24"/>
        </w:rPr>
        <w:t>urais ou motivos de foro íntimo;</w:t>
      </w:r>
    </w:p>
    <w:p w14:paraId="0ABCBFC9" w14:textId="77777777" w:rsidR="00C20F6B" w:rsidRPr="000B4AD2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BDF13C" w14:textId="06163041" w:rsidR="00110331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Considerando que o presente Projeto de Lei objetiva promover a melhoria na qualidade do meio ambiente, a proteção à vida e a integridade em suas diferentes formas, e a convivência sadia e equilibrada entre a comunidade e os animais domésticos, garantindo condições de saúde, segurança e bem-estar a todos envolvidos, servindo, ainda, como mecanismo para assegurar e promover a participação, o acesso à informação e a conscientização da sociedade nas atividades envolvendo animais;</w:t>
      </w:r>
    </w:p>
    <w:p w14:paraId="1C45E3DD" w14:textId="77777777" w:rsidR="00C20F6B" w:rsidRPr="000B4AD2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2FEECE" w14:textId="1E907435" w:rsidR="009E6486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>Considerando que ter</w:t>
      </w:r>
      <w:r w:rsidR="00415C28" w:rsidRPr="000B4AD2">
        <w:rPr>
          <w:rFonts w:ascii="Times New Roman" w:hAnsi="Times New Roman" w:cs="Times New Roman"/>
          <w:sz w:val="24"/>
          <w:szCs w:val="24"/>
        </w:rPr>
        <w:t xml:space="preserve"> um conselho Municipal</w:t>
      </w:r>
      <w:r w:rsidRPr="000B4AD2">
        <w:rPr>
          <w:rFonts w:ascii="Times New Roman" w:hAnsi="Times New Roman" w:cs="Times New Roman"/>
          <w:sz w:val="24"/>
          <w:szCs w:val="24"/>
        </w:rPr>
        <w:t xml:space="preserve"> exclusivamente para suprir </w:t>
      </w:r>
      <w:r w:rsidR="00852EF6" w:rsidRPr="000B4AD2">
        <w:rPr>
          <w:rFonts w:ascii="Times New Roman" w:hAnsi="Times New Roman" w:cs="Times New Roman"/>
          <w:sz w:val="24"/>
          <w:szCs w:val="24"/>
        </w:rPr>
        <w:t>as demandas relacionadas a situações de maus tratos e abandono de animais, resultará</w:t>
      </w:r>
      <w:r w:rsidRPr="000B4AD2">
        <w:rPr>
          <w:rFonts w:ascii="Times New Roman" w:hAnsi="Times New Roman" w:cs="Times New Roman"/>
          <w:sz w:val="24"/>
          <w:szCs w:val="24"/>
        </w:rPr>
        <w:t xml:space="preserve"> num amplo trabalho de diversos setores no município, inclusive apoiar o trabalho voluntário já desenvolvido na cidade;</w:t>
      </w:r>
    </w:p>
    <w:p w14:paraId="26C6C6B5" w14:textId="77777777" w:rsidR="00C20F6B" w:rsidRPr="000B4AD2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ACDFF7" w14:textId="061E0FA8" w:rsidR="00852EF6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Considerando que será possível atender, proteger e dar mais dignidade </w:t>
      </w:r>
      <w:r w:rsidR="00110331" w:rsidRPr="000B4AD2">
        <w:rPr>
          <w:rFonts w:ascii="Times New Roman" w:hAnsi="Times New Roman" w:cs="Times New Roman"/>
          <w:sz w:val="24"/>
          <w:szCs w:val="24"/>
        </w:rPr>
        <w:t>a</w:t>
      </w:r>
      <w:r w:rsidRPr="000B4AD2">
        <w:rPr>
          <w:rFonts w:ascii="Times New Roman" w:hAnsi="Times New Roman" w:cs="Times New Roman"/>
          <w:sz w:val="24"/>
          <w:szCs w:val="24"/>
        </w:rPr>
        <w:t xml:space="preserve"> esses animais;</w:t>
      </w:r>
    </w:p>
    <w:p w14:paraId="4A4B4E56" w14:textId="77777777" w:rsidR="00C20F6B" w:rsidRPr="000B4AD2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79BC95" w14:textId="41F5C9C7" w:rsidR="00852EF6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Considerando ser um anseio </w:t>
      </w:r>
      <w:r w:rsidR="00110331" w:rsidRPr="000B4AD2">
        <w:rPr>
          <w:rFonts w:ascii="Times New Roman" w:hAnsi="Times New Roman" w:cs="Times New Roman"/>
          <w:sz w:val="24"/>
          <w:szCs w:val="24"/>
        </w:rPr>
        <w:t xml:space="preserve">da população e de todos os </w:t>
      </w:r>
      <w:r w:rsidRPr="000B4AD2">
        <w:rPr>
          <w:rFonts w:ascii="Times New Roman" w:hAnsi="Times New Roman" w:cs="Times New Roman"/>
          <w:sz w:val="24"/>
          <w:szCs w:val="24"/>
        </w:rPr>
        <w:t>protetores de animais.</w:t>
      </w:r>
    </w:p>
    <w:p w14:paraId="53320BA6" w14:textId="77777777" w:rsidR="00C20F6B" w:rsidRPr="000B4AD2" w:rsidRDefault="00C20F6B" w:rsidP="00C20F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B6B4D5" w14:textId="77777777" w:rsidR="00110331" w:rsidRPr="000B4AD2" w:rsidRDefault="00C20F6B" w:rsidP="00C20F6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4AD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104570" w14:textId="77777777" w:rsidR="00C20F6B" w:rsidRDefault="00C20F6B" w:rsidP="00C20F6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Câmara Municipal de Sorriso, Estado de Mato Grosso, em 23 de fevereiro de 2021.</w:t>
      </w:r>
    </w:p>
    <w:p w14:paraId="2A44AD89" w14:textId="77777777" w:rsidR="00C20F6B" w:rsidRDefault="00C20F6B" w:rsidP="00C20F6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27C21E10" w14:textId="77777777" w:rsidR="00C20F6B" w:rsidRDefault="00C20F6B" w:rsidP="00C20F6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5D08159E" w14:textId="77777777" w:rsidR="00C20F6B" w:rsidRDefault="00C20F6B" w:rsidP="00C20F6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1A322505" w14:textId="77777777" w:rsidR="00C20F6B" w:rsidRDefault="00C20F6B" w:rsidP="00C20F6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14:paraId="10C2E365" w14:textId="14EA14D8" w:rsidR="00C20F6B" w:rsidRDefault="00C20F6B" w:rsidP="00C20F6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WANDERLEY PAULO</w:t>
      </w:r>
    </w:p>
    <w:p w14:paraId="263D8DB1" w14:textId="6C7FDF70" w:rsidR="00110331" w:rsidRPr="000B4AD2" w:rsidRDefault="00C20F6B" w:rsidP="00C20F6B">
      <w:pPr>
        <w:tabs>
          <w:tab w:val="left" w:pos="0"/>
        </w:tabs>
        <w:spacing w:after="0" w:line="240" w:lineRule="auto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Vereador Progressistas</w:t>
      </w:r>
    </w:p>
    <w:sectPr w:rsidR="00110331" w:rsidRPr="000B4AD2" w:rsidSect="000B4AD2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B91"/>
    <w:multiLevelType w:val="hybridMultilevel"/>
    <w:tmpl w:val="E93E9AB8"/>
    <w:lvl w:ilvl="0" w:tplc="437672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1CAE96BA" w:tentative="1">
      <w:start w:val="1"/>
      <w:numFmt w:val="lowerLetter"/>
      <w:lvlText w:val="%2."/>
      <w:lvlJc w:val="left"/>
      <w:pPr>
        <w:ind w:left="1080" w:hanging="360"/>
      </w:pPr>
    </w:lvl>
    <w:lvl w:ilvl="2" w:tplc="D75EDAEE" w:tentative="1">
      <w:start w:val="1"/>
      <w:numFmt w:val="lowerRoman"/>
      <w:lvlText w:val="%3."/>
      <w:lvlJc w:val="right"/>
      <w:pPr>
        <w:ind w:left="1800" w:hanging="180"/>
      </w:pPr>
    </w:lvl>
    <w:lvl w:ilvl="3" w:tplc="7CE6EC28" w:tentative="1">
      <w:start w:val="1"/>
      <w:numFmt w:val="decimal"/>
      <w:lvlText w:val="%4."/>
      <w:lvlJc w:val="left"/>
      <w:pPr>
        <w:ind w:left="2520" w:hanging="360"/>
      </w:pPr>
    </w:lvl>
    <w:lvl w:ilvl="4" w:tplc="736A3302" w:tentative="1">
      <w:start w:val="1"/>
      <w:numFmt w:val="lowerLetter"/>
      <w:lvlText w:val="%5."/>
      <w:lvlJc w:val="left"/>
      <w:pPr>
        <w:ind w:left="3240" w:hanging="360"/>
      </w:pPr>
    </w:lvl>
    <w:lvl w:ilvl="5" w:tplc="2C5C3BA8" w:tentative="1">
      <w:start w:val="1"/>
      <w:numFmt w:val="lowerRoman"/>
      <w:lvlText w:val="%6."/>
      <w:lvlJc w:val="right"/>
      <w:pPr>
        <w:ind w:left="3960" w:hanging="180"/>
      </w:pPr>
    </w:lvl>
    <w:lvl w:ilvl="6" w:tplc="16DC3552" w:tentative="1">
      <w:start w:val="1"/>
      <w:numFmt w:val="decimal"/>
      <w:lvlText w:val="%7."/>
      <w:lvlJc w:val="left"/>
      <w:pPr>
        <w:ind w:left="4680" w:hanging="360"/>
      </w:pPr>
    </w:lvl>
    <w:lvl w:ilvl="7" w:tplc="1CC8B000" w:tentative="1">
      <w:start w:val="1"/>
      <w:numFmt w:val="lowerLetter"/>
      <w:lvlText w:val="%8."/>
      <w:lvlJc w:val="left"/>
      <w:pPr>
        <w:ind w:left="5400" w:hanging="360"/>
      </w:pPr>
    </w:lvl>
    <w:lvl w:ilvl="8" w:tplc="A5B452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BD"/>
    <w:rsid w:val="00037AAC"/>
    <w:rsid w:val="000B4AD2"/>
    <w:rsid w:val="00110331"/>
    <w:rsid w:val="001C0118"/>
    <w:rsid w:val="001E5596"/>
    <w:rsid w:val="00415C28"/>
    <w:rsid w:val="00415CA9"/>
    <w:rsid w:val="00431086"/>
    <w:rsid w:val="0043249A"/>
    <w:rsid w:val="0048051E"/>
    <w:rsid w:val="00546925"/>
    <w:rsid w:val="005C1C34"/>
    <w:rsid w:val="00600ACF"/>
    <w:rsid w:val="006E116B"/>
    <w:rsid w:val="0078715C"/>
    <w:rsid w:val="007B6133"/>
    <w:rsid w:val="00852EF6"/>
    <w:rsid w:val="008C74BD"/>
    <w:rsid w:val="00934C99"/>
    <w:rsid w:val="009E554B"/>
    <w:rsid w:val="009E6486"/>
    <w:rsid w:val="00B17857"/>
    <w:rsid w:val="00B34127"/>
    <w:rsid w:val="00B4634A"/>
    <w:rsid w:val="00B7792F"/>
    <w:rsid w:val="00C20F6B"/>
    <w:rsid w:val="00C80E96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021C"/>
  <w15:chartTrackingRefBased/>
  <w15:docId w15:val="{0A6660BB-7DB1-46A9-BDDC-3446A63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C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 INSTITUTO TUPA</dc:creator>
  <cp:lastModifiedBy>Timoteo</cp:lastModifiedBy>
  <cp:revision>10</cp:revision>
  <cp:lastPrinted>2021-02-24T14:12:00Z</cp:lastPrinted>
  <dcterms:created xsi:type="dcterms:W3CDTF">2021-02-22T15:05:00Z</dcterms:created>
  <dcterms:modified xsi:type="dcterms:W3CDTF">2021-02-24T15:21:00Z</dcterms:modified>
</cp:coreProperties>
</file>