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7A96B" w14:textId="6CF480FB" w:rsidR="00DF065B" w:rsidRPr="00DF065B" w:rsidRDefault="00DF065B" w:rsidP="0005739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06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2845/2018</w:t>
      </w:r>
    </w:p>
    <w:p w14:paraId="7B04FDD6" w14:textId="77777777" w:rsidR="00DF065B" w:rsidRDefault="00DF065B" w:rsidP="0005739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38418" w14:textId="33F6318C" w:rsidR="007D32B8" w:rsidRPr="007D32B8" w:rsidRDefault="007D32B8" w:rsidP="0005739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2B8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340461">
        <w:rPr>
          <w:rFonts w:ascii="Times New Roman" w:hAnsi="Times New Roman" w:cs="Times New Roman"/>
          <w:b/>
          <w:bCs/>
          <w:sz w:val="24"/>
          <w:szCs w:val="24"/>
        </w:rPr>
        <w:t xml:space="preserve">2.215, DE 18 DE JUNHO DE </w:t>
      </w:r>
      <w:r w:rsidRPr="007D32B8"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="003404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DF5360" w14:textId="77777777" w:rsidR="007D32B8" w:rsidRPr="007D32B8" w:rsidRDefault="007D32B8" w:rsidP="0005739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E6EBA" w14:textId="77777777" w:rsidR="007D32B8" w:rsidRPr="00E45290" w:rsidRDefault="007D32B8" w:rsidP="000573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45290">
        <w:rPr>
          <w:rFonts w:ascii="Times New Roman" w:hAnsi="Times New Roman" w:cs="Times New Roman"/>
          <w:strike/>
          <w:sz w:val="24"/>
          <w:szCs w:val="24"/>
        </w:rPr>
        <w:t>Autoriza o Poder Executivo Municipal a desafetar e proceder a doação de terrenos, e dá outras providências.</w:t>
      </w:r>
    </w:p>
    <w:p w14:paraId="253AC225" w14:textId="77777777" w:rsidR="007D32B8" w:rsidRPr="00E45290" w:rsidRDefault="007D32B8" w:rsidP="000573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 w:firstLine="113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A36C07C" w14:textId="77777777" w:rsidR="00340461" w:rsidRPr="00E45290" w:rsidRDefault="00340461" w:rsidP="00057390">
      <w:pPr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45290">
        <w:rPr>
          <w:rFonts w:ascii="Times New Roman" w:hAnsi="Times New Roman" w:cs="Times New Roman"/>
          <w:b/>
          <w:strike/>
          <w:sz w:val="24"/>
          <w:szCs w:val="24"/>
        </w:rPr>
        <w:t>DILCEU ROSSATO, PREFEITO MUNICIPAL DE SORRISO, ESTADO DE MATO GROSSO</w:t>
      </w:r>
      <w:r w:rsidRPr="00E45290">
        <w:rPr>
          <w:rFonts w:ascii="Times New Roman" w:hAnsi="Times New Roman" w:cs="Times New Roman"/>
          <w:strike/>
          <w:sz w:val="24"/>
          <w:szCs w:val="24"/>
        </w:rPr>
        <w:t xml:space="preserve">, faz saber que a Câmara Municipal de Vereadores aprovou e ele sanciona a seguinte Lei: </w:t>
      </w:r>
    </w:p>
    <w:p w14:paraId="018333FC" w14:textId="77777777" w:rsidR="007D32B8" w:rsidRPr="00E45290" w:rsidRDefault="007D32B8" w:rsidP="00340461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6E0358" w14:textId="77777777" w:rsidR="007D32B8" w:rsidRPr="00E45290" w:rsidRDefault="007D32B8" w:rsidP="0034046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E45290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1</w:t>
      </w:r>
      <w:r w:rsidRPr="00E45290">
        <w:rPr>
          <w:rFonts w:ascii="Times New Roman" w:hAnsi="Times New Roman" w:cs="Times New Roman"/>
          <w:strike/>
          <w:color w:val="000000"/>
          <w:sz w:val="24"/>
          <w:szCs w:val="24"/>
          <w:u w:val="single"/>
          <w:vertAlign w:val="superscript"/>
        </w:rPr>
        <w:t>o</w:t>
      </w:r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  Fica o Chefe do Poder Executivo autorizado a desafetar e proceder a doação do Lote Urbano caracterizado como Área Comunitária nº 02, situado no Loteamento Residencial Vila Bela, Sorriso - MT, com área de 16.718,82 (dezesseis mil, setecentos e dezoito metros quadrados e oito mil e duzentos centímetros quadrados), com os seguintes limites e confrontações: Frente para a Rua Tapajós, medindo 204,00 metros; fundos para José </w:t>
      </w:r>
      <w:proofErr w:type="spellStart"/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>Vigolo</w:t>
      </w:r>
      <w:proofErr w:type="spellEnd"/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>, medindo 204,11 metros; lado direito para a Rua G, medindo 78,62 metros; lado esquerdo para a Reserva Florestal 01, medindo 85,29 metros.</w:t>
      </w:r>
    </w:p>
    <w:p w14:paraId="148314AC" w14:textId="77777777" w:rsidR="007D32B8" w:rsidRPr="00E45290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03BCD754" w14:textId="77777777" w:rsidR="007D32B8" w:rsidRPr="00E45290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E45290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2</w:t>
      </w:r>
      <w:r w:rsidRPr="00E45290">
        <w:rPr>
          <w:rFonts w:ascii="Times New Roman" w:hAnsi="Times New Roman" w:cs="Times New Roman"/>
          <w:strike/>
          <w:color w:val="000000"/>
          <w:sz w:val="24"/>
          <w:szCs w:val="24"/>
          <w:u w:val="single"/>
          <w:vertAlign w:val="superscript"/>
        </w:rPr>
        <w:t>o</w:t>
      </w:r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>  Fica, ainda, o Chefe do Poder Executivo autorizado proceder a doação do Lote Urbano 1B, quadra 15, situado no Loteamento Residencial Colinas, Sorriso - MT,  com área de 9.600 (nove mil e seiscentos metros quadrados), com os seguintes limites e confrontações: Frente para a Rua das Sucupiras, medindo 80,00m; fundos para o lote 05, da quadra 81 do Loteamento Jardim Aurora, medindo 5,00m, para a Rua das Goiabeiras, medindo 15,00m, para o lote 06 da quadra 82 do Loteamento Jardim Aurora, medindo 30,00m, para o lote 05 da quadra 82 do Loteamento Jardim Aurora, medindo 30,00m, totalizando 80,00m, lado direito para o Lote 01A, medindo 120,00m, lado esquerdo para a Rua das Seringueiras, medindo 120,00m.</w:t>
      </w:r>
    </w:p>
    <w:p w14:paraId="7E9D5C42" w14:textId="77777777" w:rsidR="007D32B8" w:rsidRPr="00E45290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75E95502" w14:textId="77777777" w:rsidR="007D32B8" w:rsidRPr="00E45290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E45290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3</w:t>
      </w:r>
      <w:proofErr w:type="gramStart"/>
      <w:r w:rsidRPr="00E45290">
        <w:rPr>
          <w:rFonts w:ascii="Times New Roman" w:hAnsi="Times New Roman" w:cs="Times New Roman"/>
          <w:strike/>
          <w:color w:val="000000"/>
          <w:sz w:val="24"/>
          <w:szCs w:val="24"/>
          <w:u w:val="single"/>
          <w:vertAlign w:val="superscript"/>
        </w:rPr>
        <w:t>o</w:t>
      </w:r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>  A</w:t>
      </w:r>
      <w:proofErr w:type="gramEnd"/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presente doação destina-se a SECRETARIA DE ESTADO DE EDUCAÇÃO DO ESTADO DE MATO GROSSO, inscrita no CNPJ sob o nº. 03.507.415/0008-10, com sede à Rua Engenheiro Edgar Prado </w:t>
      </w:r>
      <w:proofErr w:type="spellStart"/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>Arze</w:t>
      </w:r>
      <w:proofErr w:type="spellEnd"/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>, nº. 215 – Centro Político Administrativo, município de Cuiabá - MT, para construção de Escolas Estaduais.</w:t>
      </w:r>
    </w:p>
    <w:p w14:paraId="136F2E15" w14:textId="4702A358" w:rsidR="007D32B8" w:rsidRPr="00E45290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4B414FF1" w14:textId="437EEA27" w:rsidR="00927000" w:rsidRPr="00E45290" w:rsidRDefault="00927000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E45290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3</w:t>
      </w:r>
      <w:proofErr w:type="gramStart"/>
      <w:r w:rsidRPr="00E45290">
        <w:rPr>
          <w:rFonts w:ascii="Times New Roman" w:hAnsi="Times New Roman" w:cs="Times New Roman"/>
          <w:strike/>
          <w:color w:val="000000"/>
          <w:sz w:val="24"/>
          <w:szCs w:val="24"/>
          <w:vertAlign w:val="superscript"/>
        </w:rPr>
        <w:t>º</w:t>
      </w:r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>  A</w:t>
      </w:r>
      <w:proofErr w:type="gramEnd"/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presente doação destina-se ao ESTADO DE MATO GROSSO, inscrito no CNPJ sob o nº. 035074150007-30, com endereço no Palácio </w:t>
      </w:r>
      <w:proofErr w:type="spellStart"/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>Paiaguás</w:t>
      </w:r>
      <w:proofErr w:type="spellEnd"/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– Centro Político Administrativo, município de Cuiabá - MT, para construção de Escolas Estaduais. </w:t>
      </w:r>
      <w:r w:rsidRPr="00E45290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2251/2013)</w:t>
      </w:r>
    </w:p>
    <w:p w14:paraId="01E9809B" w14:textId="754423E7" w:rsidR="00927000" w:rsidRPr="00E45290" w:rsidRDefault="00927000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0A8453E0" w14:textId="77777777" w:rsidR="00E92BA5" w:rsidRPr="00E45290" w:rsidRDefault="00E92BA5" w:rsidP="00E92BA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E45290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3</w:t>
      </w:r>
      <w:r w:rsidRPr="00E45290">
        <w:rPr>
          <w:rFonts w:ascii="Times New Roman" w:hAnsi="Times New Roman" w:cs="Times New Roman"/>
          <w:strike/>
          <w:color w:val="000000"/>
          <w:sz w:val="24"/>
          <w:szCs w:val="24"/>
          <w:vertAlign w:val="superscript"/>
        </w:rPr>
        <w:t>º</w:t>
      </w:r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 A presente doação destina-se ao ESTADO DE MATO GROSSO, inscrito no CNPJ sob o nº. 03.507.415/0001-44 com endereço no Palácio </w:t>
      </w:r>
      <w:proofErr w:type="spellStart"/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>Paiaguás</w:t>
      </w:r>
      <w:proofErr w:type="spellEnd"/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– Centro Político Administrativo, município de Cuiabá - MT, para construção de Escola Estadual. (NR) </w:t>
      </w:r>
      <w:r w:rsidRPr="00E45290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2261/2013)</w:t>
      </w:r>
    </w:p>
    <w:p w14:paraId="52225784" w14:textId="77777777" w:rsidR="00E92BA5" w:rsidRPr="00E45290" w:rsidRDefault="00E92BA5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2B4794F3" w14:textId="77777777" w:rsidR="007D32B8" w:rsidRPr="00E45290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E45290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4</w:t>
      </w:r>
      <w:proofErr w:type="gramStart"/>
      <w:r w:rsidRPr="00E45290">
        <w:rPr>
          <w:rFonts w:ascii="Times New Roman" w:hAnsi="Times New Roman" w:cs="Times New Roman"/>
          <w:strike/>
          <w:color w:val="000000"/>
          <w:sz w:val="24"/>
          <w:szCs w:val="24"/>
          <w:u w:val="single"/>
          <w:vertAlign w:val="superscript"/>
        </w:rPr>
        <w:t>o</w:t>
      </w:r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>  O</w:t>
      </w:r>
      <w:proofErr w:type="gramEnd"/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prazo para edificação das obras nas áreas doadas por esta Lei é de até 02 (dois) anos, findo o qual, o imóvel retornará automaticamente ao patrimônio do Município.</w:t>
      </w:r>
    </w:p>
    <w:p w14:paraId="742A0664" w14:textId="77777777" w:rsidR="007D32B8" w:rsidRPr="00E45290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0B441B8C" w14:textId="77777777" w:rsidR="007D32B8" w:rsidRPr="00E45290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E45290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5</w:t>
      </w:r>
      <w:proofErr w:type="gramStart"/>
      <w:r w:rsidRPr="00E45290">
        <w:rPr>
          <w:rFonts w:ascii="Times New Roman" w:hAnsi="Times New Roman" w:cs="Times New Roman"/>
          <w:strike/>
          <w:color w:val="000000"/>
          <w:sz w:val="24"/>
          <w:szCs w:val="24"/>
          <w:u w:val="single"/>
          <w:vertAlign w:val="superscript"/>
        </w:rPr>
        <w:t>o</w:t>
      </w:r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>  As</w:t>
      </w:r>
      <w:proofErr w:type="gramEnd"/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despesas decorrentes de Escrituração Pública correrão por conta do Município de Sorriso - MT.</w:t>
      </w:r>
    </w:p>
    <w:p w14:paraId="4EE18F05" w14:textId="77777777" w:rsidR="007D32B8" w:rsidRPr="00E45290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3E387F65" w14:textId="77777777" w:rsidR="007D32B8" w:rsidRPr="00E45290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E45290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6</w:t>
      </w:r>
      <w:r w:rsidRPr="00E45290">
        <w:rPr>
          <w:rFonts w:ascii="Times New Roman" w:hAnsi="Times New Roman" w:cs="Times New Roman"/>
          <w:strike/>
          <w:color w:val="000000"/>
          <w:sz w:val="24"/>
          <w:szCs w:val="24"/>
          <w:u w:val="single"/>
          <w:vertAlign w:val="superscript"/>
        </w:rPr>
        <w:t>o</w:t>
      </w:r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>   Esta Lei entra em vigor na data de sua publicação.</w:t>
      </w:r>
    </w:p>
    <w:p w14:paraId="187C1199" w14:textId="77777777" w:rsidR="007D32B8" w:rsidRPr="00E45290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6ABBCE21" w14:textId="77777777" w:rsidR="007D32B8" w:rsidRPr="00E45290" w:rsidRDefault="00340461" w:rsidP="007D32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>Prefeitura</w:t>
      </w:r>
      <w:r w:rsidR="007D32B8" w:rsidRPr="00E45290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Municipal de Sorriso, Estado de Mato Grosso, em 18 de junho de 2013.</w:t>
      </w:r>
    </w:p>
    <w:p w14:paraId="41DFC6FE" w14:textId="77777777" w:rsidR="007D32B8" w:rsidRPr="00E45290" w:rsidRDefault="007D32B8" w:rsidP="007D32B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0E1D38B" w14:textId="77777777" w:rsidR="007D32B8" w:rsidRPr="00E45290" w:rsidRDefault="007D32B8" w:rsidP="007D32B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7D4A19" w14:textId="77777777" w:rsidR="00340461" w:rsidRPr="00E45290" w:rsidRDefault="00340461" w:rsidP="007D32B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B906951" w14:textId="77777777" w:rsidR="007D32B8" w:rsidRPr="00E45290" w:rsidRDefault="00340461" w:rsidP="007D3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4529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          DILCEU ROSSATO</w:t>
      </w:r>
    </w:p>
    <w:p w14:paraId="3E24FFCC" w14:textId="77777777" w:rsidR="007D32B8" w:rsidRPr="00E45290" w:rsidRDefault="00340461" w:rsidP="007D3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E45290">
        <w:rPr>
          <w:rFonts w:ascii="Times New Roman" w:hAnsi="Times New Roman" w:cs="Times New Roman"/>
          <w:strike/>
          <w:sz w:val="24"/>
          <w:szCs w:val="24"/>
        </w:rPr>
        <w:t xml:space="preserve">            </w:t>
      </w:r>
      <w:r w:rsidR="007D32B8" w:rsidRPr="00E45290">
        <w:rPr>
          <w:rFonts w:ascii="Times New Roman" w:hAnsi="Times New Roman" w:cs="Times New Roman"/>
          <w:strike/>
          <w:sz w:val="24"/>
          <w:szCs w:val="24"/>
        </w:rPr>
        <w:t>Pre</w:t>
      </w:r>
      <w:r w:rsidRPr="00E45290">
        <w:rPr>
          <w:rFonts w:ascii="Times New Roman" w:hAnsi="Times New Roman" w:cs="Times New Roman"/>
          <w:strike/>
          <w:sz w:val="24"/>
          <w:szCs w:val="24"/>
        </w:rPr>
        <w:t>feito Municipal</w:t>
      </w:r>
    </w:p>
    <w:p w14:paraId="2C7617DE" w14:textId="77777777" w:rsidR="00340461" w:rsidRPr="00E45290" w:rsidRDefault="00340461" w:rsidP="007D3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497E628F" w14:textId="77777777" w:rsidR="00340461" w:rsidRPr="00E45290" w:rsidRDefault="00340461" w:rsidP="00340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E45290">
        <w:rPr>
          <w:rFonts w:ascii="Times New Roman" w:hAnsi="Times New Roman" w:cs="Times New Roman"/>
          <w:b/>
          <w:strike/>
          <w:sz w:val="24"/>
          <w:szCs w:val="24"/>
        </w:rPr>
        <w:t xml:space="preserve">   Marilene Felicitá Savi</w:t>
      </w:r>
      <w:bookmarkStart w:id="0" w:name="_GoBack"/>
      <w:bookmarkEnd w:id="0"/>
    </w:p>
    <w:p w14:paraId="1097E9A9" w14:textId="77777777" w:rsidR="00340461" w:rsidRPr="00E45290" w:rsidRDefault="00340461" w:rsidP="00340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E45290">
        <w:rPr>
          <w:rFonts w:ascii="Times New Roman" w:hAnsi="Times New Roman" w:cs="Times New Roman"/>
          <w:strike/>
          <w:sz w:val="24"/>
          <w:szCs w:val="24"/>
        </w:rPr>
        <w:t>Secretária de Administração</w:t>
      </w:r>
    </w:p>
    <w:sectPr w:rsidR="00340461" w:rsidRPr="00E45290" w:rsidSect="00340461">
      <w:pgSz w:w="11906" w:h="16838"/>
      <w:pgMar w:top="1985" w:right="850" w:bottom="92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2B8"/>
    <w:rsid w:val="00057390"/>
    <w:rsid w:val="00127458"/>
    <w:rsid w:val="001B5398"/>
    <w:rsid w:val="001E7A25"/>
    <w:rsid w:val="00340461"/>
    <w:rsid w:val="0040086A"/>
    <w:rsid w:val="006D1E3E"/>
    <w:rsid w:val="007D32B8"/>
    <w:rsid w:val="00927000"/>
    <w:rsid w:val="009E7F30"/>
    <w:rsid w:val="00A850C5"/>
    <w:rsid w:val="00AC1488"/>
    <w:rsid w:val="00C730DF"/>
    <w:rsid w:val="00D9557A"/>
    <w:rsid w:val="00DD76D5"/>
    <w:rsid w:val="00DF065B"/>
    <w:rsid w:val="00E45290"/>
    <w:rsid w:val="00E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64FF"/>
  <w15:docId w15:val="{92950B44-987C-4360-A217-B922AFA6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7D32B8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D32B8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7D32B8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D32B8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7D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7</cp:revision>
  <cp:lastPrinted>2013-06-18T14:45:00Z</cp:lastPrinted>
  <dcterms:created xsi:type="dcterms:W3CDTF">2019-11-27T13:47:00Z</dcterms:created>
  <dcterms:modified xsi:type="dcterms:W3CDTF">2020-02-19T13:41:00Z</dcterms:modified>
</cp:coreProperties>
</file>