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56" w:rsidRDefault="00C6685F" w:rsidP="003217AE">
      <w:pPr>
        <w:pStyle w:val="Recuodecorpodetexto"/>
        <w:ind w:left="3402" w:firstLine="0"/>
        <w:rPr>
          <w:szCs w:val="24"/>
        </w:rPr>
      </w:pPr>
      <w:r w:rsidRPr="00C6685F">
        <w:rPr>
          <w:szCs w:val="24"/>
        </w:rPr>
        <w:t>PROJETO DE RESOLUÇÃO Nº</w:t>
      </w:r>
      <w:r>
        <w:rPr>
          <w:szCs w:val="24"/>
        </w:rPr>
        <w:t xml:space="preserve"> 07</w:t>
      </w:r>
      <w:r w:rsidRPr="00C6685F">
        <w:rPr>
          <w:szCs w:val="24"/>
        </w:rPr>
        <w:t>/2021</w:t>
      </w:r>
    </w:p>
    <w:p w:rsidR="003217AE" w:rsidRDefault="003217AE" w:rsidP="003217AE">
      <w:pPr>
        <w:pStyle w:val="Recuodecorpodetexto"/>
        <w:ind w:left="3402" w:firstLine="0"/>
        <w:rPr>
          <w:szCs w:val="24"/>
        </w:rPr>
      </w:pPr>
    </w:p>
    <w:p w:rsidR="003217AE" w:rsidRDefault="003217AE" w:rsidP="003217AE">
      <w:pPr>
        <w:pStyle w:val="Recuodecorpodetexto"/>
        <w:ind w:left="3402" w:firstLine="0"/>
        <w:rPr>
          <w:szCs w:val="24"/>
        </w:rPr>
      </w:pPr>
    </w:p>
    <w:p w:rsidR="003217AE" w:rsidRPr="003217AE" w:rsidRDefault="003217AE" w:rsidP="003217AE">
      <w:pPr>
        <w:pStyle w:val="Recuodecorpodetexto"/>
        <w:ind w:left="3402" w:firstLine="0"/>
        <w:rPr>
          <w:b w:val="0"/>
          <w:szCs w:val="24"/>
        </w:rPr>
      </w:pPr>
      <w:r w:rsidRPr="003217AE">
        <w:rPr>
          <w:b w:val="0"/>
          <w:szCs w:val="24"/>
        </w:rPr>
        <w:t>Data: 23</w:t>
      </w:r>
      <w:r>
        <w:rPr>
          <w:b w:val="0"/>
          <w:szCs w:val="24"/>
        </w:rPr>
        <w:t xml:space="preserve"> de março de 2021</w:t>
      </w:r>
    </w:p>
    <w:p w:rsidR="00D35756" w:rsidRPr="003217AE" w:rsidRDefault="00D35756" w:rsidP="003217AE">
      <w:pPr>
        <w:pStyle w:val="Recuodecorpodetexto"/>
        <w:ind w:left="3402" w:firstLine="0"/>
        <w:rPr>
          <w:b w:val="0"/>
          <w:szCs w:val="24"/>
        </w:rPr>
      </w:pPr>
    </w:p>
    <w:p w:rsidR="00C6685F" w:rsidRPr="003217AE" w:rsidRDefault="00C6685F" w:rsidP="003217AE">
      <w:pPr>
        <w:pStyle w:val="Recuodecorpodetexto"/>
        <w:ind w:left="3402" w:firstLine="0"/>
        <w:rPr>
          <w:b w:val="0"/>
          <w:szCs w:val="24"/>
        </w:rPr>
      </w:pPr>
    </w:p>
    <w:p w:rsidR="0030196E" w:rsidRPr="003217AE" w:rsidRDefault="00226130" w:rsidP="003217AE">
      <w:pPr>
        <w:pStyle w:val="Recuodecorpodetexto"/>
        <w:ind w:left="3402" w:firstLine="0"/>
        <w:rPr>
          <w:b w:val="0"/>
          <w:szCs w:val="24"/>
        </w:rPr>
      </w:pPr>
      <w:r>
        <w:rPr>
          <w:b w:val="0"/>
          <w:szCs w:val="24"/>
        </w:rPr>
        <w:t>Institui os títulos “E</w:t>
      </w:r>
      <w:r w:rsidR="003217AE" w:rsidRPr="003217AE">
        <w:rPr>
          <w:b w:val="0"/>
          <w:szCs w:val="24"/>
        </w:rPr>
        <w:t xml:space="preserve">mpresa </w:t>
      </w:r>
      <w:r>
        <w:rPr>
          <w:b w:val="0"/>
          <w:szCs w:val="24"/>
        </w:rPr>
        <w:t>A</w:t>
      </w:r>
      <w:r w:rsidR="003217AE" w:rsidRPr="003217AE">
        <w:rPr>
          <w:b w:val="0"/>
          <w:szCs w:val="24"/>
        </w:rPr>
        <w:t xml:space="preserve">miga da </w:t>
      </w:r>
      <w:r>
        <w:rPr>
          <w:b w:val="0"/>
          <w:szCs w:val="24"/>
        </w:rPr>
        <w:t>C</w:t>
      </w:r>
      <w:r w:rsidR="003217AE" w:rsidRPr="003217AE">
        <w:rPr>
          <w:b w:val="0"/>
          <w:szCs w:val="24"/>
        </w:rPr>
        <w:t>riança” e “</w:t>
      </w:r>
      <w:r w:rsidR="003217AE">
        <w:rPr>
          <w:b w:val="0"/>
          <w:szCs w:val="24"/>
        </w:rPr>
        <w:t>Benemérito Am</w:t>
      </w:r>
      <w:bookmarkStart w:id="0" w:name="_GoBack"/>
      <w:bookmarkEnd w:id="0"/>
      <w:r w:rsidR="003217AE">
        <w:rPr>
          <w:b w:val="0"/>
          <w:szCs w:val="24"/>
        </w:rPr>
        <w:t>igo da C</w:t>
      </w:r>
      <w:r w:rsidR="003217AE" w:rsidRPr="003217AE">
        <w:rPr>
          <w:b w:val="0"/>
          <w:szCs w:val="24"/>
        </w:rPr>
        <w:t xml:space="preserve">riança e do </w:t>
      </w:r>
      <w:r w:rsidR="003217AE">
        <w:rPr>
          <w:b w:val="0"/>
          <w:szCs w:val="24"/>
        </w:rPr>
        <w:t>A</w:t>
      </w:r>
      <w:r w:rsidR="003217AE" w:rsidRPr="003217AE">
        <w:rPr>
          <w:b w:val="0"/>
          <w:szCs w:val="24"/>
        </w:rPr>
        <w:t>dolescente” no m</w:t>
      </w:r>
      <w:r w:rsidR="003217AE">
        <w:rPr>
          <w:b w:val="0"/>
          <w:szCs w:val="24"/>
        </w:rPr>
        <w:t>unicípio de S</w:t>
      </w:r>
      <w:r w:rsidR="003217AE" w:rsidRPr="003217AE">
        <w:rPr>
          <w:b w:val="0"/>
          <w:szCs w:val="24"/>
        </w:rPr>
        <w:t>orriso/</w:t>
      </w:r>
      <w:r w:rsidR="003217AE">
        <w:rPr>
          <w:b w:val="0"/>
          <w:szCs w:val="24"/>
        </w:rPr>
        <w:t>MT</w:t>
      </w:r>
      <w:r w:rsidR="003217AE" w:rsidRPr="003217AE">
        <w:rPr>
          <w:b w:val="0"/>
          <w:szCs w:val="24"/>
        </w:rPr>
        <w:t>.</w:t>
      </w:r>
    </w:p>
    <w:p w:rsidR="0030196E" w:rsidRPr="003217AE" w:rsidRDefault="0030196E" w:rsidP="003217AE">
      <w:pPr>
        <w:pStyle w:val="Recuodecorpodetexto"/>
        <w:ind w:left="3402" w:firstLine="0"/>
        <w:rPr>
          <w:b w:val="0"/>
          <w:szCs w:val="24"/>
        </w:rPr>
      </w:pPr>
    </w:p>
    <w:p w:rsidR="00282BBB" w:rsidRPr="00C6685F" w:rsidRDefault="00282BBB" w:rsidP="003217AE">
      <w:pPr>
        <w:pStyle w:val="Recuodecorpodetexto"/>
        <w:ind w:left="3402" w:firstLine="0"/>
        <w:rPr>
          <w:b w:val="0"/>
          <w:szCs w:val="24"/>
        </w:rPr>
      </w:pPr>
    </w:p>
    <w:p w:rsidR="00282BBB" w:rsidRPr="00C6685F" w:rsidRDefault="00282BBB" w:rsidP="003217AE">
      <w:pPr>
        <w:pStyle w:val="Recuodecorpodetexto"/>
        <w:ind w:left="3402" w:firstLine="0"/>
        <w:rPr>
          <w:b w:val="0"/>
          <w:szCs w:val="24"/>
        </w:rPr>
      </w:pPr>
    </w:p>
    <w:p w:rsidR="0030196E" w:rsidRPr="00C6685F" w:rsidRDefault="00226130" w:rsidP="003217AE">
      <w:pPr>
        <w:pStyle w:val="Recuodecorpodetexto"/>
        <w:tabs>
          <w:tab w:val="left" w:pos="3402"/>
        </w:tabs>
        <w:ind w:left="3402" w:firstLine="0"/>
        <w:rPr>
          <w:b w:val="0"/>
          <w:color w:val="000000"/>
          <w:szCs w:val="24"/>
        </w:rPr>
      </w:pPr>
      <w:r w:rsidRPr="00C6685F">
        <w:rPr>
          <w:bCs/>
          <w:color w:val="000000"/>
          <w:szCs w:val="24"/>
        </w:rPr>
        <w:t xml:space="preserve">WANDERLEY PAULO – </w:t>
      </w:r>
      <w:r w:rsidR="003217AE" w:rsidRPr="00C6685F">
        <w:rPr>
          <w:bCs/>
          <w:color w:val="000000"/>
          <w:szCs w:val="24"/>
        </w:rPr>
        <w:t>Progressistas</w:t>
      </w:r>
      <w:r w:rsidRPr="00C6685F">
        <w:rPr>
          <w:b w:val="0"/>
          <w:bCs/>
          <w:color w:val="000000"/>
          <w:szCs w:val="24"/>
        </w:rPr>
        <w:t>,</w:t>
      </w:r>
      <w:r w:rsidR="003217AE">
        <w:rPr>
          <w:b w:val="0"/>
          <w:color w:val="000000"/>
          <w:szCs w:val="24"/>
        </w:rPr>
        <w:t xml:space="preserve"> vereador c</w:t>
      </w:r>
      <w:r w:rsidRPr="00C6685F">
        <w:rPr>
          <w:b w:val="0"/>
          <w:color w:val="000000"/>
          <w:szCs w:val="24"/>
        </w:rPr>
        <w:t xml:space="preserve">om assento nesta Casa de Leis, de conformidade com o artigo </w:t>
      </w:r>
      <w:r w:rsidR="00A52605" w:rsidRPr="00C6685F">
        <w:rPr>
          <w:b w:val="0"/>
          <w:color w:val="000000"/>
          <w:szCs w:val="24"/>
        </w:rPr>
        <w:t>108</w:t>
      </w:r>
      <w:r w:rsidRPr="00C6685F">
        <w:rPr>
          <w:b w:val="0"/>
          <w:color w:val="000000"/>
          <w:szCs w:val="24"/>
        </w:rPr>
        <w:t xml:space="preserve"> do Regimento Interno, </w:t>
      </w:r>
      <w:r w:rsidR="00A52605" w:rsidRPr="00C6685F">
        <w:rPr>
          <w:b w:val="0"/>
          <w:color w:val="000000"/>
          <w:szCs w:val="24"/>
        </w:rPr>
        <w:t>pr</w:t>
      </w:r>
      <w:r w:rsidR="00D35756" w:rsidRPr="00C6685F">
        <w:rPr>
          <w:b w:val="0"/>
          <w:color w:val="000000"/>
          <w:szCs w:val="24"/>
        </w:rPr>
        <w:t>o</w:t>
      </w:r>
      <w:r w:rsidR="00A52605" w:rsidRPr="00C6685F">
        <w:rPr>
          <w:b w:val="0"/>
          <w:color w:val="000000"/>
          <w:szCs w:val="24"/>
        </w:rPr>
        <w:t xml:space="preserve">põe o seguinte projeto de </w:t>
      </w:r>
      <w:r w:rsidR="00B13855" w:rsidRPr="00C6685F">
        <w:rPr>
          <w:b w:val="0"/>
          <w:color w:val="000000"/>
          <w:szCs w:val="24"/>
        </w:rPr>
        <w:t>Resolução</w:t>
      </w:r>
      <w:r w:rsidR="00A52605" w:rsidRPr="00C6685F">
        <w:rPr>
          <w:b w:val="0"/>
          <w:color w:val="000000"/>
          <w:szCs w:val="24"/>
        </w:rPr>
        <w:t>:</w:t>
      </w:r>
    </w:p>
    <w:p w:rsidR="00A52605" w:rsidRDefault="00A52605" w:rsidP="00C6685F">
      <w:pPr>
        <w:pStyle w:val="Recuodecorpodetexto"/>
        <w:tabs>
          <w:tab w:val="left" w:pos="3402"/>
        </w:tabs>
        <w:ind w:firstLine="1134"/>
        <w:rPr>
          <w:b w:val="0"/>
          <w:szCs w:val="24"/>
        </w:rPr>
      </w:pPr>
    </w:p>
    <w:p w:rsidR="003217AE" w:rsidRPr="00C6685F" w:rsidRDefault="003217AE" w:rsidP="00C6685F">
      <w:pPr>
        <w:pStyle w:val="Recuodecorpodetexto"/>
        <w:tabs>
          <w:tab w:val="left" w:pos="3402"/>
        </w:tabs>
        <w:ind w:firstLine="1134"/>
        <w:rPr>
          <w:b w:val="0"/>
          <w:szCs w:val="24"/>
        </w:rPr>
      </w:pPr>
    </w:p>
    <w:p w:rsidR="0030196E" w:rsidRPr="00C6685F" w:rsidRDefault="00226130" w:rsidP="003217AE">
      <w:pPr>
        <w:pStyle w:val="Recuodecorpodetexto"/>
        <w:ind w:firstLine="1134"/>
        <w:rPr>
          <w:b w:val="0"/>
          <w:szCs w:val="24"/>
        </w:rPr>
      </w:pPr>
      <w:r w:rsidRPr="00C6685F">
        <w:rPr>
          <w:b w:val="0"/>
          <w:szCs w:val="24"/>
        </w:rPr>
        <w:t xml:space="preserve">Art. 1º Ficam instituídos os títulos “Empresa Amiga da Criança” e </w:t>
      </w:r>
      <w:r w:rsidR="00FA2539" w:rsidRPr="00C6685F">
        <w:rPr>
          <w:b w:val="0"/>
          <w:szCs w:val="24"/>
        </w:rPr>
        <w:t>“</w:t>
      </w:r>
      <w:r w:rsidRPr="00C6685F">
        <w:rPr>
          <w:b w:val="0"/>
          <w:szCs w:val="24"/>
        </w:rPr>
        <w:t xml:space="preserve">Benemérito Amigo da Criança” para as pessoas jurídicas e </w:t>
      </w:r>
      <w:r w:rsidRPr="00C6685F">
        <w:rPr>
          <w:b w:val="0"/>
          <w:szCs w:val="24"/>
        </w:rPr>
        <w:t>físicas que contribuírem para os fundos sociais de apoio aos direitos da criança e do adolescente no município de Sorriso</w:t>
      </w:r>
      <w:r w:rsidRPr="00C6685F">
        <w:rPr>
          <w:b w:val="0"/>
          <w:szCs w:val="24"/>
        </w:rPr>
        <w:t>.</w:t>
      </w:r>
    </w:p>
    <w:p w:rsidR="0030196E" w:rsidRPr="00C6685F" w:rsidRDefault="0030196E" w:rsidP="003217AE">
      <w:pPr>
        <w:pStyle w:val="Recuodecorpodetexto"/>
        <w:ind w:firstLine="1134"/>
        <w:rPr>
          <w:b w:val="0"/>
          <w:szCs w:val="24"/>
        </w:rPr>
      </w:pPr>
    </w:p>
    <w:p w:rsidR="00A94DB6" w:rsidRPr="00C6685F" w:rsidRDefault="00226130" w:rsidP="003217AE">
      <w:pPr>
        <w:pStyle w:val="Recuodecorpodetexto"/>
        <w:ind w:firstLine="1134"/>
        <w:rPr>
          <w:b w:val="0"/>
          <w:szCs w:val="24"/>
        </w:rPr>
      </w:pPr>
      <w:r w:rsidRPr="00C6685F">
        <w:rPr>
          <w:b w:val="0"/>
          <w:szCs w:val="24"/>
        </w:rPr>
        <w:t>Art. 2º A referida honraria será concedida a cada dois anos às pessoas físicas ou jurídicas que mais contribuírem, a partir de val</w:t>
      </w:r>
      <w:r w:rsidRPr="00C6685F">
        <w:rPr>
          <w:b w:val="0"/>
          <w:szCs w:val="24"/>
        </w:rPr>
        <w:t xml:space="preserve">or mínimo anual, a ser </w:t>
      </w:r>
      <w:r w:rsidRPr="00C6685F">
        <w:rPr>
          <w:b w:val="0"/>
          <w:szCs w:val="24"/>
        </w:rPr>
        <w:t>definido pela Câmara Municipal de Sorriso</w:t>
      </w:r>
      <w:r w:rsidRPr="00C6685F">
        <w:rPr>
          <w:b w:val="0"/>
          <w:szCs w:val="24"/>
        </w:rPr>
        <w:t>;</w:t>
      </w:r>
    </w:p>
    <w:p w:rsidR="00A94DB6" w:rsidRPr="00C6685F" w:rsidRDefault="00A94DB6" w:rsidP="003217AE">
      <w:pPr>
        <w:pStyle w:val="Recuodecorpodetexto"/>
        <w:ind w:firstLine="1134"/>
        <w:rPr>
          <w:b w:val="0"/>
          <w:szCs w:val="24"/>
        </w:rPr>
      </w:pPr>
    </w:p>
    <w:p w:rsidR="0030196E" w:rsidRPr="00C6685F" w:rsidRDefault="00226130" w:rsidP="003217AE">
      <w:pPr>
        <w:pStyle w:val="Recuodecorpodetexto"/>
        <w:ind w:firstLine="1134"/>
        <w:rPr>
          <w:b w:val="0"/>
          <w:szCs w:val="24"/>
        </w:rPr>
      </w:pPr>
      <w:r w:rsidRPr="00C6685F">
        <w:rPr>
          <w:b w:val="0"/>
          <w:szCs w:val="24"/>
        </w:rPr>
        <w:t xml:space="preserve">Art. 3º </w:t>
      </w:r>
      <w:r w:rsidR="00A94DB6" w:rsidRPr="00C6685F">
        <w:rPr>
          <w:b w:val="0"/>
          <w:szCs w:val="24"/>
        </w:rPr>
        <w:t xml:space="preserve">A </w:t>
      </w:r>
      <w:r w:rsidRPr="00C6685F">
        <w:rPr>
          <w:b w:val="0"/>
          <w:szCs w:val="24"/>
        </w:rPr>
        <w:t xml:space="preserve">Câmara Municipal, </w:t>
      </w:r>
      <w:r w:rsidR="00A94DB6" w:rsidRPr="00C6685F">
        <w:rPr>
          <w:b w:val="0"/>
          <w:szCs w:val="24"/>
        </w:rPr>
        <w:t xml:space="preserve">decidirá até </w:t>
      </w:r>
      <w:r w:rsidRPr="00C6685F">
        <w:rPr>
          <w:b w:val="0"/>
          <w:szCs w:val="24"/>
        </w:rPr>
        <w:t>o dia 31 de maio, os nomes e as necessárias justificativas das pessoas físicas e jurídicas a serem home</w:t>
      </w:r>
      <w:r w:rsidRPr="00C6685F">
        <w:rPr>
          <w:b w:val="0"/>
          <w:szCs w:val="24"/>
        </w:rPr>
        <w:t>nageadas por suas contribuições.</w:t>
      </w:r>
    </w:p>
    <w:p w:rsidR="0030196E" w:rsidRPr="00C6685F" w:rsidRDefault="0030196E" w:rsidP="003217AE">
      <w:pPr>
        <w:pStyle w:val="Recuodecorpodetexto"/>
        <w:ind w:firstLine="1134"/>
        <w:rPr>
          <w:b w:val="0"/>
          <w:szCs w:val="24"/>
        </w:rPr>
      </w:pPr>
    </w:p>
    <w:p w:rsidR="0030196E" w:rsidRPr="00C6685F" w:rsidRDefault="00226130" w:rsidP="003217AE">
      <w:pPr>
        <w:pStyle w:val="Recuodecorpodetexto"/>
        <w:ind w:firstLine="1134"/>
        <w:rPr>
          <w:b w:val="0"/>
          <w:szCs w:val="24"/>
        </w:rPr>
      </w:pPr>
      <w:r w:rsidRPr="00C6685F">
        <w:rPr>
          <w:b w:val="0"/>
          <w:szCs w:val="24"/>
        </w:rPr>
        <w:t xml:space="preserve">Art. 4º A </w:t>
      </w:r>
      <w:r w:rsidRPr="00C6685F">
        <w:rPr>
          <w:b w:val="0"/>
          <w:szCs w:val="24"/>
        </w:rPr>
        <w:t xml:space="preserve">entrega da referida honraria dar-se-á em Sessão Solene na </w:t>
      </w:r>
      <w:r w:rsidRPr="00C6685F">
        <w:rPr>
          <w:b w:val="0"/>
          <w:szCs w:val="24"/>
        </w:rPr>
        <w:t>Câmara Municipal de Sorriso</w:t>
      </w:r>
      <w:r w:rsidRPr="00C6685F">
        <w:rPr>
          <w:b w:val="0"/>
          <w:szCs w:val="24"/>
        </w:rPr>
        <w:t>, a ser realizada na semana do dia 13 de julho, data em que se comemora o Dia do Estatuto da Criança e do Adolescente – ECA.</w:t>
      </w:r>
    </w:p>
    <w:p w:rsidR="0030196E" w:rsidRDefault="0030196E" w:rsidP="003217AE">
      <w:pPr>
        <w:pStyle w:val="Recuodecorpodetexto"/>
        <w:ind w:firstLine="1134"/>
        <w:rPr>
          <w:b w:val="0"/>
          <w:szCs w:val="24"/>
        </w:rPr>
      </w:pPr>
    </w:p>
    <w:p w:rsidR="0030196E" w:rsidRDefault="00226130" w:rsidP="003217AE">
      <w:pPr>
        <w:pStyle w:val="Recuodecorpodetexto"/>
        <w:ind w:firstLine="1134"/>
        <w:rPr>
          <w:b w:val="0"/>
          <w:szCs w:val="24"/>
        </w:rPr>
      </w:pPr>
      <w:r w:rsidRPr="00C6685F">
        <w:rPr>
          <w:b w:val="0"/>
          <w:szCs w:val="24"/>
        </w:rPr>
        <w:t xml:space="preserve">Art. </w:t>
      </w:r>
      <w:r w:rsidR="00A94DB6" w:rsidRPr="00C6685F">
        <w:rPr>
          <w:b w:val="0"/>
          <w:szCs w:val="24"/>
        </w:rPr>
        <w:t>5</w:t>
      </w:r>
      <w:r w:rsidRPr="00C6685F">
        <w:rPr>
          <w:b w:val="0"/>
          <w:szCs w:val="24"/>
        </w:rPr>
        <w:t xml:space="preserve">º - Esta resolução </w:t>
      </w:r>
      <w:r w:rsidRPr="00C6685F">
        <w:rPr>
          <w:b w:val="0"/>
          <w:szCs w:val="24"/>
        </w:rPr>
        <w:t>entra em vigor na da</w:t>
      </w:r>
      <w:r w:rsidRPr="00C6685F">
        <w:rPr>
          <w:b w:val="0"/>
          <w:szCs w:val="24"/>
        </w:rPr>
        <w:t>ta de sua publicação.</w:t>
      </w: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Pr="00C6685F" w:rsidRDefault="003217AE" w:rsidP="00C6685F">
      <w:pPr>
        <w:pStyle w:val="Recuodecorpodetexto"/>
        <w:ind w:firstLine="1134"/>
        <w:rPr>
          <w:b w:val="0"/>
          <w:szCs w:val="24"/>
        </w:rPr>
      </w:pPr>
      <w:r>
        <w:rPr>
          <w:b w:val="0"/>
          <w:szCs w:val="24"/>
        </w:rPr>
        <w:t>Câmara Municipal de Sorriso, Estado de Mato Grosso, em 23 de março de 2021.</w:t>
      </w:r>
    </w:p>
    <w:p w:rsidR="00D35756" w:rsidRPr="00C6685F" w:rsidRDefault="00D35756" w:rsidP="00C6685F">
      <w:pPr>
        <w:pStyle w:val="Recuodecorpodetexto"/>
        <w:ind w:firstLine="1134"/>
        <w:rPr>
          <w:b w:val="0"/>
          <w:szCs w:val="24"/>
        </w:rPr>
      </w:pPr>
    </w:p>
    <w:p w:rsidR="00D35756" w:rsidRPr="00C6685F" w:rsidRDefault="00D35756" w:rsidP="00C6685F">
      <w:pPr>
        <w:pStyle w:val="Recuodecorpodetexto"/>
        <w:ind w:firstLine="1134"/>
        <w:rPr>
          <w:b w:val="0"/>
          <w:szCs w:val="24"/>
        </w:rPr>
      </w:pPr>
    </w:p>
    <w:p w:rsidR="00282BBB" w:rsidRDefault="00282BBB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3217AE">
      <w:pPr>
        <w:pStyle w:val="Recuodecorpodetexto"/>
        <w:ind w:firstLine="0"/>
        <w:jc w:val="center"/>
        <w:rPr>
          <w:szCs w:val="24"/>
        </w:rPr>
      </w:pPr>
      <w:r>
        <w:rPr>
          <w:szCs w:val="24"/>
        </w:rPr>
        <w:t>WANDERLEY PAULO</w:t>
      </w:r>
    </w:p>
    <w:p w:rsidR="003217AE" w:rsidRPr="003217AE" w:rsidRDefault="003217AE" w:rsidP="003217AE">
      <w:pPr>
        <w:pStyle w:val="Recuodecorpodetexto"/>
        <w:ind w:firstLine="0"/>
        <w:jc w:val="center"/>
        <w:rPr>
          <w:szCs w:val="24"/>
        </w:rPr>
      </w:pPr>
      <w:r>
        <w:rPr>
          <w:szCs w:val="24"/>
        </w:rPr>
        <w:t>Vereador Progressistas</w:t>
      </w:r>
    </w:p>
    <w:p w:rsidR="00D35756" w:rsidRDefault="00D35756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217AE" w:rsidRDefault="003217AE" w:rsidP="00C6685F">
      <w:pPr>
        <w:pStyle w:val="Recuodecorpodetexto"/>
        <w:ind w:firstLine="1134"/>
        <w:rPr>
          <w:b w:val="0"/>
          <w:szCs w:val="24"/>
        </w:rPr>
      </w:pPr>
    </w:p>
    <w:p w:rsidR="0030196E" w:rsidRPr="00C6685F" w:rsidRDefault="00226130" w:rsidP="003217AE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C6685F">
        <w:rPr>
          <w:b/>
          <w:color w:val="000000" w:themeColor="text1"/>
          <w:sz w:val="24"/>
          <w:szCs w:val="24"/>
        </w:rPr>
        <w:t>JUSTIFICATIVAS</w:t>
      </w:r>
    </w:p>
    <w:p w:rsidR="00A52605" w:rsidRDefault="00A52605" w:rsidP="00C6685F">
      <w:pPr>
        <w:pStyle w:val="NCNormalCentralizado"/>
        <w:ind w:right="-2" w:firstLine="1134"/>
        <w:rPr>
          <w:color w:val="000000" w:themeColor="text1"/>
          <w:sz w:val="24"/>
          <w:szCs w:val="24"/>
        </w:rPr>
      </w:pPr>
    </w:p>
    <w:p w:rsidR="003217AE" w:rsidRDefault="003217AE" w:rsidP="00C6685F">
      <w:pPr>
        <w:pStyle w:val="NCNormalCentralizado"/>
        <w:ind w:right="-2" w:firstLine="1134"/>
        <w:rPr>
          <w:color w:val="000000" w:themeColor="text1"/>
          <w:sz w:val="24"/>
          <w:szCs w:val="24"/>
        </w:rPr>
      </w:pPr>
    </w:p>
    <w:p w:rsidR="003217AE" w:rsidRPr="00C6685F" w:rsidRDefault="003217AE" w:rsidP="00C6685F">
      <w:pPr>
        <w:pStyle w:val="NCNormalCentralizado"/>
        <w:ind w:right="-2" w:firstLine="1134"/>
        <w:rPr>
          <w:color w:val="000000" w:themeColor="text1"/>
          <w:sz w:val="24"/>
          <w:szCs w:val="24"/>
        </w:rPr>
      </w:pPr>
    </w:p>
    <w:p w:rsidR="00A52605" w:rsidRPr="00C6685F" w:rsidRDefault="00226130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  <w:r w:rsidRPr="00C6685F">
        <w:rPr>
          <w:color w:val="000000" w:themeColor="text1"/>
          <w:sz w:val="24"/>
          <w:szCs w:val="24"/>
        </w:rPr>
        <w:t xml:space="preserve">Considerando que </w:t>
      </w:r>
      <w:r w:rsidRPr="00C6685F">
        <w:rPr>
          <w:color w:val="000000" w:themeColor="text1"/>
          <w:sz w:val="24"/>
          <w:szCs w:val="24"/>
        </w:rPr>
        <w:t xml:space="preserve">crianças e adolescentes devem ser os primeiros a </w:t>
      </w:r>
      <w:r w:rsidRPr="00C6685F">
        <w:rPr>
          <w:color w:val="000000" w:themeColor="text1"/>
          <w:sz w:val="24"/>
          <w:szCs w:val="24"/>
        </w:rPr>
        <w:t>r</w:t>
      </w:r>
      <w:r w:rsidRPr="00C6685F">
        <w:rPr>
          <w:color w:val="000000" w:themeColor="text1"/>
          <w:sz w:val="24"/>
          <w:szCs w:val="24"/>
        </w:rPr>
        <w:t>eceber proteção e socorro e os primeiros que devem ser atendidos nos serviços públicos;</w:t>
      </w:r>
    </w:p>
    <w:p w:rsidR="00A52605" w:rsidRPr="00C6685F" w:rsidRDefault="00A52605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A52605" w:rsidRPr="00C6685F" w:rsidRDefault="00226130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  <w:r w:rsidRPr="00C6685F">
        <w:rPr>
          <w:color w:val="000000" w:themeColor="text1"/>
          <w:sz w:val="24"/>
          <w:szCs w:val="24"/>
        </w:rPr>
        <w:t xml:space="preserve">Considerando que devem receber atenção privilegiada dos formuladores e executores de políticas, e que as políticas nesta área devem ser as principais destinatárias de </w:t>
      </w:r>
      <w:r w:rsidRPr="00C6685F">
        <w:rPr>
          <w:color w:val="000000" w:themeColor="text1"/>
          <w:sz w:val="24"/>
          <w:szCs w:val="24"/>
        </w:rPr>
        <w:t>r</w:t>
      </w:r>
      <w:r w:rsidRPr="00C6685F">
        <w:rPr>
          <w:color w:val="000000" w:themeColor="text1"/>
          <w:sz w:val="24"/>
          <w:szCs w:val="24"/>
        </w:rPr>
        <w:t>ecursos;</w:t>
      </w:r>
    </w:p>
    <w:p w:rsidR="00A52605" w:rsidRPr="00C6685F" w:rsidRDefault="00A52605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30196E" w:rsidRPr="00C6685F" w:rsidRDefault="00226130" w:rsidP="003217AE">
      <w:pPr>
        <w:pStyle w:val="NCNormalCentralizado"/>
        <w:ind w:firstLine="1134"/>
        <w:jc w:val="both"/>
        <w:rPr>
          <w:color w:val="000000" w:themeColor="text1"/>
          <w:sz w:val="24"/>
          <w:szCs w:val="24"/>
        </w:rPr>
      </w:pPr>
      <w:r w:rsidRPr="00C6685F">
        <w:rPr>
          <w:sz w:val="24"/>
          <w:szCs w:val="24"/>
        </w:rPr>
        <w:t>Considerando que é</w:t>
      </w:r>
      <w:r w:rsidRPr="00C6685F">
        <w:rPr>
          <w:color w:val="000000" w:themeColor="text1"/>
          <w:sz w:val="24"/>
          <w:szCs w:val="24"/>
        </w:rPr>
        <w:t xml:space="preserve"> dever do município, promover política de atendimento que p</w:t>
      </w:r>
      <w:r w:rsidRPr="00C6685F">
        <w:rPr>
          <w:color w:val="000000" w:themeColor="text1"/>
          <w:sz w:val="24"/>
          <w:szCs w:val="24"/>
        </w:rPr>
        <w:t>riorize as crianças e adolescentes, conforme assegura o Estatuto da Criança e do</w:t>
      </w:r>
      <w:r w:rsidRPr="00C6685F">
        <w:rPr>
          <w:color w:val="000000" w:themeColor="text1"/>
          <w:sz w:val="24"/>
          <w:szCs w:val="24"/>
        </w:rPr>
        <w:t xml:space="preserve"> </w:t>
      </w:r>
      <w:r w:rsidRPr="00C6685F">
        <w:rPr>
          <w:color w:val="000000" w:themeColor="text1"/>
          <w:sz w:val="24"/>
          <w:szCs w:val="24"/>
        </w:rPr>
        <w:t xml:space="preserve">adolescente – ECA, visando superar todas as formas de violação exercidas </w:t>
      </w:r>
      <w:r w:rsidRPr="00C6685F">
        <w:rPr>
          <w:color w:val="000000" w:themeColor="text1"/>
          <w:sz w:val="24"/>
          <w:szCs w:val="24"/>
        </w:rPr>
        <w:t>sobre os mesmos;</w:t>
      </w:r>
    </w:p>
    <w:p w:rsidR="0030196E" w:rsidRPr="00C6685F" w:rsidRDefault="0030196E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30196E" w:rsidRPr="00C6685F" w:rsidRDefault="00226130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  <w:r w:rsidRPr="00C6685F">
        <w:rPr>
          <w:color w:val="000000" w:themeColor="text1"/>
          <w:sz w:val="24"/>
          <w:szCs w:val="24"/>
        </w:rPr>
        <w:t>Considerando que o ECA previu a criação dos Fundos Federal e Estaduais e Municipai</w:t>
      </w:r>
      <w:r w:rsidRPr="00C6685F">
        <w:rPr>
          <w:color w:val="000000" w:themeColor="text1"/>
          <w:sz w:val="24"/>
          <w:szCs w:val="24"/>
        </w:rPr>
        <w:t>s para Crianças e adolescentes com a finalidade de angariar recursos financeiros necessários;</w:t>
      </w:r>
    </w:p>
    <w:p w:rsidR="0030196E" w:rsidRPr="00C6685F" w:rsidRDefault="0030196E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30196E" w:rsidRPr="00C6685F" w:rsidRDefault="00226130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  <w:r w:rsidRPr="00C6685F">
        <w:rPr>
          <w:color w:val="000000" w:themeColor="text1"/>
          <w:sz w:val="24"/>
          <w:szCs w:val="24"/>
        </w:rPr>
        <w:t xml:space="preserve">Considerando que </w:t>
      </w:r>
      <w:r w:rsidR="00807D24" w:rsidRPr="00C6685F">
        <w:rPr>
          <w:color w:val="000000" w:themeColor="text1"/>
          <w:sz w:val="24"/>
          <w:szCs w:val="24"/>
        </w:rPr>
        <w:t>os títulos “Empresa Amiga da Criança “ e “ Benemérito Amigo da Criança” para pessoas jurídicas, será concedida para os que mais contribuírem a partir de um valor mínimo anual, a ser definido pelo Conselho Municipal dos Direitos da criança e do adolescente do município aos fundos sociais de apoio aos direitos da criança e do adolescente no município de Sorriso;</w:t>
      </w:r>
    </w:p>
    <w:p w:rsidR="0030196E" w:rsidRPr="00C6685F" w:rsidRDefault="0030196E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30196E" w:rsidRPr="00C6685F" w:rsidRDefault="00226130" w:rsidP="003217AE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  <w:r w:rsidRPr="00C6685F">
        <w:rPr>
          <w:color w:val="000000" w:themeColor="text1"/>
          <w:sz w:val="24"/>
          <w:szCs w:val="24"/>
        </w:rPr>
        <w:t>A presente pr</w:t>
      </w:r>
      <w:r w:rsidRPr="00C6685F">
        <w:rPr>
          <w:color w:val="000000" w:themeColor="text1"/>
          <w:sz w:val="24"/>
          <w:szCs w:val="24"/>
        </w:rPr>
        <w:t>opositura visa tanto a divulgação dos direitos da criança e do adolescente, já consolidados pelo Estatuto da Criança e do Adolescente, Lei Nº 8.069, de 13 de julho de 1990, bem como estimular doações ao Fundo Municipal para crianças e adolescentes e para t</w:t>
      </w:r>
      <w:r w:rsidRPr="00C6685F">
        <w:rPr>
          <w:color w:val="000000" w:themeColor="text1"/>
          <w:sz w:val="24"/>
          <w:szCs w:val="24"/>
        </w:rPr>
        <w:t>anto espero poder contar com o apoio dos nobres edis desta Casa de Leis.</w:t>
      </w:r>
    </w:p>
    <w:p w:rsidR="0030196E" w:rsidRPr="00C6685F" w:rsidRDefault="0030196E" w:rsidP="003217AE">
      <w:pPr>
        <w:tabs>
          <w:tab w:val="left" w:pos="-567"/>
        </w:tabs>
        <w:ind w:firstLine="113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52605" w:rsidRPr="00C6685F" w:rsidRDefault="00A52605" w:rsidP="003217AE">
      <w:pPr>
        <w:tabs>
          <w:tab w:val="left" w:pos="-567"/>
        </w:tabs>
        <w:ind w:firstLine="113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52605" w:rsidRPr="00C6685F" w:rsidRDefault="00226130" w:rsidP="003217AE">
      <w:pPr>
        <w:pStyle w:val="NCNormalCentralizado"/>
        <w:tabs>
          <w:tab w:val="left" w:pos="1701"/>
        </w:tabs>
        <w:ind w:firstLine="1134"/>
        <w:jc w:val="both"/>
        <w:rPr>
          <w:iCs/>
          <w:color w:val="000000" w:themeColor="text1"/>
          <w:sz w:val="24"/>
          <w:szCs w:val="24"/>
        </w:rPr>
      </w:pPr>
      <w:r w:rsidRPr="00C6685F">
        <w:rPr>
          <w:iCs/>
          <w:color w:val="000000" w:themeColor="text1"/>
          <w:sz w:val="24"/>
          <w:szCs w:val="24"/>
        </w:rPr>
        <w:t xml:space="preserve">Câmara Municipal de Sorriso, Estado de Mato Grosso, em </w:t>
      </w:r>
      <w:r w:rsidR="00B13855" w:rsidRPr="00C6685F">
        <w:rPr>
          <w:iCs/>
          <w:color w:val="000000" w:themeColor="text1"/>
          <w:sz w:val="24"/>
          <w:szCs w:val="24"/>
        </w:rPr>
        <w:t>23</w:t>
      </w:r>
      <w:r w:rsidRPr="00C6685F">
        <w:rPr>
          <w:iCs/>
          <w:color w:val="000000" w:themeColor="text1"/>
          <w:sz w:val="24"/>
          <w:szCs w:val="24"/>
        </w:rPr>
        <w:t xml:space="preserve"> de março de 2021.</w:t>
      </w:r>
    </w:p>
    <w:p w:rsidR="00A52605" w:rsidRPr="00C6685F" w:rsidRDefault="00A52605" w:rsidP="00C6685F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A52605" w:rsidRDefault="00A52605" w:rsidP="00C6685F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</w:p>
    <w:p w:rsidR="003217AE" w:rsidRDefault="003217AE" w:rsidP="00C6685F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</w:p>
    <w:p w:rsidR="003217AE" w:rsidRDefault="003217AE" w:rsidP="00C6685F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</w:p>
    <w:p w:rsidR="003217AE" w:rsidRPr="00C6685F" w:rsidRDefault="003217AE" w:rsidP="00C6685F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</w:p>
    <w:p w:rsidR="003217AE" w:rsidRDefault="003217AE" w:rsidP="003217AE">
      <w:pPr>
        <w:pStyle w:val="Recuodecorpodetexto"/>
        <w:ind w:firstLine="0"/>
        <w:jc w:val="center"/>
        <w:rPr>
          <w:szCs w:val="24"/>
        </w:rPr>
      </w:pPr>
      <w:r>
        <w:rPr>
          <w:szCs w:val="24"/>
        </w:rPr>
        <w:t>WANDERLEY PAULO</w:t>
      </w:r>
    </w:p>
    <w:p w:rsidR="00A52605" w:rsidRPr="003217AE" w:rsidRDefault="003217AE" w:rsidP="003217AE">
      <w:pPr>
        <w:tabs>
          <w:tab w:val="left" w:pos="3525"/>
        </w:tabs>
        <w:jc w:val="center"/>
        <w:rPr>
          <w:b/>
          <w:sz w:val="24"/>
          <w:szCs w:val="24"/>
        </w:rPr>
      </w:pPr>
      <w:r w:rsidRPr="003217AE">
        <w:rPr>
          <w:b/>
          <w:szCs w:val="24"/>
        </w:rPr>
        <w:t>Vereador Progressistas</w:t>
      </w:r>
    </w:p>
    <w:p w:rsidR="00A52605" w:rsidRPr="00C6685F" w:rsidRDefault="00A52605" w:rsidP="00C6685F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A52605" w:rsidRPr="00C6685F" w:rsidSect="003217AE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6E"/>
    <w:rsid w:val="00226130"/>
    <w:rsid w:val="002613BD"/>
    <w:rsid w:val="00282BBB"/>
    <w:rsid w:val="0030196E"/>
    <w:rsid w:val="003217AE"/>
    <w:rsid w:val="00731574"/>
    <w:rsid w:val="00807D24"/>
    <w:rsid w:val="00A52605"/>
    <w:rsid w:val="00A94DB6"/>
    <w:rsid w:val="00B13855"/>
    <w:rsid w:val="00B3629E"/>
    <w:rsid w:val="00C6685F"/>
    <w:rsid w:val="00D35756"/>
    <w:rsid w:val="00D447AC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BAB"/>
  <w15:chartTrackingRefBased/>
  <w15:docId w15:val="{BB98E203-7657-47AB-88C7-2AF0B0B0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0196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19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019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5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5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B6ED-A39F-40B0-82BC-8EB18807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7</cp:revision>
  <cp:lastPrinted>2021-03-24T11:46:00Z</cp:lastPrinted>
  <dcterms:created xsi:type="dcterms:W3CDTF">2021-03-11T12:01:00Z</dcterms:created>
  <dcterms:modified xsi:type="dcterms:W3CDTF">2021-03-24T11:50:00Z</dcterms:modified>
</cp:coreProperties>
</file>