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00CA9" w:rsidRDefault="00A47FBE" w:rsidP="00100CA9">
      <w:pPr>
        <w:spacing w:after="0" w:line="240" w:lineRule="auto"/>
        <w:ind w:left="3402"/>
        <w:rPr>
          <w:b/>
          <w:sz w:val="22"/>
        </w:rPr>
      </w:pPr>
      <w:r w:rsidRPr="00100CA9">
        <w:rPr>
          <w:b/>
          <w:sz w:val="22"/>
        </w:rPr>
        <w:t>INDICAÇÃO N°</w:t>
      </w:r>
      <w:r w:rsidR="0058161F" w:rsidRPr="00100CA9">
        <w:rPr>
          <w:b/>
          <w:sz w:val="22"/>
        </w:rPr>
        <w:t xml:space="preserve"> 4</w:t>
      </w:r>
      <w:r w:rsidRPr="00100CA9">
        <w:rPr>
          <w:b/>
          <w:sz w:val="22"/>
        </w:rPr>
        <w:t>35</w:t>
      </w:r>
      <w:r w:rsidR="0035355C" w:rsidRPr="00100CA9">
        <w:rPr>
          <w:b/>
          <w:sz w:val="22"/>
        </w:rPr>
        <w:t>/20</w:t>
      </w:r>
      <w:r w:rsidR="000213CD" w:rsidRPr="00100CA9">
        <w:rPr>
          <w:b/>
          <w:sz w:val="22"/>
        </w:rPr>
        <w:t>21</w:t>
      </w:r>
    </w:p>
    <w:p w:rsidR="000D3449" w:rsidRPr="00100CA9" w:rsidRDefault="000D3449" w:rsidP="00100CA9">
      <w:pPr>
        <w:spacing w:after="0" w:line="240" w:lineRule="auto"/>
        <w:rPr>
          <w:b/>
          <w:sz w:val="22"/>
        </w:rPr>
      </w:pPr>
    </w:p>
    <w:p w:rsidR="000D3449" w:rsidRPr="00100CA9" w:rsidRDefault="00A47FBE" w:rsidP="00100CA9">
      <w:pPr>
        <w:spacing w:after="0" w:line="240" w:lineRule="auto"/>
        <w:ind w:left="3402"/>
        <w:jc w:val="both"/>
        <w:rPr>
          <w:b/>
          <w:sz w:val="22"/>
        </w:rPr>
      </w:pPr>
      <w:r w:rsidRPr="00100CA9">
        <w:rPr>
          <w:b/>
          <w:sz w:val="22"/>
        </w:rPr>
        <w:t>INDICAMOS</w:t>
      </w:r>
      <w:r w:rsidR="0010110A" w:rsidRPr="00100CA9">
        <w:rPr>
          <w:b/>
          <w:sz w:val="22"/>
        </w:rPr>
        <w:t xml:space="preserve"> </w:t>
      </w:r>
      <w:r w:rsidRPr="00100CA9">
        <w:rPr>
          <w:b/>
          <w:sz w:val="22"/>
        </w:rPr>
        <w:t>A</w:t>
      </w:r>
      <w:r w:rsidR="00707BA3" w:rsidRPr="00100CA9">
        <w:rPr>
          <w:b/>
          <w:sz w:val="22"/>
        </w:rPr>
        <w:t xml:space="preserve"> COMPRA</w:t>
      </w:r>
      <w:r w:rsidR="005D1AE4" w:rsidRPr="00100CA9">
        <w:rPr>
          <w:b/>
          <w:sz w:val="22"/>
        </w:rPr>
        <w:t xml:space="preserve"> DE DOIS</w:t>
      </w:r>
      <w:r w:rsidR="00432570" w:rsidRPr="00100CA9">
        <w:rPr>
          <w:b/>
          <w:sz w:val="22"/>
        </w:rPr>
        <w:t xml:space="preserve"> ACCUVEIN, APARELHO QUE LOCALIZA AS VEIAS PARA</w:t>
      </w:r>
      <w:r w:rsidRPr="00100CA9">
        <w:rPr>
          <w:b/>
          <w:sz w:val="22"/>
        </w:rPr>
        <w:t xml:space="preserve"> REALIZAÇÃO</w:t>
      </w:r>
      <w:r w:rsidR="00432570" w:rsidRPr="00100CA9">
        <w:rPr>
          <w:b/>
          <w:sz w:val="22"/>
        </w:rPr>
        <w:t xml:space="preserve"> DE</w:t>
      </w:r>
      <w:r w:rsidR="00BD14D7" w:rsidRPr="00100CA9">
        <w:rPr>
          <w:b/>
          <w:sz w:val="22"/>
        </w:rPr>
        <w:t xml:space="preserve"> PROCEDIMENTOS MÉDICOS, NO </w:t>
      </w:r>
      <w:r w:rsidR="0058161F" w:rsidRPr="00100CA9">
        <w:rPr>
          <w:b/>
          <w:sz w:val="22"/>
        </w:rPr>
        <w:t>UPA (</w:t>
      </w:r>
      <w:r w:rsidR="005B6BE8" w:rsidRPr="00100CA9">
        <w:rPr>
          <w:b/>
          <w:sz w:val="22"/>
        </w:rPr>
        <w:t xml:space="preserve">UNIDADE DE PRONTO </w:t>
      </w:r>
      <w:r w:rsidR="0058161F" w:rsidRPr="00100CA9">
        <w:rPr>
          <w:b/>
          <w:sz w:val="22"/>
        </w:rPr>
        <w:t>ATENDIMENTO) DO</w:t>
      </w:r>
      <w:r w:rsidR="00432570" w:rsidRPr="00100CA9">
        <w:rPr>
          <w:b/>
          <w:sz w:val="22"/>
        </w:rPr>
        <w:t xml:space="preserve"> MUNICÍPIO DE SORRISO/MT.</w:t>
      </w:r>
      <w:r w:rsidRPr="00100CA9">
        <w:rPr>
          <w:b/>
          <w:sz w:val="22"/>
        </w:rPr>
        <w:t xml:space="preserve"> </w:t>
      </w:r>
    </w:p>
    <w:p w:rsidR="00432570" w:rsidRPr="00100CA9" w:rsidRDefault="00432570" w:rsidP="00100CA9">
      <w:pPr>
        <w:spacing w:after="0" w:line="240" w:lineRule="auto"/>
        <w:ind w:left="3402"/>
        <w:jc w:val="both"/>
        <w:rPr>
          <w:b/>
          <w:sz w:val="22"/>
        </w:rPr>
      </w:pPr>
    </w:p>
    <w:p w:rsidR="0087599E" w:rsidRPr="00100CA9" w:rsidRDefault="00A47FBE" w:rsidP="00100CA9">
      <w:pPr>
        <w:spacing w:after="0" w:line="240" w:lineRule="auto"/>
        <w:ind w:firstLine="3402"/>
        <w:jc w:val="both"/>
        <w:rPr>
          <w:b/>
          <w:sz w:val="22"/>
        </w:rPr>
      </w:pPr>
      <w:r w:rsidRPr="00100CA9">
        <w:rPr>
          <w:b/>
          <w:sz w:val="22"/>
        </w:rPr>
        <w:t xml:space="preserve">ZÉ DA PANTANAL </w:t>
      </w:r>
      <w:r w:rsidRPr="00100CA9">
        <w:rPr>
          <w:sz w:val="22"/>
        </w:rPr>
        <w:t>–</w:t>
      </w:r>
      <w:r w:rsidR="0058161F" w:rsidRPr="00100CA9">
        <w:rPr>
          <w:sz w:val="22"/>
        </w:rPr>
        <w:t xml:space="preserve"> </w:t>
      </w:r>
      <w:r w:rsidR="00ED0829" w:rsidRPr="00100CA9">
        <w:rPr>
          <w:b/>
          <w:sz w:val="22"/>
        </w:rPr>
        <w:t>MDB</w:t>
      </w:r>
      <w:r w:rsidRPr="00100CA9">
        <w:rPr>
          <w:sz w:val="22"/>
        </w:rPr>
        <w:t xml:space="preserve"> e vereadores</w:t>
      </w:r>
      <w:r w:rsidRPr="00100CA9">
        <w:rPr>
          <w:bCs/>
          <w:color w:val="000000"/>
          <w:sz w:val="22"/>
        </w:rPr>
        <w:t xml:space="preserve"> abaixo assinados</w:t>
      </w:r>
      <w:r w:rsidRPr="00100CA9">
        <w:rPr>
          <w:b/>
          <w:bCs/>
          <w:color w:val="000000"/>
          <w:sz w:val="22"/>
        </w:rPr>
        <w:t xml:space="preserve">, </w:t>
      </w:r>
      <w:r w:rsidRPr="00100CA9">
        <w:rPr>
          <w:color w:val="000000"/>
          <w:sz w:val="22"/>
        </w:rPr>
        <w:t>com assento nesta Casa, de conformidade com o Artigo 115 do Regimento Interno, requerem à Mesa que este Expediente seja encaminhado</w:t>
      </w:r>
      <w:r w:rsidRPr="00100CA9">
        <w:rPr>
          <w:sz w:val="22"/>
        </w:rPr>
        <w:t xml:space="preserve"> ao Exmo. </w:t>
      </w:r>
      <w:r w:rsidR="0058161F" w:rsidRPr="00100CA9">
        <w:rPr>
          <w:sz w:val="22"/>
        </w:rPr>
        <w:t>Senhor Ari</w:t>
      </w:r>
      <w:r w:rsidRPr="00100CA9">
        <w:rPr>
          <w:sz w:val="22"/>
        </w:rPr>
        <w:t xml:space="preserve"> </w:t>
      </w:r>
      <w:proofErr w:type="spellStart"/>
      <w:r w:rsidRPr="00100CA9">
        <w:rPr>
          <w:sz w:val="22"/>
        </w:rPr>
        <w:t>Genézio</w:t>
      </w:r>
      <w:proofErr w:type="spellEnd"/>
      <w:r w:rsidRPr="00100CA9">
        <w:rPr>
          <w:sz w:val="22"/>
        </w:rPr>
        <w:t xml:space="preserve"> </w:t>
      </w:r>
      <w:proofErr w:type="spellStart"/>
      <w:r w:rsidRPr="00100CA9">
        <w:rPr>
          <w:sz w:val="22"/>
        </w:rPr>
        <w:t>Lafin</w:t>
      </w:r>
      <w:proofErr w:type="spellEnd"/>
      <w:r w:rsidRPr="00100CA9">
        <w:rPr>
          <w:sz w:val="22"/>
        </w:rPr>
        <w:t xml:space="preserve">, Prefeito Municipal, com cópia </w:t>
      </w:r>
      <w:r w:rsidR="0058161F" w:rsidRPr="00100CA9">
        <w:rPr>
          <w:sz w:val="22"/>
        </w:rPr>
        <w:t>à</w:t>
      </w:r>
      <w:r w:rsidRPr="00100CA9">
        <w:rPr>
          <w:sz w:val="22"/>
        </w:rPr>
        <w:t xml:space="preserve"> Secretaria Municip</w:t>
      </w:r>
      <w:r w:rsidR="00DA0B34" w:rsidRPr="00100CA9">
        <w:rPr>
          <w:sz w:val="22"/>
        </w:rPr>
        <w:t xml:space="preserve">al de Obras e Serviços Públicos e </w:t>
      </w:r>
      <w:r w:rsidR="0058161F" w:rsidRPr="00100CA9">
        <w:rPr>
          <w:sz w:val="22"/>
        </w:rPr>
        <w:t>à</w:t>
      </w:r>
      <w:r w:rsidR="00DA0B34" w:rsidRPr="00100CA9">
        <w:rPr>
          <w:sz w:val="22"/>
        </w:rPr>
        <w:t xml:space="preserve"> </w:t>
      </w:r>
      <w:r w:rsidRPr="00100CA9">
        <w:rPr>
          <w:sz w:val="22"/>
        </w:rPr>
        <w:t xml:space="preserve">Secretaria Municipal de Saúde e Saneamento </w:t>
      </w:r>
      <w:r w:rsidR="00790B78" w:rsidRPr="00100CA9">
        <w:rPr>
          <w:sz w:val="22"/>
        </w:rPr>
        <w:t>de Sorriso/MT,</w:t>
      </w:r>
      <w:r w:rsidR="00C57E8F" w:rsidRPr="00100CA9">
        <w:rPr>
          <w:sz w:val="22"/>
        </w:rPr>
        <w:t xml:space="preserve"> </w:t>
      </w:r>
      <w:r w:rsidR="0010110A" w:rsidRPr="00100CA9">
        <w:rPr>
          <w:b/>
          <w:sz w:val="22"/>
        </w:rPr>
        <w:t>versando sobre a necessidade</w:t>
      </w:r>
      <w:r w:rsidR="00030EEA" w:rsidRPr="00100CA9">
        <w:rPr>
          <w:b/>
          <w:sz w:val="22"/>
        </w:rPr>
        <w:t xml:space="preserve"> </w:t>
      </w:r>
      <w:r w:rsidR="00682E17" w:rsidRPr="00100CA9">
        <w:rPr>
          <w:b/>
          <w:sz w:val="22"/>
        </w:rPr>
        <w:t>de compra de dois</w:t>
      </w:r>
      <w:r w:rsidRPr="00100CA9">
        <w:rPr>
          <w:b/>
          <w:sz w:val="22"/>
        </w:rPr>
        <w:t xml:space="preserve"> ACCUVEIN, aparelho que localiza as veias para realização de procedimentos médicos, nos dois UPAS do Município de Sorriso/MT.</w:t>
      </w:r>
    </w:p>
    <w:p w:rsidR="00FF3683" w:rsidRPr="00100CA9" w:rsidRDefault="00FF3683" w:rsidP="00100CA9">
      <w:pPr>
        <w:spacing w:after="0" w:line="240" w:lineRule="auto"/>
        <w:ind w:firstLine="3402"/>
        <w:jc w:val="both"/>
        <w:rPr>
          <w:b/>
          <w:sz w:val="22"/>
        </w:rPr>
      </w:pPr>
    </w:p>
    <w:p w:rsidR="00FB408C" w:rsidRPr="00100CA9" w:rsidRDefault="00FB408C" w:rsidP="00100CA9">
      <w:pPr>
        <w:spacing w:after="0" w:line="240" w:lineRule="auto"/>
        <w:jc w:val="both"/>
        <w:rPr>
          <w:b/>
          <w:sz w:val="22"/>
        </w:rPr>
      </w:pPr>
    </w:p>
    <w:p w:rsidR="00F87273" w:rsidRPr="00100CA9" w:rsidRDefault="00A47FBE" w:rsidP="00100CA9">
      <w:pPr>
        <w:spacing w:after="0" w:line="240" w:lineRule="auto"/>
        <w:jc w:val="center"/>
        <w:rPr>
          <w:b/>
          <w:sz w:val="22"/>
        </w:rPr>
      </w:pPr>
      <w:r w:rsidRPr="00100CA9">
        <w:rPr>
          <w:b/>
          <w:sz w:val="22"/>
        </w:rPr>
        <w:t>JUSTIFICATIVAS</w:t>
      </w:r>
    </w:p>
    <w:p w:rsidR="000213CD" w:rsidRPr="00100CA9" w:rsidRDefault="000213CD" w:rsidP="00100CA9">
      <w:pPr>
        <w:spacing w:after="0" w:line="240" w:lineRule="auto"/>
        <w:jc w:val="both"/>
        <w:rPr>
          <w:sz w:val="22"/>
        </w:rPr>
      </w:pPr>
    </w:p>
    <w:p w:rsidR="00E12544" w:rsidRPr="00100CA9" w:rsidRDefault="00A47FBE" w:rsidP="00100CA9">
      <w:pPr>
        <w:spacing w:after="0" w:line="240" w:lineRule="auto"/>
        <w:jc w:val="both"/>
        <w:rPr>
          <w:sz w:val="22"/>
        </w:rPr>
      </w:pPr>
      <w:r w:rsidRPr="00100CA9">
        <w:rPr>
          <w:sz w:val="22"/>
        </w:rPr>
        <w:tab/>
      </w:r>
      <w:r w:rsidRPr="00100CA9">
        <w:rPr>
          <w:sz w:val="22"/>
        </w:rPr>
        <w:tab/>
        <w:t xml:space="preserve">Considerando que </w:t>
      </w:r>
      <w:r w:rsidR="00630480" w:rsidRPr="00100CA9">
        <w:rPr>
          <w:sz w:val="22"/>
        </w:rPr>
        <w:t xml:space="preserve">em mais de </w:t>
      </w:r>
      <w:r w:rsidR="0058161F" w:rsidRPr="00100CA9">
        <w:rPr>
          <w:sz w:val="22"/>
        </w:rPr>
        <w:t>2.000 (</w:t>
      </w:r>
      <w:r w:rsidR="00630480" w:rsidRPr="00100CA9">
        <w:rPr>
          <w:sz w:val="22"/>
        </w:rPr>
        <w:t>dois mil) hospitais, o ACCUVEIN, é uma ferramenta revolucionária para ajudar a localizar as v</w:t>
      </w:r>
      <w:r w:rsidR="007E06A7" w:rsidRPr="00100CA9">
        <w:rPr>
          <w:sz w:val="22"/>
        </w:rPr>
        <w:t>eias para procedimentos médicos. É um aparelho de fácil uso além de ser</w:t>
      </w:r>
      <w:r w:rsidR="00630480" w:rsidRPr="00100CA9">
        <w:rPr>
          <w:sz w:val="22"/>
        </w:rPr>
        <w:t xml:space="preserve"> portátil e leve, pesando apenas dez onças.</w:t>
      </w:r>
    </w:p>
    <w:p w:rsidR="00FF3683" w:rsidRPr="00100CA9" w:rsidRDefault="00FF3683" w:rsidP="00100CA9">
      <w:pPr>
        <w:spacing w:after="0" w:line="240" w:lineRule="auto"/>
        <w:jc w:val="both"/>
        <w:rPr>
          <w:sz w:val="22"/>
        </w:rPr>
      </w:pPr>
    </w:p>
    <w:p w:rsidR="000D3449" w:rsidRPr="00100CA9" w:rsidRDefault="00A47FBE" w:rsidP="00100CA9">
      <w:pPr>
        <w:spacing w:after="0" w:line="240" w:lineRule="auto"/>
        <w:ind w:firstLine="1416"/>
        <w:jc w:val="both"/>
        <w:rPr>
          <w:sz w:val="22"/>
        </w:rPr>
      </w:pPr>
      <w:r w:rsidRPr="00100CA9">
        <w:rPr>
          <w:sz w:val="22"/>
        </w:rPr>
        <w:t>Considerando que</w:t>
      </w:r>
      <w:r w:rsidR="00630480" w:rsidRPr="00100CA9">
        <w:rPr>
          <w:sz w:val="22"/>
        </w:rPr>
        <w:t xml:space="preserve"> é simples de usar como dis</w:t>
      </w:r>
      <w:r w:rsidR="00B11367" w:rsidRPr="00100CA9">
        <w:rPr>
          <w:sz w:val="22"/>
        </w:rPr>
        <w:t>positivo apontador para uma área</w:t>
      </w:r>
      <w:r w:rsidR="00630480" w:rsidRPr="00100CA9">
        <w:rPr>
          <w:sz w:val="22"/>
        </w:rPr>
        <w:t xml:space="preserve"> da pele e clicar para exibir as veias periféricas, uma vez que o dispositivo foi projetado para ser não-contato, </w:t>
      </w:r>
      <w:proofErr w:type="gramStart"/>
      <w:r w:rsidR="00630480" w:rsidRPr="00100CA9">
        <w:rPr>
          <w:sz w:val="22"/>
        </w:rPr>
        <w:t xml:space="preserve">nenhuma </w:t>
      </w:r>
      <w:r w:rsidR="0039436C" w:rsidRPr="00100CA9">
        <w:rPr>
          <w:sz w:val="22"/>
        </w:rPr>
        <w:t xml:space="preserve">esterilização </w:t>
      </w:r>
      <w:r w:rsidR="00630480" w:rsidRPr="00100CA9">
        <w:rPr>
          <w:sz w:val="22"/>
        </w:rPr>
        <w:t>entre os usos podem</w:t>
      </w:r>
      <w:proofErr w:type="gramEnd"/>
      <w:r w:rsidR="00630480" w:rsidRPr="00100CA9">
        <w:rPr>
          <w:sz w:val="22"/>
        </w:rPr>
        <w:t xml:space="preserve"> ser necessários</w:t>
      </w:r>
      <w:r w:rsidR="0039436C" w:rsidRPr="00100CA9">
        <w:rPr>
          <w:sz w:val="22"/>
        </w:rPr>
        <w:t>.</w:t>
      </w:r>
    </w:p>
    <w:p w:rsidR="00FF3683" w:rsidRPr="00100CA9" w:rsidRDefault="00FF3683" w:rsidP="00100CA9">
      <w:pPr>
        <w:spacing w:after="0" w:line="240" w:lineRule="auto"/>
        <w:ind w:firstLine="1416"/>
        <w:jc w:val="both"/>
        <w:rPr>
          <w:sz w:val="22"/>
        </w:rPr>
      </w:pPr>
    </w:p>
    <w:p w:rsidR="001A4836" w:rsidRPr="00100CA9" w:rsidRDefault="00A47FBE" w:rsidP="00100CA9">
      <w:pPr>
        <w:spacing w:after="0" w:line="240" w:lineRule="auto"/>
        <w:ind w:firstLine="1418"/>
        <w:jc w:val="both"/>
        <w:rPr>
          <w:sz w:val="22"/>
        </w:rPr>
      </w:pPr>
      <w:r w:rsidRPr="00100CA9">
        <w:rPr>
          <w:sz w:val="22"/>
        </w:rPr>
        <w:t>Considerando</w:t>
      </w:r>
      <w:r w:rsidR="003B60A3" w:rsidRPr="00100CA9">
        <w:rPr>
          <w:sz w:val="22"/>
        </w:rPr>
        <w:t xml:space="preserve"> que</w:t>
      </w:r>
      <w:r w:rsidRPr="00100CA9">
        <w:rPr>
          <w:sz w:val="22"/>
        </w:rPr>
        <w:t xml:space="preserve"> o A</w:t>
      </w:r>
      <w:r w:rsidR="00455AE7" w:rsidRPr="00100CA9">
        <w:rPr>
          <w:sz w:val="22"/>
        </w:rPr>
        <w:t xml:space="preserve">CCUVEIN é útil </w:t>
      </w:r>
      <w:proofErr w:type="gramStart"/>
      <w:r w:rsidR="00455AE7" w:rsidRPr="00100CA9">
        <w:rPr>
          <w:sz w:val="22"/>
        </w:rPr>
        <w:t xml:space="preserve">para </w:t>
      </w:r>
      <w:r w:rsidRPr="00100CA9">
        <w:rPr>
          <w:sz w:val="22"/>
        </w:rPr>
        <w:t xml:space="preserve"> uma</w:t>
      </w:r>
      <w:proofErr w:type="gramEnd"/>
      <w:r w:rsidRPr="00100CA9">
        <w:rPr>
          <w:sz w:val="22"/>
        </w:rPr>
        <w:t xml:space="preserve"> variedade de pacientes em muitos ambientes e serve para complementar as técnicas existentes de venipunção.</w:t>
      </w:r>
      <w:r w:rsidR="00A25B78" w:rsidRPr="00100CA9">
        <w:rPr>
          <w:sz w:val="22"/>
        </w:rPr>
        <w:t>;</w:t>
      </w:r>
    </w:p>
    <w:p w:rsidR="00816893" w:rsidRPr="00100CA9" w:rsidRDefault="00816893" w:rsidP="00100CA9">
      <w:pPr>
        <w:spacing w:after="0" w:line="240" w:lineRule="auto"/>
        <w:ind w:firstLine="1418"/>
        <w:jc w:val="both"/>
        <w:rPr>
          <w:sz w:val="22"/>
        </w:rPr>
      </w:pPr>
    </w:p>
    <w:p w:rsidR="000D3449" w:rsidRPr="00100CA9" w:rsidRDefault="00A47FBE" w:rsidP="00100CA9">
      <w:pPr>
        <w:spacing w:after="0" w:line="240" w:lineRule="auto"/>
        <w:ind w:firstLine="1418"/>
        <w:jc w:val="both"/>
        <w:rPr>
          <w:sz w:val="22"/>
        </w:rPr>
      </w:pPr>
      <w:r w:rsidRPr="00100CA9">
        <w:rPr>
          <w:sz w:val="22"/>
        </w:rPr>
        <w:t>Considerando que irá facilitar em muito os pacientes alvo, que são: os idosos, pacientes de pele escura, cuja veias não são visível, pacientes obesos e pacientes com vários procedimentos diagnósticos ou terapêuticos por via intravenosa.</w:t>
      </w:r>
      <w:r w:rsidR="003B60A3" w:rsidRPr="00100CA9">
        <w:rPr>
          <w:sz w:val="22"/>
        </w:rPr>
        <w:t xml:space="preserve"> </w:t>
      </w:r>
    </w:p>
    <w:p w:rsidR="007C7CAB" w:rsidRPr="00100CA9" w:rsidRDefault="007C7CAB" w:rsidP="00100CA9">
      <w:pPr>
        <w:spacing w:after="0" w:line="240" w:lineRule="auto"/>
        <w:jc w:val="both"/>
        <w:rPr>
          <w:sz w:val="22"/>
        </w:rPr>
      </w:pPr>
    </w:p>
    <w:p w:rsidR="007C7CAB" w:rsidRPr="00100CA9" w:rsidRDefault="007C7CAB" w:rsidP="00100CA9">
      <w:pPr>
        <w:spacing w:after="0" w:line="240" w:lineRule="auto"/>
        <w:jc w:val="both"/>
        <w:rPr>
          <w:sz w:val="22"/>
        </w:rPr>
      </w:pPr>
    </w:p>
    <w:p w:rsidR="000213CD" w:rsidRPr="00100CA9" w:rsidRDefault="00A47FBE" w:rsidP="00100CA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100CA9">
        <w:rPr>
          <w:color w:val="000000" w:themeColor="text1"/>
          <w:sz w:val="22"/>
        </w:rPr>
        <w:t xml:space="preserve">Câmara Municipal de Sorriso, Estado de </w:t>
      </w:r>
      <w:r w:rsidR="00C57E8F" w:rsidRPr="00100CA9">
        <w:rPr>
          <w:color w:val="000000" w:themeColor="text1"/>
          <w:sz w:val="22"/>
        </w:rPr>
        <w:t xml:space="preserve">Mato Grosso, em </w:t>
      </w:r>
      <w:r w:rsidR="0039436C" w:rsidRPr="00100CA9">
        <w:rPr>
          <w:color w:val="000000" w:themeColor="text1"/>
          <w:sz w:val="22"/>
        </w:rPr>
        <w:t>26</w:t>
      </w:r>
      <w:r w:rsidR="00030EEA" w:rsidRPr="00100CA9">
        <w:rPr>
          <w:color w:val="000000" w:themeColor="text1"/>
          <w:sz w:val="22"/>
        </w:rPr>
        <w:t xml:space="preserve"> de </w:t>
      </w:r>
      <w:r w:rsidRPr="00100CA9">
        <w:rPr>
          <w:color w:val="000000" w:themeColor="text1"/>
          <w:sz w:val="22"/>
        </w:rPr>
        <w:t>abril</w:t>
      </w:r>
      <w:r w:rsidR="000D3449" w:rsidRPr="00100CA9">
        <w:rPr>
          <w:color w:val="000000" w:themeColor="text1"/>
          <w:sz w:val="22"/>
        </w:rPr>
        <w:t xml:space="preserve"> </w:t>
      </w:r>
      <w:r w:rsidR="00617353" w:rsidRPr="00100CA9">
        <w:rPr>
          <w:color w:val="000000" w:themeColor="text1"/>
          <w:sz w:val="22"/>
        </w:rPr>
        <w:t xml:space="preserve">de </w:t>
      </w:r>
      <w:r w:rsidR="002C313D" w:rsidRPr="00100CA9">
        <w:rPr>
          <w:color w:val="000000" w:themeColor="text1"/>
          <w:sz w:val="22"/>
        </w:rPr>
        <w:t>20</w:t>
      </w:r>
      <w:r w:rsidRPr="00100CA9">
        <w:rPr>
          <w:color w:val="000000" w:themeColor="text1"/>
          <w:sz w:val="22"/>
        </w:rPr>
        <w:t>21</w:t>
      </w:r>
      <w:r w:rsidR="00E12544" w:rsidRPr="00100CA9">
        <w:rPr>
          <w:color w:val="000000" w:themeColor="text1"/>
          <w:sz w:val="22"/>
        </w:rPr>
        <w:t>.</w:t>
      </w:r>
    </w:p>
    <w:p w:rsidR="007C7CAB" w:rsidRDefault="007C7CAB" w:rsidP="00100CA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100CA9" w:rsidRDefault="00100CA9" w:rsidP="00100CA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100CA9" w:rsidRDefault="00100CA9" w:rsidP="00100CA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100CA9" w:rsidRDefault="00100CA9" w:rsidP="00100CA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100CA9" w:rsidRPr="00100CA9" w:rsidRDefault="00100CA9" w:rsidP="00100CA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7C7CAB" w:rsidRPr="00100CA9" w:rsidRDefault="007C7CAB" w:rsidP="00100CA9">
      <w:pPr>
        <w:tabs>
          <w:tab w:val="left" w:pos="1849"/>
        </w:tabs>
        <w:spacing w:after="0" w:line="240" w:lineRule="auto"/>
        <w:jc w:val="both"/>
        <w:rPr>
          <w:bCs/>
          <w:color w:val="000000" w:themeColor="text1"/>
          <w:sz w:val="22"/>
        </w:rPr>
      </w:pPr>
    </w:p>
    <w:p w:rsidR="007C7CAB" w:rsidRPr="00100CA9" w:rsidRDefault="00A47FBE" w:rsidP="00100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</w:rPr>
      </w:pPr>
      <w:r w:rsidRPr="00100CA9">
        <w:rPr>
          <w:b/>
          <w:color w:val="000000"/>
          <w:sz w:val="22"/>
        </w:rPr>
        <w:t>ZÉ DA PANTANAL</w:t>
      </w:r>
    </w:p>
    <w:p w:rsidR="007C7CAB" w:rsidRPr="00100CA9" w:rsidRDefault="00A47FBE" w:rsidP="00100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</w:rPr>
      </w:pPr>
      <w:r w:rsidRPr="00100CA9">
        <w:rPr>
          <w:b/>
          <w:color w:val="000000"/>
          <w:sz w:val="22"/>
        </w:rPr>
        <w:t>Vereador MDB</w:t>
      </w:r>
    </w:p>
    <w:p w:rsidR="007C7CAB" w:rsidRPr="00100CA9" w:rsidRDefault="007C7CAB" w:rsidP="00100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</w:rPr>
      </w:pPr>
    </w:p>
    <w:p w:rsidR="007C7CAB" w:rsidRPr="00100CA9" w:rsidRDefault="007C7CAB" w:rsidP="00100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C529D7" w:rsidRPr="00100CA9" w:rsidTr="00A94486">
        <w:trPr>
          <w:trHeight w:val="967"/>
        </w:trPr>
        <w:tc>
          <w:tcPr>
            <w:tcW w:w="4889" w:type="dxa"/>
            <w:hideMark/>
          </w:tcPr>
          <w:p w:rsidR="007C7CAB" w:rsidRPr="00100CA9" w:rsidRDefault="00A47FBE" w:rsidP="00100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00CA9">
              <w:rPr>
                <w:b/>
                <w:color w:val="000000"/>
                <w:sz w:val="22"/>
              </w:rPr>
              <w:t>RODRIGO MACHADO</w:t>
            </w:r>
          </w:p>
          <w:p w:rsidR="007C7CAB" w:rsidRPr="00100CA9" w:rsidRDefault="00A47FBE" w:rsidP="00100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00CA9">
              <w:rPr>
                <w:b/>
                <w:color w:val="000000"/>
                <w:sz w:val="22"/>
              </w:rPr>
              <w:t>Vereador PSDB</w:t>
            </w:r>
          </w:p>
        </w:tc>
        <w:tc>
          <w:tcPr>
            <w:tcW w:w="4890" w:type="dxa"/>
            <w:hideMark/>
          </w:tcPr>
          <w:p w:rsidR="007C7CAB" w:rsidRPr="00100CA9" w:rsidRDefault="00A47FBE" w:rsidP="00100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00CA9">
              <w:rPr>
                <w:b/>
                <w:color w:val="000000"/>
                <w:sz w:val="22"/>
              </w:rPr>
              <w:t>DAMIANI DA TV</w:t>
            </w:r>
          </w:p>
          <w:p w:rsidR="007C7CAB" w:rsidRPr="00100CA9" w:rsidRDefault="00A47FBE" w:rsidP="00100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00CA9">
              <w:rPr>
                <w:b/>
                <w:color w:val="000000"/>
                <w:sz w:val="22"/>
              </w:rPr>
              <w:t>Vereador PSDB</w:t>
            </w:r>
          </w:p>
        </w:tc>
      </w:tr>
      <w:tr w:rsidR="00C529D7" w:rsidRPr="00100CA9" w:rsidTr="00A94486">
        <w:tc>
          <w:tcPr>
            <w:tcW w:w="4889" w:type="dxa"/>
          </w:tcPr>
          <w:p w:rsidR="007C7CAB" w:rsidRPr="00100CA9" w:rsidRDefault="00A47FBE" w:rsidP="00100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00CA9">
              <w:rPr>
                <w:b/>
                <w:color w:val="000000"/>
                <w:sz w:val="22"/>
              </w:rPr>
              <w:t>IAGO MELLA</w:t>
            </w:r>
          </w:p>
          <w:p w:rsidR="007C7CAB" w:rsidRPr="00100CA9" w:rsidRDefault="00A47FBE" w:rsidP="00100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00CA9">
              <w:rPr>
                <w:b/>
                <w:color w:val="000000"/>
                <w:sz w:val="22"/>
              </w:rPr>
              <w:t>Vereador Podemos</w:t>
            </w:r>
          </w:p>
        </w:tc>
        <w:tc>
          <w:tcPr>
            <w:tcW w:w="4890" w:type="dxa"/>
          </w:tcPr>
          <w:p w:rsidR="007C7CAB" w:rsidRPr="00100CA9" w:rsidRDefault="00A47FBE" w:rsidP="00100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00CA9">
              <w:rPr>
                <w:b/>
                <w:color w:val="000000"/>
                <w:sz w:val="22"/>
              </w:rPr>
              <w:t>CELSO KOZAK</w:t>
            </w:r>
          </w:p>
          <w:p w:rsidR="007C7CAB" w:rsidRPr="00100CA9" w:rsidRDefault="00A47FBE" w:rsidP="00100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100CA9">
              <w:rPr>
                <w:b/>
                <w:color w:val="000000"/>
                <w:sz w:val="22"/>
              </w:rPr>
              <w:t>Vereador PSDB</w:t>
            </w:r>
          </w:p>
        </w:tc>
      </w:tr>
    </w:tbl>
    <w:p w:rsidR="007C7CAB" w:rsidRPr="00100CA9" w:rsidRDefault="007C7CAB" w:rsidP="00100CA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A25B78" w:rsidRPr="00100CA9" w:rsidRDefault="00A25B78" w:rsidP="00100CA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A25B78" w:rsidRPr="00100CA9" w:rsidRDefault="00A25B78" w:rsidP="00100CA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36E30" w:rsidRPr="00100CA9" w:rsidRDefault="00F36E30" w:rsidP="00100CA9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sectPr w:rsidR="00F36E30" w:rsidRPr="00100CA9" w:rsidSect="00100CA9">
      <w:pgSz w:w="11906" w:h="16838"/>
      <w:pgMar w:top="2410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3CD"/>
    <w:rsid w:val="00030EEA"/>
    <w:rsid w:val="0005493D"/>
    <w:rsid w:val="0007201A"/>
    <w:rsid w:val="00083EA5"/>
    <w:rsid w:val="000D3449"/>
    <w:rsid w:val="000E27D6"/>
    <w:rsid w:val="00100CA9"/>
    <w:rsid w:val="0010110A"/>
    <w:rsid w:val="00116872"/>
    <w:rsid w:val="00133F85"/>
    <w:rsid w:val="00156560"/>
    <w:rsid w:val="001720C9"/>
    <w:rsid w:val="00176599"/>
    <w:rsid w:val="001A4836"/>
    <w:rsid w:val="001C57B9"/>
    <w:rsid w:val="001D09AE"/>
    <w:rsid w:val="00205A08"/>
    <w:rsid w:val="00222427"/>
    <w:rsid w:val="002641E8"/>
    <w:rsid w:val="00265A38"/>
    <w:rsid w:val="002C04B2"/>
    <w:rsid w:val="002C313D"/>
    <w:rsid w:val="002D2725"/>
    <w:rsid w:val="002F2B28"/>
    <w:rsid w:val="002F367C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9436C"/>
    <w:rsid w:val="003A0048"/>
    <w:rsid w:val="003B60A3"/>
    <w:rsid w:val="003D1C81"/>
    <w:rsid w:val="003E6FBC"/>
    <w:rsid w:val="003E7850"/>
    <w:rsid w:val="00405821"/>
    <w:rsid w:val="00432570"/>
    <w:rsid w:val="00455AE7"/>
    <w:rsid w:val="004A7F68"/>
    <w:rsid w:val="004F2748"/>
    <w:rsid w:val="00501A4A"/>
    <w:rsid w:val="00514D15"/>
    <w:rsid w:val="0051743A"/>
    <w:rsid w:val="005212E1"/>
    <w:rsid w:val="00554E73"/>
    <w:rsid w:val="005610A4"/>
    <w:rsid w:val="0058161F"/>
    <w:rsid w:val="005818CA"/>
    <w:rsid w:val="0059636F"/>
    <w:rsid w:val="005B6BE8"/>
    <w:rsid w:val="005C26C3"/>
    <w:rsid w:val="005D1AE4"/>
    <w:rsid w:val="005F14BD"/>
    <w:rsid w:val="005F4E2F"/>
    <w:rsid w:val="006164B7"/>
    <w:rsid w:val="00617353"/>
    <w:rsid w:val="00630480"/>
    <w:rsid w:val="00682E17"/>
    <w:rsid w:val="006934FD"/>
    <w:rsid w:val="006B1245"/>
    <w:rsid w:val="006B6A10"/>
    <w:rsid w:val="00703054"/>
    <w:rsid w:val="00707BA3"/>
    <w:rsid w:val="00723EA3"/>
    <w:rsid w:val="00731FC7"/>
    <w:rsid w:val="0074015E"/>
    <w:rsid w:val="00770948"/>
    <w:rsid w:val="00790B78"/>
    <w:rsid w:val="007C7CAB"/>
    <w:rsid w:val="007D0A35"/>
    <w:rsid w:val="007E06A7"/>
    <w:rsid w:val="00804ADF"/>
    <w:rsid w:val="00812A46"/>
    <w:rsid w:val="00816893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4C3E"/>
    <w:rsid w:val="00A25B78"/>
    <w:rsid w:val="00A27A6D"/>
    <w:rsid w:val="00A47FBE"/>
    <w:rsid w:val="00A94486"/>
    <w:rsid w:val="00AA5402"/>
    <w:rsid w:val="00AB081C"/>
    <w:rsid w:val="00AC23AA"/>
    <w:rsid w:val="00AC4D27"/>
    <w:rsid w:val="00B1136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D14D7"/>
    <w:rsid w:val="00BE17B8"/>
    <w:rsid w:val="00C255CE"/>
    <w:rsid w:val="00C529D7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A0B34"/>
    <w:rsid w:val="00DF589D"/>
    <w:rsid w:val="00E04E56"/>
    <w:rsid w:val="00E0598A"/>
    <w:rsid w:val="00E12544"/>
    <w:rsid w:val="00EA012E"/>
    <w:rsid w:val="00EA751C"/>
    <w:rsid w:val="00ED0829"/>
    <w:rsid w:val="00EE7187"/>
    <w:rsid w:val="00EF04B0"/>
    <w:rsid w:val="00F13491"/>
    <w:rsid w:val="00F36E30"/>
    <w:rsid w:val="00F87273"/>
    <w:rsid w:val="00FB408C"/>
    <w:rsid w:val="00FD70C2"/>
    <w:rsid w:val="00FD7F9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A8E3"/>
  <w15:docId w15:val="{07FD767A-B44B-4D34-8EED-6802141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19</cp:revision>
  <cp:lastPrinted>2021-04-26T15:17:00Z</cp:lastPrinted>
  <dcterms:created xsi:type="dcterms:W3CDTF">2021-04-26T15:25:00Z</dcterms:created>
  <dcterms:modified xsi:type="dcterms:W3CDTF">2021-04-30T15:12:00Z</dcterms:modified>
</cp:coreProperties>
</file>