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BD14E4" w:rsidRDefault="00146603" w:rsidP="007277B9">
      <w:pPr>
        <w:pStyle w:val="Ttulo1"/>
        <w:ind w:left="0" w:right="-5" w:firstLine="3402"/>
        <w:rPr>
          <w:rFonts w:ascii="Times New Roman" w:hAnsi="Times New Roman" w:cs="Times New Roman"/>
          <w:sz w:val="24"/>
          <w:szCs w:val="24"/>
        </w:rPr>
      </w:pPr>
      <w:r w:rsidRPr="00BD14E4">
        <w:rPr>
          <w:rFonts w:ascii="Times New Roman" w:hAnsi="Times New Roman" w:cs="Times New Roman"/>
          <w:sz w:val="24"/>
          <w:szCs w:val="24"/>
        </w:rPr>
        <w:t>REQUERIMENTO</w:t>
      </w:r>
      <w:r w:rsidR="007277B9" w:rsidRPr="00BD14E4">
        <w:rPr>
          <w:rFonts w:ascii="Times New Roman" w:hAnsi="Times New Roman" w:cs="Times New Roman"/>
          <w:sz w:val="24"/>
          <w:szCs w:val="24"/>
        </w:rPr>
        <w:t xml:space="preserve"> Nº</w:t>
      </w:r>
      <w:r w:rsidR="00BD14E4" w:rsidRPr="00BD14E4">
        <w:rPr>
          <w:rFonts w:ascii="Times New Roman" w:hAnsi="Times New Roman" w:cs="Times New Roman"/>
          <w:sz w:val="24"/>
          <w:szCs w:val="24"/>
        </w:rPr>
        <w:t xml:space="preserve"> 229</w:t>
      </w:r>
      <w:r w:rsidRPr="00BD14E4">
        <w:rPr>
          <w:rFonts w:ascii="Times New Roman" w:hAnsi="Times New Roman" w:cs="Times New Roman"/>
          <w:sz w:val="24"/>
          <w:szCs w:val="24"/>
        </w:rPr>
        <w:t>/2021</w:t>
      </w:r>
    </w:p>
    <w:p w:rsidR="00CA5663" w:rsidRPr="00BD14E4" w:rsidRDefault="00CA5663" w:rsidP="007277B9">
      <w:pPr>
        <w:pStyle w:val="Ttulo1"/>
        <w:ind w:left="0" w:right="-5" w:firstLine="3402"/>
        <w:rPr>
          <w:rFonts w:ascii="Times New Roman" w:hAnsi="Times New Roman" w:cs="Times New Roman"/>
          <w:sz w:val="24"/>
          <w:szCs w:val="24"/>
        </w:rPr>
      </w:pPr>
    </w:p>
    <w:p w:rsidR="00CA5663" w:rsidRPr="00BD14E4" w:rsidRDefault="00CA5663" w:rsidP="007277B9">
      <w:pPr>
        <w:pStyle w:val="Ttulo1"/>
        <w:ind w:left="0" w:right="-5" w:firstLine="3402"/>
        <w:rPr>
          <w:rFonts w:ascii="Times New Roman" w:hAnsi="Times New Roman" w:cs="Times New Roman"/>
          <w:b w:val="0"/>
          <w:sz w:val="24"/>
          <w:szCs w:val="24"/>
        </w:rPr>
      </w:pPr>
    </w:p>
    <w:p w:rsidR="0031790F" w:rsidRDefault="0031790F" w:rsidP="007277B9">
      <w:pPr>
        <w:ind w:firstLine="3402"/>
        <w:jc w:val="both"/>
        <w:rPr>
          <w:sz w:val="24"/>
          <w:szCs w:val="24"/>
        </w:rPr>
      </w:pPr>
    </w:p>
    <w:p w:rsidR="00BD14E4" w:rsidRPr="00BD14E4" w:rsidRDefault="00BD14E4" w:rsidP="007277B9">
      <w:pPr>
        <w:ind w:firstLine="3402"/>
        <w:jc w:val="both"/>
        <w:rPr>
          <w:sz w:val="24"/>
          <w:szCs w:val="24"/>
        </w:rPr>
      </w:pPr>
    </w:p>
    <w:p w:rsidR="00BC24DA" w:rsidRPr="00BD14E4" w:rsidRDefault="00146603" w:rsidP="00BD14E4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ind w:firstLine="3402"/>
        <w:jc w:val="both"/>
        <w:rPr>
          <w:b/>
          <w:bCs/>
        </w:rPr>
      </w:pPr>
      <w:r w:rsidRPr="00BD14E4">
        <w:rPr>
          <w:rFonts w:eastAsiaTheme="minorEastAsia"/>
          <w:b/>
          <w:color w:val="000000"/>
        </w:rPr>
        <w:t xml:space="preserve">IAGO MELLA – </w:t>
      </w:r>
      <w:r w:rsidR="00A9268A" w:rsidRPr="00BD14E4">
        <w:rPr>
          <w:rFonts w:eastAsiaTheme="minorEastAsia"/>
          <w:b/>
          <w:color w:val="000000"/>
        </w:rPr>
        <w:t>Podemos</w:t>
      </w:r>
      <w:r w:rsidR="00FE05A9" w:rsidRPr="00BD14E4">
        <w:rPr>
          <w:rFonts w:eastAsiaTheme="minorEastAsia"/>
          <w:b/>
          <w:color w:val="000000"/>
        </w:rPr>
        <w:t>, RODRIGO MACHADO</w:t>
      </w:r>
      <w:r w:rsidR="00BD14E4" w:rsidRPr="00BD14E4">
        <w:rPr>
          <w:rFonts w:eastAsiaTheme="minorEastAsia"/>
          <w:b/>
          <w:color w:val="000000"/>
        </w:rPr>
        <w:t xml:space="preserve"> </w:t>
      </w:r>
      <w:r w:rsidR="00FE05A9" w:rsidRPr="00BD14E4">
        <w:rPr>
          <w:rFonts w:eastAsiaTheme="minorEastAsia"/>
          <w:b/>
          <w:color w:val="000000"/>
        </w:rPr>
        <w:t>-</w:t>
      </w:r>
      <w:r w:rsidR="00BD14E4" w:rsidRPr="00BD14E4">
        <w:rPr>
          <w:rFonts w:eastAsiaTheme="minorEastAsia"/>
          <w:b/>
          <w:color w:val="000000"/>
        </w:rPr>
        <w:t xml:space="preserve"> </w:t>
      </w:r>
      <w:r w:rsidR="00FE05A9" w:rsidRPr="00BD14E4">
        <w:rPr>
          <w:rFonts w:eastAsiaTheme="minorEastAsia"/>
          <w:b/>
          <w:color w:val="000000"/>
        </w:rPr>
        <w:t>PSDB, CELSO KOZAK – PSDB, DAMIANI DA TV</w:t>
      </w:r>
      <w:r w:rsidR="00BD14E4" w:rsidRPr="00BD14E4">
        <w:rPr>
          <w:rFonts w:eastAsiaTheme="minorEastAsia"/>
          <w:b/>
          <w:color w:val="000000"/>
        </w:rPr>
        <w:t xml:space="preserve"> </w:t>
      </w:r>
      <w:r w:rsidR="00FE05A9" w:rsidRPr="00BD14E4">
        <w:rPr>
          <w:rFonts w:eastAsiaTheme="minorEastAsia"/>
          <w:b/>
          <w:color w:val="000000"/>
        </w:rPr>
        <w:t>- PSDB</w:t>
      </w:r>
      <w:r w:rsidRPr="00BD14E4">
        <w:rPr>
          <w:rFonts w:eastAsiaTheme="minorEastAsia"/>
          <w:b/>
          <w:color w:val="000000"/>
        </w:rPr>
        <w:t xml:space="preserve"> </w:t>
      </w:r>
      <w:r w:rsidRPr="00BD14E4">
        <w:t>e vereadores abaixo assinados</w:t>
      </w:r>
      <w:r w:rsidRPr="00BD14E4">
        <w:rPr>
          <w:bCs/>
          <w:color w:val="000000"/>
        </w:rPr>
        <w:t xml:space="preserve">, </w:t>
      </w:r>
      <w:r w:rsidRPr="00BD14E4">
        <w:t>com assento nesta Casa, em</w:t>
      </w:r>
      <w:r w:rsidRPr="00BD14E4">
        <w:rPr>
          <w:bCs/>
        </w:rPr>
        <w:t xml:space="preserve"> conformidade com os Artigos 118 a 121 do Regimento Interno, no cumprimento do dever, requerem à Mesa, que este expediente seja encaminhado </w:t>
      </w:r>
      <w:r w:rsidR="00B77DE0" w:rsidRPr="00BD14E4">
        <w:rPr>
          <w:bCs/>
        </w:rPr>
        <w:t xml:space="preserve">ao Senhor </w:t>
      </w:r>
      <w:r w:rsidR="00FE05A9" w:rsidRPr="00BD14E4">
        <w:rPr>
          <w:bCs/>
        </w:rPr>
        <w:t xml:space="preserve">Coronel BM Alessandro Borges Ferreira, Comandante Geral do Corpo de Bombeiros Militar em MT, ao </w:t>
      </w:r>
      <w:r w:rsidRPr="00BD14E4">
        <w:rPr>
          <w:bCs/>
        </w:rPr>
        <w:t xml:space="preserve">Exmo. </w:t>
      </w:r>
      <w:r w:rsidR="00B307EB" w:rsidRPr="00BD14E4">
        <w:rPr>
          <w:bCs/>
        </w:rPr>
        <w:t xml:space="preserve">Senhor Alan Resende Porto, </w:t>
      </w:r>
      <w:r w:rsidR="00FE05A9" w:rsidRPr="00BD14E4">
        <w:rPr>
          <w:bCs/>
        </w:rPr>
        <w:t xml:space="preserve">Secretário de Estado de Educação, </w:t>
      </w:r>
      <w:r w:rsidR="00B307EB" w:rsidRPr="00BD14E4">
        <w:rPr>
          <w:bCs/>
        </w:rPr>
        <w:t xml:space="preserve">ao </w:t>
      </w:r>
      <w:r w:rsidRPr="00BD14E4">
        <w:rPr>
          <w:bCs/>
        </w:rPr>
        <w:t xml:space="preserve">Exmo. </w:t>
      </w:r>
      <w:r w:rsidR="00B307EB" w:rsidRPr="00BD14E4">
        <w:rPr>
          <w:bCs/>
        </w:rPr>
        <w:t xml:space="preserve">Senhor Alexandre Bustamante dos Santos, Secretário de </w:t>
      </w:r>
      <w:r w:rsidR="001D1715" w:rsidRPr="00BD14E4">
        <w:rPr>
          <w:bCs/>
        </w:rPr>
        <w:t xml:space="preserve">Estado de </w:t>
      </w:r>
      <w:r w:rsidR="00B307EB" w:rsidRPr="00BD14E4">
        <w:rPr>
          <w:bCs/>
        </w:rPr>
        <w:t>Segurança Pública</w:t>
      </w:r>
      <w:r w:rsidRPr="00BD14E4">
        <w:rPr>
          <w:bCs/>
        </w:rPr>
        <w:t>,</w:t>
      </w:r>
      <w:r w:rsidR="00B307EB" w:rsidRPr="00BD14E4">
        <w:rPr>
          <w:bCs/>
        </w:rPr>
        <w:t xml:space="preserve"> com cópia ao </w:t>
      </w:r>
      <w:r w:rsidRPr="00BD14E4">
        <w:rPr>
          <w:bCs/>
        </w:rPr>
        <w:t xml:space="preserve">Exmo. </w:t>
      </w:r>
      <w:r w:rsidR="00B307EB" w:rsidRPr="00BD14E4">
        <w:rPr>
          <w:bCs/>
        </w:rPr>
        <w:t>Senhor Ari Lafin, Prefeito Municipal de Sorriso-MT,</w:t>
      </w:r>
      <w:r w:rsidRPr="00BD14E4">
        <w:rPr>
          <w:bCs/>
        </w:rPr>
        <w:t xml:space="preserve"> </w:t>
      </w:r>
      <w:r w:rsidRPr="00BD14E4">
        <w:rPr>
          <w:b/>
          <w:bCs/>
        </w:rPr>
        <w:t xml:space="preserve">requerendo </w:t>
      </w:r>
      <w:r w:rsidR="00746963" w:rsidRPr="00BD14E4">
        <w:rPr>
          <w:b/>
          <w:bCs/>
        </w:rPr>
        <w:t>a implantação de</w:t>
      </w:r>
      <w:r w:rsidR="001421F0" w:rsidRPr="00BD14E4">
        <w:rPr>
          <w:b/>
          <w:bCs/>
        </w:rPr>
        <w:t xml:space="preserve"> </w:t>
      </w:r>
      <w:r w:rsidR="00746963" w:rsidRPr="00BD14E4">
        <w:rPr>
          <w:b/>
          <w:shd w:val="clear" w:color="auto" w:fill="FFFFFF"/>
        </w:rPr>
        <w:t>Colégio</w:t>
      </w:r>
      <w:r w:rsidR="00B307EB" w:rsidRPr="00BD14E4">
        <w:rPr>
          <w:b/>
          <w:shd w:val="clear" w:color="auto" w:fill="FFFFFF"/>
        </w:rPr>
        <w:t xml:space="preserve"> Estadual Militar do Corpo de Bombeiros Dom Pedro II, no município de Sorriso-MT.</w:t>
      </w:r>
    </w:p>
    <w:p w:rsidR="008223D1" w:rsidRDefault="008223D1" w:rsidP="004E5BA0">
      <w:pPr>
        <w:jc w:val="both"/>
        <w:rPr>
          <w:color w:val="1B4465"/>
          <w:sz w:val="24"/>
          <w:szCs w:val="24"/>
          <w:shd w:val="clear" w:color="auto" w:fill="FFFFFF"/>
        </w:rPr>
      </w:pPr>
    </w:p>
    <w:p w:rsidR="00BD14E4" w:rsidRPr="00BD14E4" w:rsidRDefault="00BD14E4" w:rsidP="004E5BA0">
      <w:pPr>
        <w:jc w:val="both"/>
        <w:rPr>
          <w:color w:val="1B4465"/>
          <w:sz w:val="24"/>
          <w:szCs w:val="24"/>
          <w:shd w:val="clear" w:color="auto" w:fill="FFFFFF"/>
        </w:rPr>
      </w:pPr>
    </w:p>
    <w:p w:rsidR="00F4335D" w:rsidRPr="00BD14E4" w:rsidRDefault="00146603" w:rsidP="007277B9">
      <w:pPr>
        <w:jc w:val="center"/>
        <w:rPr>
          <w:b/>
          <w:sz w:val="24"/>
          <w:szCs w:val="24"/>
        </w:rPr>
      </w:pPr>
      <w:r w:rsidRPr="00BD14E4">
        <w:rPr>
          <w:b/>
          <w:sz w:val="24"/>
          <w:szCs w:val="24"/>
        </w:rPr>
        <w:t>JUSTIFICATIVAS</w:t>
      </w:r>
    </w:p>
    <w:p w:rsidR="00F4335D" w:rsidRPr="00BD14E4" w:rsidRDefault="00F4335D" w:rsidP="007277B9">
      <w:pPr>
        <w:ind w:firstLine="3402"/>
        <w:jc w:val="both"/>
        <w:rPr>
          <w:b/>
          <w:sz w:val="24"/>
          <w:szCs w:val="24"/>
        </w:rPr>
      </w:pPr>
    </w:p>
    <w:p w:rsidR="00B307EB" w:rsidRPr="00BD14E4" w:rsidRDefault="00146603" w:rsidP="00BD14E4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BD14E4">
        <w:rPr>
          <w:sz w:val="24"/>
          <w:szCs w:val="24"/>
        </w:rPr>
        <w:t xml:space="preserve">Considerando que </w:t>
      </w:r>
      <w:r w:rsidR="00746963" w:rsidRPr="00BD14E4">
        <w:rPr>
          <w:sz w:val="24"/>
          <w:szCs w:val="24"/>
        </w:rPr>
        <w:t>o</w:t>
      </w:r>
      <w:r w:rsidRPr="00BD14E4">
        <w:rPr>
          <w:sz w:val="24"/>
          <w:szCs w:val="24"/>
        </w:rPr>
        <w:t xml:space="preserve"> </w:t>
      </w:r>
      <w:r w:rsidR="00746963" w:rsidRPr="00BD14E4">
        <w:rPr>
          <w:sz w:val="24"/>
          <w:szCs w:val="24"/>
        </w:rPr>
        <w:t>Colégio</w:t>
      </w:r>
      <w:r w:rsidRPr="00BD14E4">
        <w:rPr>
          <w:sz w:val="24"/>
          <w:szCs w:val="24"/>
        </w:rPr>
        <w:t xml:space="preserve"> Militar</w:t>
      </w:r>
      <w:r w:rsidR="005E0C60" w:rsidRPr="00BD14E4">
        <w:rPr>
          <w:sz w:val="24"/>
          <w:szCs w:val="24"/>
        </w:rPr>
        <w:t xml:space="preserve"> funciona integrada à SESP (Secretaria de Estado de Segurança Pública),</w:t>
      </w:r>
      <w:r w:rsidR="00392D23" w:rsidRPr="00BD14E4">
        <w:rPr>
          <w:sz w:val="24"/>
          <w:szCs w:val="24"/>
        </w:rPr>
        <w:t xml:space="preserve"> a SEDUC </w:t>
      </w:r>
      <w:r w:rsidR="00746963" w:rsidRPr="00BD14E4">
        <w:rPr>
          <w:sz w:val="24"/>
          <w:szCs w:val="24"/>
        </w:rPr>
        <w:t>(</w:t>
      </w:r>
      <w:r w:rsidR="00392D23" w:rsidRPr="00BD14E4">
        <w:rPr>
          <w:sz w:val="24"/>
          <w:szCs w:val="24"/>
        </w:rPr>
        <w:t xml:space="preserve">Secretaria </w:t>
      </w:r>
      <w:r w:rsidR="00746963" w:rsidRPr="00BD14E4">
        <w:rPr>
          <w:sz w:val="24"/>
          <w:szCs w:val="24"/>
        </w:rPr>
        <w:t>de Estado Secretaria de Estado de Educação)</w:t>
      </w:r>
      <w:r w:rsidR="005E0C60" w:rsidRPr="00BD14E4">
        <w:rPr>
          <w:sz w:val="24"/>
          <w:szCs w:val="24"/>
        </w:rPr>
        <w:t xml:space="preserve"> e</w:t>
      </w:r>
      <w:r w:rsidR="00746963" w:rsidRPr="00BD14E4">
        <w:rPr>
          <w:sz w:val="24"/>
          <w:szCs w:val="24"/>
        </w:rPr>
        <w:t xml:space="preserve"> a Prefeitura Municipal, e</w:t>
      </w:r>
      <w:r w:rsidR="005E0C60" w:rsidRPr="00BD14E4">
        <w:rPr>
          <w:sz w:val="24"/>
          <w:szCs w:val="24"/>
        </w:rPr>
        <w:t xml:space="preserve"> tem como objetivo contribuir no processo de formação do cidadão. </w:t>
      </w:r>
    </w:p>
    <w:p w:rsidR="00B307EB" w:rsidRPr="00BD14E4" w:rsidRDefault="00B307EB" w:rsidP="00BD14E4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B307EB" w:rsidRPr="00BD14E4" w:rsidRDefault="00146603" w:rsidP="00BD14E4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BD14E4">
        <w:rPr>
          <w:sz w:val="24"/>
          <w:szCs w:val="24"/>
        </w:rPr>
        <w:t>Considerando que o primeiro Colégio Militar Dom Pedro II sob a direção do Corpo de Bombeiros Militar em MT foi inaugurada em agosto de 2018 em Alta Floresta.</w:t>
      </w:r>
    </w:p>
    <w:p w:rsidR="00B307EB" w:rsidRPr="00BD14E4" w:rsidRDefault="00B307EB" w:rsidP="00BD14E4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B307EB" w:rsidRPr="00BD14E4" w:rsidRDefault="00146603" w:rsidP="00BD14E4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  <w:shd w:val="clear" w:color="auto" w:fill="FFFFFF"/>
        </w:rPr>
      </w:pPr>
      <w:r w:rsidRPr="00BD14E4">
        <w:rPr>
          <w:sz w:val="24"/>
          <w:szCs w:val="24"/>
        </w:rPr>
        <w:t xml:space="preserve">Considerando que </w:t>
      </w:r>
      <w:r w:rsidRPr="00BD14E4">
        <w:rPr>
          <w:sz w:val="24"/>
          <w:szCs w:val="24"/>
          <w:shd w:val="clear" w:color="auto" w:fill="FFFFFF"/>
        </w:rPr>
        <w:t xml:space="preserve">o Colégio </w:t>
      </w:r>
      <w:r w:rsidR="001D1715" w:rsidRPr="00BD14E4">
        <w:rPr>
          <w:sz w:val="24"/>
          <w:szCs w:val="24"/>
          <w:shd w:val="clear" w:color="auto" w:fill="FFFFFF"/>
        </w:rPr>
        <w:t>Militar Dom Pedro II, localizado</w:t>
      </w:r>
      <w:r w:rsidRPr="00BD14E4">
        <w:rPr>
          <w:sz w:val="24"/>
          <w:szCs w:val="24"/>
          <w:shd w:val="clear" w:color="auto" w:fill="FFFFFF"/>
        </w:rPr>
        <w:t xml:space="preserve"> em Alta Floresta, é destaque no Índice de Desenvolvimento da Educação Básica (IDEB) e ficou em 1º lugar na classificação do município, 3º lugar entre as escolas estaduais e em 4° lugar entre todas as escolas públicas do Estado de Mato Grosso.</w:t>
      </w:r>
    </w:p>
    <w:p w:rsidR="005069DA" w:rsidRPr="00BD14E4" w:rsidRDefault="005069DA" w:rsidP="00BD14E4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  <w:shd w:val="clear" w:color="auto" w:fill="FFFFFF"/>
        </w:rPr>
      </w:pPr>
    </w:p>
    <w:p w:rsidR="005069DA" w:rsidRPr="00BD14E4" w:rsidRDefault="00146603" w:rsidP="00BD14E4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BD14E4">
        <w:rPr>
          <w:sz w:val="24"/>
          <w:szCs w:val="24"/>
          <w:shd w:val="clear" w:color="auto" w:fill="FFFFFF"/>
        </w:rPr>
        <w:t>Considerando que o sucesso do Colégio é devido à harmonia, participação e integração de professores, pais, alunos e coordenação pedagógica, o que, aliado à disciplina militar, contribui para uma educação sólida, responsável e comprometida com o desempenho acadêmico, sendo que atributos como hierarquia, civismo, respeito, companheirismo e compromisso são associados ao modelo utilizado no ambiente escolar.</w:t>
      </w:r>
    </w:p>
    <w:p w:rsidR="00B307EB" w:rsidRPr="00BD14E4" w:rsidRDefault="00B307EB" w:rsidP="00BD14E4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8223D1" w:rsidRPr="00BD14E4" w:rsidRDefault="00146603" w:rsidP="00BD14E4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BD14E4">
        <w:rPr>
          <w:sz w:val="24"/>
          <w:szCs w:val="24"/>
        </w:rPr>
        <w:t>Considerando que esta propositura visa à implantação do Colégio Militar Dom Pedro II, que vem buscando desenvolver um trabalho voltado para a melhoria da qualidade da educação, devido aos seus princípios básicos na área de pedagogia que são referência à qualidade da educação, promoção de práticas que defendem valores, combate à indisciplina e à violência e organização didática.</w:t>
      </w:r>
    </w:p>
    <w:p w:rsidR="00172F5E" w:rsidRDefault="00172F5E" w:rsidP="00BD14E4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b/>
          <w:color w:val="000000"/>
          <w:sz w:val="24"/>
          <w:szCs w:val="24"/>
        </w:rPr>
      </w:pPr>
    </w:p>
    <w:p w:rsidR="00BD14E4" w:rsidRDefault="00BD14E4" w:rsidP="00BD14E4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b/>
          <w:color w:val="000000"/>
          <w:sz w:val="24"/>
          <w:szCs w:val="24"/>
        </w:rPr>
      </w:pPr>
    </w:p>
    <w:p w:rsidR="00BD14E4" w:rsidRDefault="00BD14E4" w:rsidP="00BD14E4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b/>
          <w:color w:val="000000"/>
          <w:sz w:val="24"/>
          <w:szCs w:val="24"/>
        </w:rPr>
      </w:pPr>
    </w:p>
    <w:p w:rsidR="002511EB" w:rsidRPr="00BD14E4" w:rsidRDefault="00146603" w:rsidP="00BD14E4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BD14E4">
        <w:rPr>
          <w:sz w:val="24"/>
          <w:szCs w:val="24"/>
        </w:rPr>
        <w:t>Câmara Municipal de Sorri</w:t>
      </w:r>
      <w:r w:rsidR="005502C4" w:rsidRPr="00BD14E4">
        <w:rPr>
          <w:sz w:val="24"/>
          <w:szCs w:val="24"/>
        </w:rPr>
        <w:t xml:space="preserve">so, Estado de Mato Grosso, em </w:t>
      </w:r>
      <w:r w:rsidR="00BD14E4">
        <w:rPr>
          <w:sz w:val="24"/>
          <w:szCs w:val="24"/>
        </w:rPr>
        <w:t>30</w:t>
      </w:r>
      <w:r w:rsidR="00A9268A" w:rsidRPr="00BD14E4">
        <w:rPr>
          <w:sz w:val="24"/>
          <w:szCs w:val="24"/>
        </w:rPr>
        <w:t xml:space="preserve"> de j</w:t>
      </w:r>
      <w:r w:rsidR="00172F5E" w:rsidRPr="00BD14E4">
        <w:rPr>
          <w:sz w:val="24"/>
          <w:szCs w:val="24"/>
        </w:rPr>
        <w:t>unho</w:t>
      </w:r>
      <w:r w:rsidR="0000763B" w:rsidRPr="00BD14E4">
        <w:rPr>
          <w:sz w:val="24"/>
          <w:szCs w:val="24"/>
        </w:rPr>
        <w:t xml:space="preserve"> de 2021.</w:t>
      </w:r>
    </w:p>
    <w:p w:rsidR="0031790F" w:rsidRPr="00BD14E4" w:rsidRDefault="0031790F" w:rsidP="007277B9">
      <w:pPr>
        <w:tabs>
          <w:tab w:val="left" w:pos="1418"/>
        </w:tabs>
        <w:rPr>
          <w:sz w:val="24"/>
          <w:szCs w:val="24"/>
          <w:shd w:val="clear" w:color="auto" w:fill="FFFFFF"/>
        </w:rPr>
      </w:pPr>
    </w:p>
    <w:p w:rsidR="007277B9" w:rsidRDefault="007277B9" w:rsidP="007277B9">
      <w:pPr>
        <w:tabs>
          <w:tab w:val="left" w:pos="1418"/>
        </w:tabs>
        <w:rPr>
          <w:sz w:val="24"/>
          <w:szCs w:val="24"/>
          <w:shd w:val="clear" w:color="auto" w:fill="FFFFFF"/>
        </w:rPr>
      </w:pPr>
    </w:p>
    <w:p w:rsidR="00BD14E4" w:rsidRPr="00BD14E4" w:rsidRDefault="00BD14E4" w:rsidP="007277B9">
      <w:pPr>
        <w:tabs>
          <w:tab w:val="left" w:pos="1418"/>
        </w:tabs>
        <w:rPr>
          <w:sz w:val="24"/>
          <w:szCs w:val="24"/>
          <w:shd w:val="clear" w:color="auto" w:fill="FFFFFF"/>
        </w:rPr>
      </w:pPr>
    </w:p>
    <w:p w:rsidR="00170D86" w:rsidRPr="00BD14E4" w:rsidRDefault="00170D86" w:rsidP="007277B9">
      <w:pPr>
        <w:shd w:val="clear" w:color="auto" w:fill="FFFFFF"/>
        <w:jc w:val="both"/>
        <w:rPr>
          <w:sz w:val="24"/>
          <w:szCs w:val="24"/>
        </w:rPr>
      </w:pPr>
    </w:p>
    <w:p w:rsidR="00663E32" w:rsidRPr="00BD14E4" w:rsidRDefault="00146603" w:rsidP="007277B9">
      <w:pPr>
        <w:jc w:val="center"/>
        <w:rPr>
          <w:b/>
          <w:sz w:val="24"/>
          <w:szCs w:val="24"/>
        </w:rPr>
      </w:pPr>
      <w:r w:rsidRPr="00BD14E4">
        <w:rPr>
          <w:b/>
          <w:sz w:val="24"/>
          <w:szCs w:val="24"/>
        </w:rPr>
        <w:t>IAGO MELLA</w:t>
      </w:r>
    </w:p>
    <w:p w:rsidR="00663E32" w:rsidRPr="00BD14E4" w:rsidRDefault="00146603" w:rsidP="007277B9">
      <w:pPr>
        <w:jc w:val="center"/>
        <w:rPr>
          <w:b/>
          <w:sz w:val="24"/>
          <w:szCs w:val="24"/>
        </w:rPr>
      </w:pPr>
      <w:r w:rsidRPr="00BD14E4">
        <w:rPr>
          <w:b/>
          <w:sz w:val="24"/>
          <w:szCs w:val="24"/>
        </w:rPr>
        <w:t>Vereador Podemos</w:t>
      </w:r>
    </w:p>
    <w:p w:rsidR="007277B9" w:rsidRPr="00BD14E4" w:rsidRDefault="007277B9" w:rsidP="007277B9">
      <w:pPr>
        <w:jc w:val="center"/>
        <w:rPr>
          <w:b/>
          <w:sz w:val="24"/>
          <w:szCs w:val="24"/>
        </w:rPr>
      </w:pPr>
    </w:p>
    <w:p w:rsidR="004B71FF" w:rsidRPr="00BD14E4" w:rsidRDefault="004B71FF" w:rsidP="007277B9">
      <w:pPr>
        <w:jc w:val="center"/>
        <w:rPr>
          <w:b/>
          <w:sz w:val="24"/>
          <w:szCs w:val="24"/>
        </w:rPr>
      </w:pPr>
    </w:p>
    <w:p w:rsidR="00663E32" w:rsidRPr="00BD14E4" w:rsidRDefault="00663E32" w:rsidP="007277B9">
      <w:pPr>
        <w:rPr>
          <w:b/>
          <w:sz w:val="24"/>
          <w:szCs w:val="24"/>
        </w:rPr>
      </w:pPr>
    </w:p>
    <w:p w:rsidR="00663E32" w:rsidRPr="00BD14E4" w:rsidRDefault="00146603" w:rsidP="007277B9">
      <w:pPr>
        <w:jc w:val="center"/>
        <w:rPr>
          <w:b/>
          <w:sz w:val="24"/>
          <w:szCs w:val="24"/>
        </w:rPr>
      </w:pPr>
      <w:r w:rsidRPr="00BD14E4">
        <w:rPr>
          <w:b/>
          <w:sz w:val="24"/>
          <w:szCs w:val="24"/>
        </w:rPr>
        <w:t xml:space="preserve">RODRIGO MACHADO                    CELSO KOZAK                 </w:t>
      </w:r>
      <w:r w:rsidR="00FE05A9" w:rsidRPr="00BD14E4">
        <w:rPr>
          <w:b/>
          <w:sz w:val="24"/>
          <w:szCs w:val="24"/>
        </w:rPr>
        <w:t xml:space="preserve">  DAMIANI DA TV</w:t>
      </w:r>
    </w:p>
    <w:p w:rsidR="00663E32" w:rsidRDefault="00146603" w:rsidP="007277B9">
      <w:pPr>
        <w:jc w:val="center"/>
        <w:rPr>
          <w:b/>
          <w:sz w:val="24"/>
          <w:szCs w:val="24"/>
        </w:rPr>
      </w:pPr>
      <w:r w:rsidRPr="00BD14E4">
        <w:rPr>
          <w:b/>
          <w:sz w:val="24"/>
          <w:szCs w:val="24"/>
        </w:rPr>
        <w:t xml:space="preserve">  Vereador PSDB                         </w:t>
      </w:r>
      <w:r w:rsidR="007277B9" w:rsidRPr="00BD14E4">
        <w:rPr>
          <w:b/>
          <w:sz w:val="24"/>
          <w:szCs w:val="24"/>
        </w:rPr>
        <w:t xml:space="preserve">    </w:t>
      </w:r>
      <w:r w:rsidRPr="00BD14E4">
        <w:rPr>
          <w:b/>
          <w:sz w:val="24"/>
          <w:szCs w:val="24"/>
        </w:rPr>
        <w:t xml:space="preserve">     Vereador PSDB                 </w:t>
      </w:r>
      <w:r w:rsidR="007277B9" w:rsidRPr="00BD14E4">
        <w:rPr>
          <w:b/>
          <w:sz w:val="24"/>
          <w:szCs w:val="24"/>
        </w:rPr>
        <w:t xml:space="preserve">    </w:t>
      </w:r>
      <w:r w:rsidRPr="00BD14E4">
        <w:rPr>
          <w:b/>
          <w:sz w:val="24"/>
          <w:szCs w:val="24"/>
        </w:rPr>
        <w:t>Vereador PSDB</w:t>
      </w:r>
    </w:p>
    <w:p w:rsidR="00BD14E4" w:rsidRPr="00BD14E4" w:rsidRDefault="00BD14E4" w:rsidP="007277B9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663E32" w:rsidRPr="00BD14E4" w:rsidRDefault="00663E32" w:rsidP="007277B9">
      <w:pPr>
        <w:jc w:val="center"/>
        <w:rPr>
          <w:b/>
          <w:sz w:val="24"/>
          <w:szCs w:val="24"/>
        </w:rPr>
      </w:pPr>
    </w:p>
    <w:p w:rsidR="004B71FF" w:rsidRPr="00BD14E4" w:rsidRDefault="004B71FF" w:rsidP="007277B9">
      <w:pPr>
        <w:jc w:val="center"/>
        <w:rPr>
          <w:b/>
          <w:sz w:val="24"/>
          <w:szCs w:val="24"/>
        </w:rPr>
      </w:pPr>
    </w:p>
    <w:p w:rsidR="00663E32" w:rsidRPr="00BD14E4" w:rsidRDefault="00146603" w:rsidP="007277B9">
      <w:pPr>
        <w:jc w:val="center"/>
        <w:rPr>
          <w:b/>
          <w:sz w:val="24"/>
          <w:szCs w:val="24"/>
        </w:rPr>
      </w:pPr>
      <w:r w:rsidRPr="00BD14E4">
        <w:rPr>
          <w:b/>
          <w:sz w:val="24"/>
          <w:szCs w:val="24"/>
        </w:rPr>
        <w:t>ACACIO AM</w:t>
      </w:r>
      <w:r w:rsidR="00C55FFF" w:rsidRPr="00BD14E4">
        <w:rPr>
          <w:b/>
          <w:sz w:val="24"/>
          <w:szCs w:val="24"/>
        </w:rPr>
        <w:t xml:space="preserve">BROSINI                </w:t>
      </w:r>
      <w:r w:rsidR="00FE05A9" w:rsidRPr="00BD14E4">
        <w:rPr>
          <w:b/>
          <w:sz w:val="24"/>
          <w:szCs w:val="24"/>
        </w:rPr>
        <w:t>DIOGO KRIGUER</w:t>
      </w:r>
      <w:r w:rsidRPr="00BD14E4">
        <w:rPr>
          <w:b/>
          <w:sz w:val="24"/>
          <w:szCs w:val="24"/>
        </w:rPr>
        <w:t xml:space="preserve">                  JANE DELALIBERA</w:t>
      </w:r>
    </w:p>
    <w:p w:rsidR="00663E32" w:rsidRPr="00BD14E4" w:rsidRDefault="00146603" w:rsidP="007277B9">
      <w:pPr>
        <w:jc w:val="center"/>
        <w:rPr>
          <w:b/>
          <w:sz w:val="24"/>
          <w:szCs w:val="24"/>
        </w:rPr>
      </w:pPr>
      <w:r w:rsidRPr="00BD14E4">
        <w:rPr>
          <w:b/>
          <w:sz w:val="24"/>
          <w:szCs w:val="24"/>
        </w:rPr>
        <w:t>Vereador Patriota                      Vereador PSDB                            Vereadora PL</w:t>
      </w:r>
    </w:p>
    <w:p w:rsidR="00663E32" w:rsidRPr="00BD14E4" w:rsidRDefault="00663E32" w:rsidP="007277B9">
      <w:pPr>
        <w:jc w:val="center"/>
        <w:rPr>
          <w:b/>
          <w:sz w:val="24"/>
          <w:szCs w:val="24"/>
        </w:rPr>
      </w:pPr>
    </w:p>
    <w:p w:rsidR="004B71FF" w:rsidRPr="00BD14E4" w:rsidRDefault="004B71FF" w:rsidP="007277B9">
      <w:pPr>
        <w:jc w:val="center"/>
        <w:rPr>
          <w:b/>
          <w:sz w:val="24"/>
          <w:szCs w:val="24"/>
        </w:rPr>
      </w:pPr>
    </w:p>
    <w:p w:rsidR="00663E32" w:rsidRPr="00BD14E4" w:rsidRDefault="00663E32" w:rsidP="007277B9">
      <w:pPr>
        <w:jc w:val="center"/>
        <w:rPr>
          <w:b/>
          <w:sz w:val="24"/>
          <w:szCs w:val="24"/>
        </w:rPr>
      </w:pPr>
    </w:p>
    <w:p w:rsidR="00663E32" w:rsidRPr="00BD14E4" w:rsidRDefault="00146603" w:rsidP="007277B9">
      <w:pPr>
        <w:jc w:val="center"/>
        <w:rPr>
          <w:b/>
          <w:sz w:val="24"/>
          <w:szCs w:val="24"/>
        </w:rPr>
      </w:pPr>
      <w:r w:rsidRPr="00BD14E4">
        <w:rPr>
          <w:b/>
          <w:sz w:val="24"/>
          <w:szCs w:val="24"/>
        </w:rPr>
        <w:t>MARLON ZANELLA                         WANDERLEY PAULO              ZÉ DA   PANTANAL</w:t>
      </w:r>
    </w:p>
    <w:p w:rsidR="00663E32" w:rsidRPr="00BD14E4" w:rsidRDefault="00146603" w:rsidP="007277B9">
      <w:pPr>
        <w:jc w:val="center"/>
        <w:rPr>
          <w:b/>
          <w:sz w:val="24"/>
          <w:szCs w:val="24"/>
        </w:rPr>
      </w:pPr>
      <w:r w:rsidRPr="00BD14E4">
        <w:rPr>
          <w:b/>
          <w:sz w:val="24"/>
          <w:szCs w:val="24"/>
        </w:rPr>
        <w:t>Vereador MDB                                 Vereador Progressistas                    Vereador MDB</w:t>
      </w:r>
    </w:p>
    <w:p w:rsidR="00663E32" w:rsidRPr="00BD14E4" w:rsidRDefault="00663E32" w:rsidP="007277B9">
      <w:pPr>
        <w:jc w:val="center"/>
        <w:rPr>
          <w:b/>
          <w:sz w:val="24"/>
          <w:szCs w:val="24"/>
        </w:rPr>
      </w:pPr>
    </w:p>
    <w:sectPr w:rsidR="00663E32" w:rsidRPr="00BD14E4" w:rsidSect="00BD14E4">
      <w:footerReference w:type="default" r:id="rId6"/>
      <w:pgSz w:w="11906" w:h="16838"/>
      <w:pgMar w:top="2552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41F" w:rsidRDefault="0085541F" w:rsidP="00BD14E4">
      <w:r>
        <w:separator/>
      </w:r>
    </w:p>
  </w:endnote>
  <w:endnote w:type="continuationSeparator" w:id="0">
    <w:p w:rsidR="0085541F" w:rsidRDefault="0085541F" w:rsidP="00BD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1011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D14E4" w:rsidRDefault="00BD14E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14E4" w:rsidRDefault="00BD14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41F" w:rsidRDefault="0085541F" w:rsidP="00BD14E4">
      <w:r>
        <w:separator/>
      </w:r>
    </w:p>
  </w:footnote>
  <w:footnote w:type="continuationSeparator" w:id="0">
    <w:p w:rsidR="0085541F" w:rsidRDefault="0085541F" w:rsidP="00BD1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1421F0"/>
    <w:rsid w:val="00146603"/>
    <w:rsid w:val="00170D86"/>
    <w:rsid w:val="00172F5E"/>
    <w:rsid w:val="001C3D7C"/>
    <w:rsid w:val="001D1715"/>
    <w:rsid w:val="001D346E"/>
    <w:rsid w:val="002511EB"/>
    <w:rsid w:val="0031790F"/>
    <w:rsid w:val="003234ED"/>
    <w:rsid w:val="0034430C"/>
    <w:rsid w:val="00392D23"/>
    <w:rsid w:val="003F5A9C"/>
    <w:rsid w:val="004B71FF"/>
    <w:rsid w:val="004E5BA0"/>
    <w:rsid w:val="005069DA"/>
    <w:rsid w:val="005502C4"/>
    <w:rsid w:val="00584AB0"/>
    <w:rsid w:val="00585870"/>
    <w:rsid w:val="005E0C60"/>
    <w:rsid w:val="006211A3"/>
    <w:rsid w:val="00663E32"/>
    <w:rsid w:val="006B4231"/>
    <w:rsid w:val="006F1842"/>
    <w:rsid w:val="007271E4"/>
    <w:rsid w:val="007277B9"/>
    <w:rsid w:val="00746963"/>
    <w:rsid w:val="007A0D2B"/>
    <w:rsid w:val="007C6500"/>
    <w:rsid w:val="007D61D5"/>
    <w:rsid w:val="007E34CA"/>
    <w:rsid w:val="008223D1"/>
    <w:rsid w:val="00850D7E"/>
    <w:rsid w:val="00853C8A"/>
    <w:rsid w:val="0085541F"/>
    <w:rsid w:val="00874147"/>
    <w:rsid w:val="008D6E0F"/>
    <w:rsid w:val="008E3D2E"/>
    <w:rsid w:val="00935B8D"/>
    <w:rsid w:val="00A30FFA"/>
    <w:rsid w:val="00A57058"/>
    <w:rsid w:val="00A57068"/>
    <w:rsid w:val="00A864F5"/>
    <w:rsid w:val="00A9268A"/>
    <w:rsid w:val="00A94491"/>
    <w:rsid w:val="00B307EB"/>
    <w:rsid w:val="00B77DE0"/>
    <w:rsid w:val="00BC24DA"/>
    <w:rsid w:val="00BD14E4"/>
    <w:rsid w:val="00C13849"/>
    <w:rsid w:val="00C55FFF"/>
    <w:rsid w:val="00CA5663"/>
    <w:rsid w:val="00CF5592"/>
    <w:rsid w:val="00DB3C75"/>
    <w:rsid w:val="00F26043"/>
    <w:rsid w:val="00F4335D"/>
    <w:rsid w:val="00F650BD"/>
    <w:rsid w:val="00FD2988"/>
    <w:rsid w:val="00F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EB34"/>
  <w15:docId w15:val="{04C295B5-B84F-4771-80E1-60D33A6E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05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179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79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A94491"/>
    <w:pPr>
      <w:spacing w:before="100" w:beforeAutospacing="1" w:after="100" w:afterAutospacing="1"/>
    </w:pPr>
    <w:rPr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05A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FE05A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0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5A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D14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14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14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14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dcterms:created xsi:type="dcterms:W3CDTF">2021-06-30T14:26:00Z</dcterms:created>
  <dcterms:modified xsi:type="dcterms:W3CDTF">2021-07-01T14:32:00Z</dcterms:modified>
</cp:coreProperties>
</file>