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86" w:rsidRDefault="00746586" w:rsidP="00746586">
      <w:pPr>
        <w:pStyle w:val="Ttulo1"/>
        <w:keepNext/>
        <w:tabs>
          <w:tab w:val="left" w:pos="1418"/>
          <w:tab w:val="left" w:pos="2542"/>
        </w:tabs>
        <w:spacing w:line="240" w:lineRule="auto"/>
        <w:ind w:left="3402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INDICAÇÃO Nº 818/2021</w:t>
      </w:r>
    </w:p>
    <w:p w:rsidR="00746586" w:rsidRDefault="00746586" w:rsidP="00746586">
      <w:pPr>
        <w:ind w:left="3402"/>
        <w:rPr>
          <w:rFonts w:ascii="Times New Roman" w:hAnsi="Times New Roman" w:cs="Times New Roman"/>
        </w:rPr>
      </w:pPr>
    </w:p>
    <w:p w:rsidR="00746586" w:rsidRDefault="00746586" w:rsidP="00746586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INDICAMOS A AQUISIÇÃO DE UMA CÂMARA FRIGORÍFICA E PACKING HOUSE PARA CONDICIONAMENTO DA MERENDA ESCOLAR </w:t>
      </w:r>
      <w:r>
        <w:rPr>
          <w:rFonts w:ascii="Times New Roman" w:hAnsi="Times New Roman" w:cs="Times New Roman"/>
          <w:b/>
          <w:bCs/>
          <w:sz w:val="22"/>
          <w:szCs w:val="22"/>
        </w:rPr>
        <w:t>NAS ESCOLAS MUNICIPAIS</w:t>
      </w:r>
      <w:r>
        <w:rPr>
          <w:rFonts w:ascii="Times New Roman" w:hAnsi="Times New Roman" w:cs="Times New Roman"/>
          <w:b/>
          <w:sz w:val="22"/>
          <w:szCs w:val="22"/>
        </w:rPr>
        <w:t>, NO MUNICIPIO DE SORRISO/MT.</w:t>
      </w:r>
    </w:p>
    <w:p w:rsidR="00746586" w:rsidRDefault="00746586" w:rsidP="00746586">
      <w:pPr>
        <w:pStyle w:val="Recuodecorpodetexto"/>
        <w:spacing w:after="0"/>
        <w:ind w:left="3402"/>
        <w:rPr>
          <w:rFonts w:ascii="Times New Roman" w:hAnsi="Times New Roman" w:cs="Times New Roman"/>
          <w:sz w:val="22"/>
          <w:szCs w:val="22"/>
        </w:rPr>
      </w:pPr>
    </w:p>
    <w:p w:rsidR="00746586" w:rsidRDefault="00746586" w:rsidP="007465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746586" w:rsidRDefault="00746586" w:rsidP="007465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MARLON ZANELLA – MDB </w:t>
      </w:r>
      <w:r>
        <w:rPr>
          <w:rFonts w:ascii="Times New Roman" w:hAnsi="Times New Roman" w:cs="Times New Roman"/>
          <w:bCs/>
        </w:rPr>
        <w:t xml:space="preserve">e vereadores </w:t>
      </w:r>
      <w:r>
        <w:rPr>
          <w:rFonts w:ascii="Times New Roman" w:hAnsi="Times New Roman" w:cs="Times New Roman"/>
        </w:rPr>
        <w:t xml:space="preserve">com assento nesta Casa de Leis, em conformidade com o artigo 115 do Regimento Interno, requerem à Mesa que este Expediente seja enviado ao Exmo. Senhor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 xml:space="preserve">, Prefeito Municipal de Sorriso/MT, </w:t>
      </w:r>
      <w:r w:rsidR="009A289B">
        <w:rPr>
          <w:rFonts w:ascii="Times New Roman" w:hAnsi="Times New Roman" w:cs="Times New Roman"/>
        </w:rPr>
        <w:t>à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Secretaria de Administração, com cópia à Secretaria Municipal de Educação e Cultura, </w:t>
      </w:r>
      <w:r>
        <w:rPr>
          <w:rFonts w:ascii="Times New Roman" w:hAnsi="Times New Roman" w:cs="Times New Roman"/>
          <w:b/>
          <w:bCs/>
        </w:rPr>
        <w:t xml:space="preserve">versando sobre a necessidade da aquisição de uma câmara frigorífica e </w:t>
      </w:r>
      <w:proofErr w:type="spellStart"/>
      <w:r>
        <w:rPr>
          <w:rFonts w:ascii="Times New Roman" w:hAnsi="Times New Roman" w:cs="Times New Roman"/>
          <w:b/>
        </w:rPr>
        <w:t>Packing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House</w:t>
      </w:r>
      <w:proofErr w:type="spellEnd"/>
      <w:r>
        <w:rPr>
          <w:rFonts w:ascii="Times New Roman" w:hAnsi="Times New Roman" w:cs="Times New Roman"/>
          <w:b/>
          <w:bCs/>
        </w:rPr>
        <w:t xml:space="preserve"> para </w:t>
      </w:r>
      <w:r>
        <w:rPr>
          <w:rFonts w:ascii="Times New Roman" w:hAnsi="Times New Roman" w:cs="Times New Roman"/>
          <w:b/>
        </w:rPr>
        <w:t>condicionamento</w:t>
      </w:r>
      <w:r>
        <w:rPr>
          <w:rFonts w:ascii="Times New Roman" w:hAnsi="Times New Roman" w:cs="Times New Roman"/>
          <w:b/>
          <w:bCs/>
        </w:rPr>
        <w:t xml:space="preserve"> da merenda escolar nas escolas municipais, no município de Sorriso/MT.</w:t>
      </w:r>
    </w:p>
    <w:p w:rsidR="00746586" w:rsidRDefault="00746586" w:rsidP="007465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746586" w:rsidRDefault="00746586" w:rsidP="00746586">
      <w:pPr>
        <w:pStyle w:val="NCNormalCentralizad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JUSTIFICATIVAS</w:t>
      </w:r>
    </w:p>
    <w:p w:rsidR="00746586" w:rsidRDefault="00746586" w:rsidP="00746586">
      <w:pPr>
        <w:pStyle w:val="NCNormalCentralizado"/>
        <w:ind w:firstLine="3402"/>
        <w:jc w:val="both"/>
        <w:rPr>
          <w:b/>
          <w:bCs/>
          <w:color w:val="auto"/>
          <w:sz w:val="22"/>
          <w:szCs w:val="22"/>
        </w:rPr>
      </w:pP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shd w:val="clear" w:color="auto" w:fill="FFFFFF"/>
        </w:rPr>
        <w:t xml:space="preserve">Considerando que a câmara frigorifica mantém os alimentos a uma temperatura que varia entre 0 e 10 </w:t>
      </w:r>
      <w:r w:rsidR="009A289B">
        <w:rPr>
          <w:color w:val="auto"/>
          <w:sz w:val="22"/>
          <w:szCs w:val="22"/>
          <w:shd w:val="clear" w:color="auto" w:fill="FFFFFF"/>
        </w:rPr>
        <w:t>graus</w:t>
      </w:r>
      <w:r w:rsidR="009A289B">
        <w:rPr>
          <w:color w:val="auto"/>
          <w:sz w:val="22"/>
          <w:szCs w:val="22"/>
        </w:rPr>
        <w:t xml:space="preserve"> e</w:t>
      </w:r>
      <w:r>
        <w:rPr>
          <w:color w:val="auto"/>
          <w:sz w:val="22"/>
          <w:szCs w:val="22"/>
        </w:rPr>
        <w:t xml:space="preserve"> irá proporcionar o transporte de gêneros alimentícios para a merenda das escolas municipais.</w:t>
      </w: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com a câmara frigorifica vai proporcionar mais agilidade, qualidade e economia no transporte de alimentos, fazendo com que cheguem às unidades em melhores condições de armazenamento.</w:t>
      </w:r>
    </w:p>
    <w:p w:rsidR="00746586" w:rsidRDefault="00746586" w:rsidP="00746586">
      <w:pPr>
        <w:pStyle w:val="NCNormalCentralizado"/>
        <w:jc w:val="both"/>
        <w:rPr>
          <w:b/>
          <w:bCs/>
          <w:color w:val="auto"/>
          <w:sz w:val="22"/>
          <w:szCs w:val="22"/>
        </w:rPr>
      </w:pP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  <w:shd w:val="clear" w:color="auto" w:fill="FFFFFF"/>
        </w:rPr>
        <w:t xml:space="preserve">Considerando que o </w:t>
      </w:r>
      <w:proofErr w:type="spellStart"/>
      <w:r>
        <w:rPr>
          <w:color w:val="auto"/>
          <w:sz w:val="22"/>
          <w:szCs w:val="22"/>
        </w:rPr>
        <w:t>Packing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House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shd w:val="clear" w:color="auto" w:fill="FFFFFF"/>
        </w:rPr>
        <w:t>é um local devidamente higienizado para receber os frutos, em condições de prepará-los para transporte e comercialização.</w:t>
      </w: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  <w:shd w:val="clear" w:color="auto" w:fill="FFFFFF"/>
        </w:rPr>
        <w:t xml:space="preserve">No </w:t>
      </w:r>
      <w:proofErr w:type="spellStart"/>
      <w:r>
        <w:rPr>
          <w:color w:val="auto"/>
          <w:sz w:val="22"/>
          <w:szCs w:val="22"/>
        </w:rPr>
        <w:t>Packing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House</w:t>
      </w:r>
      <w:proofErr w:type="spellEnd"/>
      <w:r>
        <w:rPr>
          <w:color w:val="auto"/>
          <w:sz w:val="22"/>
          <w:szCs w:val="22"/>
        </w:rPr>
        <w:t xml:space="preserve"> é realizada a l</w:t>
      </w:r>
      <w:r>
        <w:rPr>
          <w:color w:val="auto"/>
          <w:sz w:val="22"/>
          <w:szCs w:val="22"/>
          <w:shd w:val="clear" w:color="auto" w:fill="FFFFFF"/>
        </w:rPr>
        <w:t>avagem e sanitização dos frutos, seleção e classificação, embalagem e armazenamento. </w:t>
      </w: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  <w:shd w:val="clear" w:color="auto" w:fill="FFFFFF"/>
        </w:rPr>
        <w:t xml:space="preserve">Considerando a importância do </w:t>
      </w:r>
      <w:proofErr w:type="spellStart"/>
      <w:r>
        <w:rPr>
          <w:color w:val="auto"/>
          <w:sz w:val="22"/>
          <w:szCs w:val="22"/>
          <w:shd w:val="clear" w:color="auto" w:fill="FFFFFF"/>
        </w:rPr>
        <w:t>Paking</w:t>
      </w:r>
      <w:proofErr w:type="spellEnd"/>
      <w:r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auto"/>
          <w:sz w:val="22"/>
          <w:szCs w:val="22"/>
          <w:shd w:val="clear" w:color="auto" w:fill="FFFFFF"/>
        </w:rPr>
        <w:t>House</w:t>
      </w:r>
      <w:proofErr w:type="spellEnd"/>
      <w:r>
        <w:rPr>
          <w:color w:val="auto"/>
          <w:sz w:val="22"/>
          <w:szCs w:val="22"/>
          <w:shd w:val="clear" w:color="auto" w:fill="FFFFFF"/>
        </w:rPr>
        <w:t xml:space="preserve"> e da câmara frigorifica para receber os produtos principalmente provenientes da agricultura familiar, afim de melhorar o seu armazenamento e </w:t>
      </w:r>
      <w:r w:rsidR="009A289B">
        <w:rPr>
          <w:color w:val="auto"/>
          <w:sz w:val="22"/>
          <w:szCs w:val="22"/>
          <w:shd w:val="clear" w:color="auto" w:fill="FFFFFF"/>
        </w:rPr>
        <w:t>condicionamento</w:t>
      </w:r>
      <w:r>
        <w:rPr>
          <w:color w:val="auto"/>
          <w:sz w:val="22"/>
          <w:szCs w:val="22"/>
          <w:shd w:val="clear" w:color="auto" w:fill="FFFFFF"/>
        </w:rPr>
        <w:t xml:space="preserve"> e assim serem distribuídos com qualidade as escolas municipais.</w:t>
      </w:r>
    </w:p>
    <w:p w:rsidR="00746586" w:rsidRDefault="00746586" w:rsidP="00746586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746586" w:rsidRDefault="00746586" w:rsidP="0074658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11 de agosto de 2021.</w:t>
      </w: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</w:rPr>
      </w:pP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</w:rPr>
      </w:pP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</w:rPr>
      </w:pP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</w:rPr>
      </w:pP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6586" w:rsidRDefault="00746586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746586" w:rsidTr="00746586">
        <w:trPr>
          <w:trHeight w:val="1230"/>
        </w:trPr>
        <w:tc>
          <w:tcPr>
            <w:tcW w:w="3165" w:type="dxa"/>
            <w:gridSpan w:val="2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DAMIANI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CELSO KOZAK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DIOGO KRIGUER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</w:tr>
      <w:tr w:rsidR="00746586" w:rsidTr="00746586">
        <w:tc>
          <w:tcPr>
            <w:tcW w:w="2373" w:type="dxa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FREDISON DIAS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Patriota</w:t>
            </w:r>
          </w:p>
        </w:tc>
        <w:tc>
          <w:tcPr>
            <w:tcW w:w="2374" w:type="dxa"/>
            <w:gridSpan w:val="2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RODRIGO MACHADO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2374" w:type="dxa"/>
            <w:gridSpan w:val="2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IAGO MELLA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Podemos</w:t>
            </w:r>
          </w:p>
        </w:tc>
        <w:tc>
          <w:tcPr>
            <w:tcW w:w="2374" w:type="dxa"/>
            <w:hideMark/>
          </w:tcPr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JANE DELALIBERA</w:t>
            </w:r>
          </w:p>
          <w:p w:rsidR="00746586" w:rsidRDefault="0074658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Vereadora PL</w:t>
            </w:r>
          </w:p>
        </w:tc>
      </w:tr>
    </w:tbl>
    <w:p w:rsidR="00AB2E16" w:rsidRPr="00746586" w:rsidRDefault="00AB2E16" w:rsidP="00746586">
      <w:pPr>
        <w:pStyle w:val="SemEspaamento"/>
        <w:jc w:val="center"/>
      </w:pPr>
    </w:p>
    <w:sectPr w:rsidR="00AB2E16" w:rsidRPr="00746586" w:rsidSect="00475942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24F04"/>
    <w:rsid w:val="00030A52"/>
    <w:rsid w:val="000B05BE"/>
    <w:rsid w:val="000B487E"/>
    <w:rsid w:val="000B6737"/>
    <w:rsid w:val="000F6DD0"/>
    <w:rsid w:val="00121CD1"/>
    <w:rsid w:val="00124FFC"/>
    <w:rsid w:val="001269A8"/>
    <w:rsid w:val="00127A20"/>
    <w:rsid w:val="00135D4A"/>
    <w:rsid w:val="00144738"/>
    <w:rsid w:val="001A5A2D"/>
    <w:rsid w:val="0025495B"/>
    <w:rsid w:val="00297660"/>
    <w:rsid w:val="002C3AD6"/>
    <w:rsid w:val="002D379D"/>
    <w:rsid w:val="00317739"/>
    <w:rsid w:val="00331AE5"/>
    <w:rsid w:val="003871B8"/>
    <w:rsid w:val="003E45C8"/>
    <w:rsid w:val="003F202B"/>
    <w:rsid w:val="003F77EC"/>
    <w:rsid w:val="004206B4"/>
    <w:rsid w:val="00475942"/>
    <w:rsid w:val="004F79E2"/>
    <w:rsid w:val="00500CF9"/>
    <w:rsid w:val="00505A99"/>
    <w:rsid w:val="005123EF"/>
    <w:rsid w:val="00523428"/>
    <w:rsid w:val="005626B4"/>
    <w:rsid w:val="00573B00"/>
    <w:rsid w:val="005A5567"/>
    <w:rsid w:val="0061176F"/>
    <w:rsid w:val="00622BD6"/>
    <w:rsid w:val="006331E9"/>
    <w:rsid w:val="00644B6A"/>
    <w:rsid w:val="006A4449"/>
    <w:rsid w:val="006C24C3"/>
    <w:rsid w:val="006E1879"/>
    <w:rsid w:val="00705470"/>
    <w:rsid w:val="00746586"/>
    <w:rsid w:val="00774FCA"/>
    <w:rsid w:val="007F054C"/>
    <w:rsid w:val="008C413F"/>
    <w:rsid w:val="00935B8D"/>
    <w:rsid w:val="009538B7"/>
    <w:rsid w:val="009758C5"/>
    <w:rsid w:val="00982E9F"/>
    <w:rsid w:val="009A289B"/>
    <w:rsid w:val="009B6AAA"/>
    <w:rsid w:val="009C0459"/>
    <w:rsid w:val="009C7B04"/>
    <w:rsid w:val="009D1CB1"/>
    <w:rsid w:val="00A353AD"/>
    <w:rsid w:val="00A55EAC"/>
    <w:rsid w:val="00A85AEC"/>
    <w:rsid w:val="00AB2E16"/>
    <w:rsid w:val="00AB5D2A"/>
    <w:rsid w:val="00AD7DD3"/>
    <w:rsid w:val="00AE446F"/>
    <w:rsid w:val="00B21B32"/>
    <w:rsid w:val="00B334D2"/>
    <w:rsid w:val="00B656EF"/>
    <w:rsid w:val="00BE0E2A"/>
    <w:rsid w:val="00BF7427"/>
    <w:rsid w:val="00C075BA"/>
    <w:rsid w:val="00C67180"/>
    <w:rsid w:val="00D216F5"/>
    <w:rsid w:val="00D5101C"/>
    <w:rsid w:val="00D94A5D"/>
    <w:rsid w:val="00DE10B5"/>
    <w:rsid w:val="00DF5DAD"/>
    <w:rsid w:val="00DF7CB5"/>
    <w:rsid w:val="00E004A4"/>
    <w:rsid w:val="00E46B80"/>
    <w:rsid w:val="00E52366"/>
    <w:rsid w:val="00E645F6"/>
    <w:rsid w:val="00E67011"/>
    <w:rsid w:val="00E92A41"/>
    <w:rsid w:val="00E973CF"/>
    <w:rsid w:val="00EB4830"/>
    <w:rsid w:val="00EE7872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B308"/>
  <w15:docId w15:val="{8EDA91DF-83B5-4DB0-855E-0413679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D4A8-C79D-42E1-965A-5DFD607F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2021-08-13T14:18:00Z</cp:lastPrinted>
  <dcterms:created xsi:type="dcterms:W3CDTF">2021-08-11T14:04:00Z</dcterms:created>
  <dcterms:modified xsi:type="dcterms:W3CDTF">2021-08-13T14:35:00Z</dcterms:modified>
</cp:coreProperties>
</file>