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05" w:rsidRDefault="00273405" w:rsidP="00273405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868/2021</w:t>
      </w:r>
    </w:p>
    <w:p w:rsidR="00273405" w:rsidRDefault="00273405" w:rsidP="00273405">
      <w:pPr>
        <w:spacing w:after="0" w:line="240" w:lineRule="auto"/>
        <w:ind w:left="3402"/>
        <w:rPr>
          <w:b/>
          <w:sz w:val="22"/>
        </w:rPr>
      </w:pPr>
    </w:p>
    <w:p w:rsidR="00273405" w:rsidRDefault="00273405" w:rsidP="00273405">
      <w:pPr>
        <w:spacing w:after="0" w:line="240" w:lineRule="auto"/>
        <w:ind w:left="3420"/>
        <w:jc w:val="both"/>
        <w:rPr>
          <w:b/>
          <w:bCs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 xml:space="preserve">INDICAMOS A NECESSIDADE DE PRORROGAÇÃO DO PRAZO ESTABELECIDO NO ARTIGO 2° DA LEI MUNICIPAL N° 3.111, DE 19 </w:t>
      </w:r>
      <w:proofErr w:type="gramStart"/>
      <w:r>
        <w:rPr>
          <w:b/>
          <w:color w:val="000000" w:themeColor="text1"/>
          <w:sz w:val="22"/>
        </w:rPr>
        <w:t>ABRIL</w:t>
      </w:r>
      <w:proofErr w:type="gramEnd"/>
      <w:r>
        <w:rPr>
          <w:b/>
          <w:color w:val="000000" w:themeColor="text1"/>
          <w:sz w:val="22"/>
        </w:rPr>
        <w:t xml:space="preserve"> DE 2021.</w:t>
      </w:r>
    </w:p>
    <w:p w:rsidR="00273405" w:rsidRDefault="00273405" w:rsidP="00273405">
      <w:pPr>
        <w:spacing w:after="0" w:line="240" w:lineRule="auto"/>
        <w:ind w:left="3402"/>
        <w:jc w:val="both"/>
        <w:rPr>
          <w:b/>
          <w:sz w:val="22"/>
        </w:rPr>
      </w:pPr>
    </w:p>
    <w:p w:rsidR="00273405" w:rsidRDefault="00273405" w:rsidP="00273405">
      <w:pPr>
        <w:spacing w:after="0" w:line="240" w:lineRule="auto"/>
        <w:ind w:left="3402"/>
        <w:jc w:val="both"/>
        <w:rPr>
          <w:b/>
          <w:sz w:val="22"/>
        </w:rPr>
      </w:pPr>
    </w:p>
    <w:p w:rsidR="00273405" w:rsidRDefault="00273405" w:rsidP="00273405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CELSO KOZAK - PSDB, DAMIANI – PSDB, DIOGO KRIGUER – PSDB, RODRIGO MACHADO – PSDB</w:t>
      </w:r>
      <w:r>
        <w:rPr>
          <w:bCs/>
          <w:sz w:val="22"/>
        </w:rPr>
        <w:t xml:space="preserve">, </w:t>
      </w:r>
      <w:r>
        <w:rPr>
          <w:b/>
          <w:color w:val="000000"/>
          <w:sz w:val="22"/>
        </w:rPr>
        <w:t>WANDERLEY PAULO</w:t>
      </w:r>
      <w:r>
        <w:rPr>
          <w:bCs/>
          <w:sz w:val="22"/>
        </w:rPr>
        <w:t xml:space="preserve"> – </w:t>
      </w:r>
      <w:r>
        <w:rPr>
          <w:b/>
          <w:bCs/>
          <w:sz w:val="22"/>
        </w:rPr>
        <w:t>PP</w:t>
      </w:r>
      <w:r>
        <w:rPr>
          <w:bCs/>
          <w:sz w:val="22"/>
        </w:rPr>
        <w:t>,</w:t>
      </w:r>
      <w:r>
        <w:rPr>
          <w:b/>
          <w:bCs/>
          <w:color w:val="000000"/>
          <w:sz w:val="22"/>
          <w:lang w:eastAsia="pt-BR"/>
        </w:rPr>
        <w:t xml:space="preserve"> IAGO MELLA – Podemos, </w:t>
      </w:r>
      <w:r>
        <w:rPr>
          <w:b/>
          <w:bCs/>
          <w:sz w:val="22"/>
        </w:rPr>
        <w:t>FREDISON DIAS – Patriota</w:t>
      </w:r>
      <w:r>
        <w:rPr>
          <w:bCs/>
          <w:sz w:val="22"/>
        </w:rPr>
        <w:t xml:space="preserve"> e vereadores abaixo assinados</w:t>
      </w:r>
      <w:r>
        <w:rPr>
          <w:sz w:val="22"/>
        </w:rPr>
        <w:t xml:space="preserve">, com assento nesta Casa, de conformidade com o artigo 115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>, Prefeito Municipal, com cópia</w:t>
      </w:r>
      <w:r>
        <w:rPr>
          <w:color w:val="000000"/>
          <w:sz w:val="22"/>
        </w:rPr>
        <w:t xml:space="preserve"> à </w:t>
      </w:r>
      <w:r>
        <w:rPr>
          <w:sz w:val="22"/>
        </w:rPr>
        <w:t xml:space="preserve">Secretaria Municipal da Cidade e ao Diretor da AGER – Agência Reguladora de Serviços Públicos Delegados de Sorriso, </w:t>
      </w:r>
      <w:r>
        <w:rPr>
          <w:b/>
          <w:color w:val="000000" w:themeColor="text1"/>
          <w:sz w:val="22"/>
        </w:rPr>
        <w:t xml:space="preserve">versando sobre a necessidade </w:t>
      </w:r>
      <w:r>
        <w:rPr>
          <w:b/>
          <w:bCs/>
          <w:color w:val="000000" w:themeColor="text1"/>
          <w:sz w:val="22"/>
          <w:shd w:val="clear" w:color="auto" w:fill="FFFFFF"/>
        </w:rPr>
        <w:t>de prorrogação do prazo estabelecido no Artigo 2° da Lei Municipal n° 3.111, de 19 de abril de 2021.</w:t>
      </w:r>
    </w:p>
    <w:p w:rsidR="00273405" w:rsidRDefault="00273405" w:rsidP="00273405">
      <w:pPr>
        <w:spacing w:after="0" w:line="240" w:lineRule="auto"/>
        <w:jc w:val="center"/>
        <w:rPr>
          <w:b/>
          <w:sz w:val="32"/>
          <w:szCs w:val="32"/>
        </w:rPr>
      </w:pPr>
    </w:p>
    <w:p w:rsidR="00273405" w:rsidRDefault="00273405" w:rsidP="00273405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273405" w:rsidRDefault="00273405" w:rsidP="00273405">
      <w:pPr>
        <w:spacing w:after="0" w:line="240" w:lineRule="auto"/>
        <w:jc w:val="center"/>
        <w:rPr>
          <w:b/>
          <w:sz w:val="22"/>
        </w:rPr>
      </w:pPr>
    </w:p>
    <w:p w:rsidR="00273405" w:rsidRDefault="00273405" w:rsidP="00273405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Considerando que a Lei. 3.111, de 19 de abril de 2021, dispõe sobre </w:t>
      </w:r>
      <w:r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  <w:shd w:val="clear" w:color="auto" w:fill="FFFFFF"/>
        </w:rPr>
        <w:t xml:space="preserve"> proibição da empresa concessionaria de água e esgoto no município de Sorriso; inscrever o nome do usuário, inadimplentes, em órgãos de proteção e restrição ao crédito; e interromper a prestação de seus serviços aos consumidores </w:t>
      </w:r>
      <w:proofErr w:type="spellStart"/>
      <w:r>
        <w:rPr>
          <w:color w:val="000000"/>
          <w:sz w:val="22"/>
          <w:szCs w:val="22"/>
          <w:shd w:val="clear" w:color="auto" w:fill="FFFFFF"/>
        </w:rPr>
        <w:t>sorrisenses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inadimplentes.</w:t>
      </w:r>
    </w:p>
    <w:p w:rsidR="00273405" w:rsidRDefault="00273405" w:rsidP="00273405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</w:p>
    <w:p w:rsidR="00273405" w:rsidRDefault="00273405" w:rsidP="00273405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Considerando que no Art. 2° da Lei Municipal 3.111, a suspensão tem validade por 120(cento e vinte) dias. </w:t>
      </w:r>
    </w:p>
    <w:p w:rsidR="00273405" w:rsidRDefault="00273405" w:rsidP="00273405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</w:p>
    <w:p w:rsidR="00273405" w:rsidRDefault="00273405" w:rsidP="00273405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Considerando que a Lei Municipal 3.111, de 19 de abril de 2021, entrou em vigor em 22 de abril de 2021.</w:t>
      </w:r>
    </w:p>
    <w:p w:rsidR="00273405" w:rsidRDefault="00273405" w:rsidP="00273405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</w:p>
    <w:p w:rsidR="00273405" w:rsidRDefault="00273405" w:rsidP="00273405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Considerando a necessidade de manter esta parceria entre o município de Sorriso e </w:t>
      </w:r>
      <w:r>
        <w:rPr>
          <w:color w:val="000000"/>
          <w:sz w:val="22"/>
          <w:szCs w:val="22"/>
        </w:rPr>
        <w:t>à</w:t>
      </w:r>
      <w:r>
        <w:rPr>
          <w:color w:val="000000" w:themeColor="text1"/>
          <w:sz w:val="22"/>
          <w:szCs w:val="22"/>
        </w:rPr>
        <w:t xml:space="preserve"> empresa concessionaria de água e esgoto, tendo em vista o estado de calamidade pública causado pela pandemia do </w:t>
      </w:r>
      <w:proofErr w:type="spellStart"/>
      <w:r>
        <w:rPr>
          <w:color w:val="000000" w:themeColor="text1"/>
          <w:sz w:val="22"/>
          <w:szCs w:val="22"/>
        </w:rPr>
        <w:t>coronavírus</w:t>
      </w:r>
      <w:proofErr w:type="spellEnd"/>
      <w:r>
        <w:rPr>
          <w:color w:val="000000" w:themeColor="text1"/>
          <w:sz w:val="22"/>
          <w:szCs w:val="22"/>
        </w:rPr>
        <w:t xml:space="preserve"> que se mantém no Brasil.</w:t>
      </w:r>
      <w:bookmarkStart w:id="0" w:name="_GoBack"/>
      <w:bookmarkEnd w:id="0"/>
    </w:p>
    <w:p w:rsidR="00273405" w:rsidRDefault="00273405" w:rsidP="00273405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273405" w:rsidRDefault="00273405" w:rsidP="00273405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19 de agosto de 2021.</w:t>
      </w:r>
    </w:p>
    <w:p w:rsidR="00273405" w:rsidRDefault="00273405" w:rsidP="00273405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p w:rsidR="00273405" w:rsidRDefault="00273405" w:rsidP="00273405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p w:rsidR="00273405" w:rsidRDefault="00273405" w:rsidP="00273405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p w:rsidR="00273405" w:rsidRDefault="00273405" w:rsidP="00273405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r>
        <w:rPr>
          <w:rFonts w:eastAsia="Times New Roman"/>
          <w:b/>
          <w:bCs/>
          <w:color w:val="000000"/>
          <w:sz w:val="22"/>
          <w:lang w:eastAsia="pt-BR"/>
        </w:rPr>
        <w:t>CELSO KOZAK</w:t>
      </w:r>
    </w:p>
    <w:p w:rsidR="00273405" w:rsidRDefault="00273405" w:rsidP="00273405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  <w:r>
        <w:rPr>
          <w:rFonts w:eastAsia="Times New Roman"/>
          <w:b/>
          <w:bCs/>
          <w:color w:val="000000"/>
          <w:sz w:val="22"/>
          <w:lang w:eastAsia="pt-BR"/>
        </w:rPr>
        <w:t xml:space="preserve">Vereador PSDB </w:t>
      </w:r>
    </w:p>
    <w:p w:rsidR="00273405" w:rsidRDefault="00273405" w:rsidP="00273405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p w:rsidR="00273405" w:rsidRDefault="00273405" w:rsidP="00273405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792"/>
        <w:gridCol w:w="1582"/>
        <w:gridCol w:w="1583"/>
        <w:gridCol w:w="791"/>
        <w:gridCol w:w="2374"/>
      </w:tblGrid>
      <w:tr w:rsidR="00273405" w:rsidTr="00273405">
        <w:trPr>
          <w:trHeight w:val="1017"/>
          <w:jc w:val="center"/>
        </w:trPr>
        <w:tc>
          <w:tcPr>
            <w:tcW w:w="3165" w:type="dxa"/>
            <w:gridSpan w:val="2"/>
            <w:hideMark/>
          </w:tcPr>
          <w:p w:rsidR="00273405" w:rsidRDefault="00273405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DAMIANI</w:t>
            </w:r>
          </w:p>
          <w:p w:rsidR="00273405" w:rsidRDefault="00273405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3165" w:type="dxa"/>
            <w:gridSpan w:val="2"/>
            <w:hideMark/>
          </w:tcPr>
          <w:p w:rsidR="00273405" w:rsidRDefault="00273405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:rsidR="00273405" w:rsidRDefault="00273405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3165" w:type="dxa"/>
            <w:gridSpan w:val="2"/>
            <w:hideMark/>
          </w:tcPr>
          <w:p w:rsidR="00273405" w:rsidRDefault="00273405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:rsidR="00273405" w:rsidRDefault="00273405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</w:tr>
      <w:tr w:rsidR="00273405" w:rsidTr="00273405">
        <w:trPr>
          <w:trHeight w:val="1067"/>
          <w:jc w:val="center"/>
        </w:trPr>
        <w:tc>
          <w:tcPr>
            <w:tcW w:w="3165" w:type="dxa"/>
            <w:gridSpan w:val="2"/>
            <w:hideMark/>
          </w:tcPr>
          <w:p w:rsidR="00273405" w:rsidRDefault="00273405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WANDERLEY PAULO</w:t>
            </w:r>
          </w:p>
          <w:p w:rsidR="00273405" w:rsidRDefault="00273405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Progressistas</w:t>
            </w:r>
          </w:p>
        </w:tc>
        <w:tc>
          <w:tcPr>
            <w:tcW w:w="3165" w:type="dxa"/>
            <w:gridSpan w:val="2"/>
            <w:hideMark/>
          </w:tcPr>
          <w:p w:rsidR="00273405" w:rsidRDefault="00273405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IAGO MELLA</w:t>
            </w:r>
          </w:p>
          <w:p w:rsidR="00273405" w:rsidRDefault="00273405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Podemos</w:t>
            </w:r>
          </w:p>
        </w:tc>
        <w:tc>
          <w:tcPr>
            <w:tcW w:w="3165" w:type="dxa"/>
            <w:gridSpan w:val="2"/>
            <w:hideMark/>
          </w:tcPr>
          <w:p w:rsidR="00273405" w:rsidRDefault="00273405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FREDISON DIAS</w:t>
            </w:r>
          </w:p>
          <w:p w:rsidR="00273405" w:rsidRDefault="00273405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Patriota</w:t>
            </w:r>
          </w:p>
        </w:tc>
      </w:tr>
      <w:tr w:rsidR="00273405" w:rsidTr="00273405">
        <w:trPr>
          <w:jc w:val="center"/>
        </w:trPr>
        <w:tc>
          <w:tcPr>
            <w:tcW w:w="2373" w:type="dxa"/>
            <w:hideMark/>
          </w:tcPr>
          <w:p w:rsidR="00273405" w:rsidRDefault="00273405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MARLON ZANELLA</w:t>
            </w:r>
          </w:p>
          <w:p w:rsidR="00273405" w:rsidRDefault="00273405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374" w:type="dxa"/>
            <w:gridSpan w:val="2"/>
            <w:hideMark/>
          </w:tcPr>
          <w:p w:rsidR="00273405" w:rsidRDefault="00273405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MAURICIO GOMES</w:t>
            </w:r>
          </w:p>
          <w:p w:rsidR="00273405" w:rsidRDefault="00273405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PSB</w:t>
            </w:r>
          </w:p>
        </w:tc>
        <w:tc>
          <w:tcPr>
            <w:tcW w:w="2374" w:type="dxa"/>
            <w:gridSpan w:val="2"/>
            <w:hideMark/>
          </w:tcPr>
          <w:p w:rsidR="00273405" w:rsidRDefault="00273405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ZÉ DA PANTANAL</w:t>
            </w:r>
          </w:p>
          <w:p w:rsidR="00273405" w:rsidRDefault="00273405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374" w:type="dxa"/>
            <w:hideMark/>
          </w:tcPr>
          <w:p w:rsidR="00273405" w:rsidRDefault="00273405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JANE DELALIBERA</w:t>
            </w:r>
          </w:p>
          <w:p w:rsidR="00273405" w:rsidRDefault="00273405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Vereadora PL</w:t>
            </w:r>
          </w:p>
        </w:tc>
      </w:tr>
    </w:tbl>
    <w:p w:rsidR="00816B8B" w:rsidRPr="00273405" w:rsidRDefault="00816B8B" w:rsidP="00273405"/>
    <w:sectPr w:rsidR="00816B8B" w:rsidRPr="00273405" w:rsidSect="00273405">
      <w:pgSz w:w="11906" w:h="16838"/>
      <w:pgMar w:top="2552" w:right="1133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D5DB9"/>
    <w:rsid w:val="00153E11"/>
    <w:rsid w:val="001779EB"/>
    <w:rsid w:val="001828DD"/>
    <w:rsid w:val="001B7E06"/>
    <w:rsid w:val="001F096D"/>
    <w:rsid w:val="001F40D9"/>
    <w:rsid w:val="00227E50"/>
    <w:rsid w:val="00234C3F"/>
    <w:rsid w:val="00271F21"/>
    <w:rsid w:val="00273405"/>
    <w:rsid w:val="002817BD"/>
    <w:rsid w:val="002B5DFB"/>
    <w:rsid w:val="002B6A5C"/>
    <w:rsid w:val="003023F7"/>
    <w:rsid w:val="00363458"/>
    <w:rsid w:val="00376DF7"/>
    <w:rsid w:val="00394515"/>
    <w:rsid w:val="003D4D28"/>
    <w:rsid w:val="003E5CF1"/>
    <w:rsid w:val="003E7879"/>
    <w:rsid w:val="00405821"/>
    <w:rsid w:val="004460A1"/>
    <w:rsid w:val="00485024"/>
    <w:rsid w:val="00511CEC"/>
    <w:rsid w:val="0051743A"/>
    <w:rsid w:val="00566C29"/>
    <w:rsid w:val="005728A6"/>
    <w:rsid w:val="0058587B"/>
    <w:rsid w:val="005B7B7A"/>
    <w:rsid w:val="005D4C02"/>
    <w:rsid w:val="00604C48"/>
    <w:rsid w:val="00645F07"/>
    <w:rsid w:val="006905CB"/>
    <w:rsid w:val="0070283C"/>
    <w:rsid w:val="007331EC"/>
    <w:rsid w:val="007601AE"/>
    <w:rsid w:val="00781EAD"/>
    <w:rsid w:val="007B7ADF"/>
    <w:rsid w:val="007C493B"/>
    <w:rsid w:val="00816B8B"/>
    <w:rsid w:val="00854694"/>
    <w:rsid w:val="0087529F"/>
    <w:rsid w:val="00994855"/>
    <w:rsid w:val="009A152F"/>
    <w:rsid w:val="009B3730"/>
    <w:rsid w:val="009D7B88"/>
    <w:rsid w:val="00A44353"/>
    <w:rsid w:val="00A51A26"/>
    <w:rsid w:val="00A8145D"/>
    <w:rsid w:val="00A83CFB"/>
    <w:rsid w:val="00A90F37"/>
    <w:rsid w:val="00B6388E"/>
    <w:rsid w:val="00B64AB8"/>
    <w:rsid w:val="00B67ECD"/>
    <w:rsid w:val="00BB5C8D"/>
    <w:rsid w:val="00C55DAA"/>
    <w:rsid w:val="00C67962"/>
    <w:rsid w:val="00CA6D4F"/>
    <w:rsid w:val="00CC72B7"/>
    <w:rsid w:val="00CD7193"/>
    <w:rsid w:val="00CF2665"/>
    <w:rsid w:val="00D16C80"/>
    <w:rsid w:val="00D569C2"/>
    <w:rsid w:val="00D619ED"/>
    <w:rsid w:val="00D7344B"/>
    <w:rsid w:val="00DB4428"/>
    <w:rsid w:val="00DE7E4F"/>
    <w:rsid w:val="00E04E56"/>
    <w:rsid w:val="00E2606E"/>
    <w:rsid w:val="00E71FBF"/>
    <w:rsid w:val="00EC00EB"/>
    <w:rsid w:val="00F4561C"/>
    <w:rsid w:val="00F555B4"/>
    <w:rsid w:val="00F67E17"/>
    <w:rsid w:val="00F705E8"/>
    <w:rsid w:val="00F73A78"/>
    <w:rsid w:val="00F87273"/>
    <w:rsid w:val="00F90ABE"/>
    <w:rsid w:val="00F97CE7"/>
    <w:rsid w:val="00FB7361"/>
    <w:rsid w:val="00FC0B54"/>
    <w:rsid w:val="00F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EA6A4"/>
  <w15:docId w15:val="{E3FD639B-914B-4B7C-8855-E161A9E8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2B6A5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2B6A5C"/>
    <w:rPr>
      <w:b/>
      <w:bCs/>
    </w:rPr>
  </w:style>
  <w:style w:type="character" w:customStyle="1" w:styleId="apple-converted-space">
    <w:name w:val="apple-converted-space"/>
    <w:rsid w:val="002B6A5C"/>
  </w:style>
  <w:style w:type="paragraph" w:customStyle="1" w:styleId="xgmail-xmsonormal">
    <w:name w:val="x_gmail-xmsonormal"/>
    <w:basedOn w:val="Normal"/>
    <w:rsid w:val="002B6A5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2734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A5BE3-FDD6-4A6F-993E-7E0C63C8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2021-08-18T12:46:00Z</cp:lastPrinted>
  <dcterms:created xsi:type="dcterms:W3CDTF">2021-08-19T15:24:00Z</dcterms:created>
  <dcterms:modified xsi:type="dcterms:W3CDTF">2021-08-20T11:09:00Z</dcterms:modified>
</cp:coreProperties>
</file>