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2" w:rsidRPr="002D4988" w:rsidRDefault="00C27866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988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2D4988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2D4988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 xml:space="preserve"> 108</w:t>
      </w:r>
      <w:r w:rsidR="002D4988" w:rsidRPr="002D4988">
        <w:rPr>
          <w:rFonts w:ascii="Times New Roman" w:hAnsi="Times New Roman" w:cs="Times New Roman"/>
          <w:b/>
          <w:sz w:val="24"/>
          <w:szCs w:val="24"/>
        </w:rPr>
        <w:t>/20</w:t>
      </w:r>
      <w:r w:rsidR="00AF215E">
        <w:rPr>
          <w:rFonts w:ascii="Times New Roman" w:hAnsi="Times New Roman" w:cs="Times New Roman"/>
          <w:b/>
          <w:sz w:val="24"/>
          <w:szCs w:val="24"/>
        </w:rPr>
        <w:t>21</w:t>
      </w:r>
    </w:p>
    <w:p w:rsidR="008B60EC" w:rsidRPr="002D4988" w:rsidRDefault="008B60EC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B26BF" w:rsidRDefault="003B26BF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670" w:rsidRPr="002D4988" w:rsidRDefault="00632670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Default="00C27866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D4988">
        <w:rPr>
          <w:rFonts w:ascii="Times New Roman" w:hAnsi="Times New Roman" w:cs="Times New Roman"/>
          <w:sz w:val="24"/>
          <w:szCs w:val="24"/>
        </w:rPr>
        <w:t>Data</w:t>
      </w:r>
      <w:r w:rsidR="00287746" w:rsidRPr="002D498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de outubro de 2021</w:t>
      </w:r>
    </w:p>
    <w:p w:rsidR="00A21E6F" w:rsidRPr="002D4988" w:rsidRDefault="00A21E6F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Default="00C977C2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32670" w:rsidRPr="002D4988" w:rsidRDefault="00632670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6E5A" w:rsidRPr="002D4988" w:rsidRDefault="00C27866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 e inclui no </w:t>
      </w:r>
      <w:r w:rsidRPr="00D21396">
        <w:rPr>
          <w:rFonts w:ascii="Times New Roman" w:hAnsi="Times New Roman" w:cs="Times New Roman"/>
          <w:sz w:val="24"/>
          <w:szCs w:val="24"/>
        </w:rPr>
        <w:t>Calendário Oficial de eventos do Município de Sorriso-MT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0A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BF0">
        <w:rPr>
          <w:rFonts w:ascii="Times New Roman" w:hAnsi="Times New Roman" w:cs="Times New Roman"/>
          <w:sz w:val="24"/>
          <w:szCs w:val="24"/>
        </w:rPr>
        <w:t>“</w:t>
      </w:r>
      <w:r w:rsidR="00360AE3">
        <w:rPr>
          <w:rFonts w:ascii="Times New Roman" w:hAnsi="Times New Roman" w:cs="Times New Roman"/>
          <w:sz w:val="24"/>
          <w:szCs w:val="24"/>
        </w:rPr>
        <w:t xml:space="preserve">Dia da </w:t>
      </w:r>
      <w:r w:rsidR="00A24F6F">
        <w:rPr>
          <w:rFonts w:ascii="Times New Roman" w:hAnsi="Times New Roman" w:cs="Times New Roman"/>
          <w:sz w:val="24"/>
          <w:szCs w:val="24"/>
        </w:rPr>
        <w:t>Conscientização</w:t>
      </w:r>
      <w:r w:rsidR="008D390B">
        <w:rPr>
          <w:rFonts w:ascii="Times New Roman" w:hAnsi="Times New Roman" w:cs="Times New Roman"/>
          <w:sz w:val="24"/>
          <w:szCs w:val="24"/>
        </w:rPr>
        <w:t xml:space="preserve"> </w:t>
      </w:r>
      <w:r w:rsidR="00AF215E">
        <w:rPr>
          <w:rFonts w:ascii="Times New Roman" w:hAnsi="Times New Roman" w:cs="Times New Roman"/>
          <w:sz w:val="24"/>
          <w:szCs w:val="24"/>
        </w:rPr>
        <w:t>da Mielomeningocele</w:t>
      </w:r>
      <w:r w:rsidR="008B5BF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5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340" w:rsidRDefault="005E0340" w:rsidP="001321D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078F7" w:rsidRDefault="007078F7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87838" w:rsidRPr="002D4988" w:rsidRDefault="00D87838" w:rsidP="002D498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5E0340" w:rsidRDefault="00C27866" w:rsidP="005E03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DAMIANI </w:t>
      </w:r>
      <w:r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>– P</w:t>
      </w:r>
      <w:r w:rsidR="00360AE3">
        <w:rPr>
          <w:rFonts w:ascii="Times New Roman" w:hAnsi="Times New Roman" w:cs="Times New Roman"/>
          <w:b/>
          <w:bCs/>
          <w:iCs/>
          <w:sz w:val="24"/>
          <w:szCs w:val="24"/>
        </w:rPr>
        <w:t>SDB</w:t>
      </w:r>
      <w:r w:rsidR="00354C94" w:rsidRPr="002D49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717F8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D4988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>rtigo 108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 do 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 para deliberação do 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2D4988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Pr="002D498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B1C5F" w:rsidRPr="002D4988" w:rsidRDefault="00CB1C5F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14DD" w:rsidRDefault="004714D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838" w:rsidRPr="00C27866" w:rsidRDefault="00D87838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73FBC" w:rsidRPr="00C27866" w:rsidRDefault="00C27866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7866">
        <w:rPr>
          <w:rFonts w:ascii="Times New Roman" w:hAnsi="Times New Roman" w:cs="Times New Roman"/>
          <w:sz w:val="24"/>
          <w:szCs w:val="24"/>
        </w:rPr>
        <w:t>Art. 1º</w:t>
      </w:r>
      <w:r w:rsidR="008B5BF0" w:rsidRPr="00C27866">
        <w:rPr>
          <w:rFonts w:ascii="Times New Roman" w:hAnsi="Times New Roman" w:cs="Times New Roman"/>
          <w:sz w:val="24"/>
          <w:szCs w:val="24"/>
        </w:rPr>
        <w:t xml:space="preserve"> Institui </w:t>
      </w:r>
      <w:r w:rsidR="00191F34" w:rsidRPr="00C27866">
        <w:rPr>
          <w:rFonts w:ascii="Times New Roman" w:hAnsi="Times New Roman" w:cs="Times New Roman"/>
          <w:sz w:val="24"/>
          <w:szCs w:val="24"/>
        </w:rPr>
        <w:t>e i</w:t>
      </w:r>
      <w:r>
        <w:rPr>
          <w:rFonts w:ascii="Times New Roman" w:hAnsi="Times New Roman" w:cs="Times New Roman"/>
          <w:sz w:val="24"/>
          <w:szCs w:val="24"/>
        </w:rPr>
        <w:t>nclui no Calendário Oficial de E</w:t>
      </w:r>
      <w:bookmarkStart w:id="0" w:name="_GoBack"/>
      <w:bookmarkEnd w:id="0"/>
      <w:r w:rsidR="00191F34" w:rsidRPr="00C27866">
        <w:rPr>
          <w:rFonts w:ascii="Times New Roman" w:hAnsi="Times New Roman" w:cs="Times New Roman"/>
          <w:sz w:val="24"/>
          <w:szCs w:val="24"/>
        </w:rPr>
        <w:t>ventos do Município de Sorriso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F34" w:rsidRPr="00C27866">
        <w:rPr>
          <w:rFonts w:ascii="Times New Roman" w:hAnsi="Times New Roman" w:cs="Times New Roman"/>
          <w:sz w:val="24"/>
          <w:szCs w:val="24"/>
        </w:rPr>
        <w:t xml:space="preserve">-MT, </w:t>
      </w:r>
      <w:r w:rsidR="00360AE3" w:rsidRPr="00C27866">
        <w:rPr>
          <w:rFonts w:ascii="Times New Roman" w:hAnsi="Times New Roman" w:cs="Times New Roman"/>
          <w:sz w:val="24"/>
          <w:szCs w:val="24"/>
        </w:rPr>
        <w:t>o</w:t>
      </w:r>
      <w:r w:rsidR="008B5BF0" w:rsidRPr="00C27866">
        <w:rPr>
          <w:rFonts w:ascii="Times New Roman" w:hAnsi="Times New Roman" w:cs="Times New Roman"/>
          <w:sz w:val="24"/>
          <w:szCs w:val="24"/>
        </w:rPr>
        <w:t xml:space="preserve"> “</w:t>
      </w:r>
      <w:r w:rsidR="00360AE3" w:rsidRPr="00C27866">
        <w:rPr>
          <w:rFonts w:ascii="Times New Roman" w:hAnsi="Times New Roman" w:cs="Times New Roman"/>
          <w:sz w:val="24"/>
          <w:szCs w:val="24"/>
        </w:rPr>
        <w:t xml:space="preserve">Dia da </w:t>
      </w:r>
      <w:r w:rsidR="00A24F6F" w:rsidRPr="00C27866">
        <w:rPr>
          <w:rFonts w:ascii="Times New Roman" w:hAnsi="Times New Roman" w:cs="Times New Roman"/>
          <w:sz w:val="24"/>
          <w:szCs w:val="24"/>
        </w:rPr>
        <w:t xml:space="preserve">Conscientização da </w:t>
      </w:r>
      <w:r w:rsidR="003B6451" w:rsidRPr="00C27866">
        <w:rPr>
          <w:rFonts w:ascii="Times New Roman" w:hAnsi="Times New Roman" w:cs="Times New Roman"/>
          <w:sz w:val="24"/>
          <w:szCs w:val="24"/>
        </w:rPr>
        <w:t>Mielomeningocele</w:t>
      </w:r>
      <w:r w:rsidR="008B5BF0" w:rsidRPr="00C27866">
        <w:rPr>
          <w:rFonts w:ascii="Times New Roman" w:hAnsi="Times New Roman" w:cs="Times New Roman"/>
          <w:sz w:val="24"/>
          <w:szCs w:val="24"/>
        </w:rPr>
        <w:t xml:space="preserve">”, a ser </w:t>
      </w:r>
      <w:r w:rsidR="00360AE3" w:rsidRPr="00C27866">
        <w:rPr>
          <w:rFonts w:ascii="Times New Roman" w:hAnsi="Times New Roman" w:cs="Times New Roman"/>
          <w:sz w:val="24"/>
          <w:szCs w:val="24"/>
        </w:rPr>
        <w:t xml:space="preserve">comemorado anualmente no dia </w:t>
      </w:r>
      <w:r w:rsidR="003B6451" w:rsidRPr="00C27866">
        <w:rPr>
          <w:rFonts w:ascii="Times New Roman" w:hAnsi="Times New Roman" w:cs="Times New Roman"/>
          <w:sz w:val="24"/>
          <w:szCs w:val="24"/>
        </w:rPr>
        <w:t>25</w:t>
      </w:r>
      <w:r w:rsidR="00360AE3" w:rsidRPr="00C27866">
        <w:rPr>
          <w:rFonts w:ascii="Times New Roman" w:hAnsi="Times New Roman" w:cs="Times New Roman"/>
          <w:sz w:val="24"/>
          <w:szCs w:val="24"/>
        </w:rPr>
        <w:t xml:space="preserve"> de </w:t>
      </w:r>
      <w:r w:rsidR="003B6451" w:rsidRPr="00C27866">
        <w:rPr>
          <w:rFonts w:ascii="Times New Roman" w:hAnsi="Times New Roman" w:cs="Times New Roman"/>
          <w:sz w:val="24"/>
          <w:szCs w:val="24"/>
        </w:rPr>
        <w:t>outubro</w:t>
      </w:r>
      <w:r w:rsidR="006661A2" w:rsidRPr="00C27866">
        <w:rPr>
          <w:rFonts w:ascii="Times New Roman" w:hAnsi="Times New Roman" w:cs="Times New Roman"/>
          <w:sz w:val="24"/>
          <w:szCs w:val="24"/>
        </w:rPr>
        <w:t>.</w:t>
      </w:r>
    </w:p>
    <w:p w:rsidR="006661A2" w:rsidRPr="00C27866" w:rsidRDefault="006661A2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60AE3" w:rsidRPr="00C27866" w:rsidRDefault="00C27866" w:rsidP="00360AE3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C278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Art. 2° </w:t>
      </w:r>
      <w:r w:rsidRPr="00C278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O Dia da </w:t>
      </w:r>
      <w:r w:rsidR="003B6451" w:rsidRPr="00C278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Conscientização da Mielomeningocele</w:t>
      </w:r>
      <w:r w:rsidR="006661A2" w:rsidRPr="00C278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te</w:t>
      </w:r>
      <w:r w:rsidR="00D87838" w:rsidRPr="00C278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m por objetivo, </w:t>
      </w:r>
      <w:r w:rsidRPr="00C278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sensibilizar, esclarecer e conscientizar famílias e </w:t>
      </w:r>
      <w:r w:rsidR="006661A2" w:rsidRPr="00C278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a população </w:t>
      </w:r>
      <w:r w:rsidR="00D87838" w:rsidRPr="00C278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acer</w:t>
      </w:r>
      <w:r w:rsidR="006661A2" w:rsidRPr="00C278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ca d</w:t>
      </w:r>
      <w:r w:rsidRPr="00C278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est</w:t>
      </w:r>
      <w:r w:rsidR="006661A2" w:rsidRPr="00C278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a</w:t>
      </w:r>
      <w:r w:rsidR="00D87838" w:rsidRPr="00C278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 doença </w:t>
      </w:r>
      <w:r w:rsidRPr="00C278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e suas consequências</w:t>
      </w:r>
      <w:r w:rsidR="00D87838" w:rsidRPr="00C278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.</w:t>
      </w:r>
    </w:p>
    <w:p w:rsidR="0031457A" w:rsidRPr="00C27866" w:rsidRDefault="0031457A" w:rsidP="00632670">
      <w:pPr>
        <w:spacing w:after="0" w:line="240" w:lineRule="auto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4714DD" w:rsidRPr="006B74EB" w:rsidRDefault="00C27866" w:rsidP="006B74E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278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Art. </w:t>
      </w:r>
      <w:r w:rsidR="00D87838" w:rsidRPr="00C278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>3</w:t>
      </w:r>
      <w:r w:rsidRPr="00C27866"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  <w:t xml:space="preserve">º </w:t>
      </w:r>
      <w:r w:rsidR="00C977C2" w:rsidRPr="00C27866">
        <w:rPr>
          <w:rFonts w:ascii="Times New Roman" w:hAnsi="Times New Roman" w:cs="Times New Roman"/>
          <w:sz w:val="24"/>
          <w:szCs w:val="24"/>
        </w:rPr>
        <w:t>Esta</w:t>
      </w:r>
      <w:r w:rsidR="00C977C2" w:rsidRPr="00B85CC5">
        <w:rPr>
          <w:rFonts w:ascii="Times New Roman" w:hAnsi="Times New Roman" w:cs="Times New Roman"/>
          <w:sz w:val="24"/>
          <w:szCs w:val="24"/>
        </w:rPr>
        <w:t xml:space="preserve"> Lei entra em vigor na data de sua publicação.</w:t>
      </w:r>
    </w:p>
    <w:p w:rsidR="006658C5" w:rsidRDefault="006658C5" w:rsidP="00360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D5B98" w:rsidRPr="00AD5B98" w:rsidRDefault="00AD5B98" w:rsidP="00AD5B9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6BF" w:rsidRPr="002D4988" w:rsidRDefault="00C27866" w:rsidP="003C649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988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2D49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3B6451">
        <w:rPr>
          <w:rFonts w:ascii="Times New Roman" w:hAnsi="Times New Roman" w:cs="Times New Roman"/>
          <w:iCs/>
          <w:sz w:val="24"/>
          <w:szCs w:val="24"/>
        </w:rPr>
        <w:t>8</w:t>
      </w:r>
      <w:r w:rsidR="00801BAC" w:rsidRPr="002D498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D21396">
        <w:rPr>
          <w:rFonts w:ascii="Times New Roman" w:hAnsi="Times New Roman" w:cs="Times New Roman"/>
          <w:iCs/>
          <w:sz w:val="24"/>
          <w:szCs w:val="24"/>
        </w:rPr>
        <w:t>o</w:t>
      </w:r>
      <w:r w:rsidR="003B6451">
        <w:rPr>
          <w:rFonts w:ascii="Times New Roman" w:hAnsi="Times New Roman" w:cs="Times New Roman"/>
          <w:iCs/>
          <w:sz w:val="24"/>
          <w:szCs w:val="24"/>
        </w:rPr>
        <w:t>utubro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360AE3">
        <w:rPr>
          <w:rFonts w:ascii="Times New Roman" w:hAnsi="Times New Roman" w:cs="Times New Roman"/>
          <w:iCs/>
          <w:sz w:val="24"/>
          <w:szCs w:val="24"/>
        </w:rPr>
        <w:t>2</w:t>
      </w:r>
      <w:r w:rsidR="003B6451">
        <w:rPr>
          <w:rFonts w:ascii="Times New Roman" w:hAnsi="Times New Roman" w:cs="Times New Roman"/>
          <w:iCs/>
          <w:sz w:val="24"/>
          <w:szCs w:val="24"/>
        </w:rPr>
        <w:t>1</w:t>
      </w:r>
      <w:r w:rsidR="00FE3DD4" w:rsidRPr="002D4988">
        <w:rPr>
          <w:rFonts w:ascii="Times New Roman" w:hAnsi="Times New Roman" w:cs="Times New Roman"/>
          <w:iCs/>
          <w:sz w:val="24"/>
          <w:szCs w:val="24"/>
        </w:rPr>
        <w:t>.</w:t>
      </w:r>
    </w:p>
    <w:p w:rsidR="003B26BF" w:rsidRPr="002D4988" w:rsidRDefault="003B26BF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6497" w:rsidRDefault="00C27866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:rsidR="00C27866" w:rsidRDefault="00C27866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7866" w:rsidRDefault="00C27866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17F8" w:rsidRDefault="006717F8" w:rsidP="003C649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17F8" w:rsidRDefault="00C27866" w:rsidP="006717F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DAMIANI </w:t>
      </w:r>
    </w:p>
    <w:p w:rsidR="006717F8" w:rsidRPr="003C6497" w:rsidRDefault="00C27866" w:rsidP="006717F8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="00B81301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ereador</w:t>
      </w:r>
      <w:r w:rsidR="00360AE3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- PSDB</w:t>
      </w:r>
    </w:p>
    <w:p w:rsidR="004714DD" w:rsidRDefault="004714DD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6497" w:rsidRDefault="003C6497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87838" w:rsidRDefault="00D87838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87838" w:rsidRDefault="00D87838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87838" w:rsidRDefault="00D87838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2670" w:rsidRDefault="00632670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646FA" w:rsidRDefault="00A646FA" w:rsidP="002D49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E3DD4" w:rsidRDefault="00C27866" w:rsidP="002D4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</w:t>
      </w:r>
      <w:r w:rsidRPr="002D4988">
        <w:rPr>
          <w:rFonts w:ascii="Times New Roman" w:hAnsi="Times New Roman" w:cs="Times New Roman"/>
          <w:b/>
          <w:sz w:val="24"/>
          <w:szCs w:val="24"/>
        </w:rPr>
        <w:t>USTIFICATIVA</w:t>
      </w:r>
      <w:r w:rsidR="003C6497">
        <w:rPr>
          <w:rFonts w:ascii="Times New Roman" w:hAnsi="Times New Roman" w:cs="Times New Roman"/>
          <w:b/>
          <w:sz w:val="24"/>
          <w:szCs w:val="24"/>
        </w:rPr>
        <w:t>S</w:t>
      </w:r>
    </w:p>
    <w:p w:rsidR="007078F7" w:rsidRDefault="007078F7" w:rsidP="002D4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866" w:rsidRPr="002D4988" w:rsidRDefault="00C27866" w:rsidP="002D4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3F" w:rsidRPr="002D4988" w:rsidRDefault="00960C3F" w:rsidP="002D4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451" w:rsidRDefault="00C27866" w:rsidP="008A4D95">
      <w:pPr>
        <w:pStyle w:val="Default"/>
        <w:jc w:val="both"/>
      </w:pPr>
      <w:r>
        <w:tab/>
      </w:r>
      <w:r>
        <w:tab/>
        <w:t>A mielomeningocele</w:t>
      </w:r>
      <w:r>
        <w:t>, também conhecida como espinha bífida aberta, é uma malformação congênita da coluna vertebral da criança em que as meninges, a medula e as raízes nervosas estão expostas. Mielomeningocele é o tipo mais comum e também a mais grave de espinha bífida.</w:t>
      </w:r>
    </w:p>
    <w:p w:rsidR="001754B4" w:rsidRDefault="001754B4" w:rsidP="008A4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9FA" w:rsidRDefault="00C27866" w:rsidP="008A4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59FA">
        <w:rPr>
          <w:rFonts w:ascii="Times New Roman" w:hAnsi="Times New Roman" w:cs="Times New Roman"/>
          <w:color w:val="000000"/>
          <w:sz w:val="24"/>
          <w:szCs w:val="24"/>
        </w:rPr>
        <w:t>A e</w:t>
      </w:r>
      <w:r w:rsidRPr="00BF59FA">
        <w:rPr>
          <w:rFonts w:ascii="Times New Roman" w:hAnsi="Times New Roman" w:cs="Times New Roman"/>
          <w:color w:val="000000"/>
          <w:sz w:val="24"/>
          <w:szCs w:val="24"/>
        </w:rPr>
        <w:t>spinha bífida pode se apresentar três formas distintas: a chamada espinha bífida oculta, que é assintomática, a meningocele, em que somente as meninges da coluna nascem expostas e, por último, a mielomeningocele, em que, além das meninges, a medula e algun</w:t>
      </w:r>
      <w:r w:rsidRPr="00BF59FA">
        <w:rPr>
          <w:rFonts w:ascii="Times New Roman" w:hAnsi="Times New Roman" w:cs="Times New Roman"/>
          <w:color w:val="000000"/>
          <w:sz w:val="24"/>
          <w:szCs w:val="24"/>
        </w:rPr>
        <w:t>s nervos também estão expostos nas costas do bebê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59FA" w:rsidRDefault="00BF59FA" w:rsidP="008A4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4D95" w:rsidRDefault="00C27866" w:rsidP="008A4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 enfermidade congênita,</w:t>
      </w:r>
      <w:r w:rsidRPr="008A4D95">
        <w:rPr>
          <w:rFonts w:ascii="Times New Roman" w:hAnsi="Times New Roman" w:cs="Times New Roman"/>
          <w:color w:val="000000"/>
          <w:sz w:val="24"/>
          <w:szCs w:val="24"/>
        </w:rPr>
        <w:t xml:space="preserve"> provoca uma má formação na colun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vertebral e </w:t>
      </w:r>
      <w:r w:rsidRPr="008A4D95">
        <w:rPr>
          <w:rFonts w:ascii="Times New Roman" w:hAnsi="Times New Roman" w:cs="Times New Roman"/>
          <w:color w:val="000000"/>
          <w:sz w:val="24"/>
          <w:szCs w:val="24"/>
        </w:rPr>
        <w:t>é considerada uma das mais graves anormalidades do tubo neural. Apesar de não ter cura, com os tratamentos específicos e o devido a</w:t>
      </w:r>
      <w:r w:rsidRPr="008A4D95">
        <w:rPr>
          <w:rFonts w:ascii="Times New Roman" w:hAnsi="Times New Roman" w:cs="Times New Roman"/>
          <w:color w:val="000000"/>
          <w:sz w:val="24"/>
          <w:szCs w:val="24"/>
        </w:rPr>
        <w:t>companhamento médico, as crianças e os adolescentes acometidos pelo problema conseguem ter uma boa qualidade de vida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sendo de suma </w:t>
      </w:r>
      <w:r w:rsidRPr="008A4D95">
        <w:rPr>
          <w:rFonts w:ascii="Times New Roman" w:hAnsi="Times New Roman" w:cs="Times New Roman"/>
          <w:color w:val="000000"/>
          <w:sz w:val="24"/>
          <w:szCs w:val="24"/>
        </w:rPr>
        <w:t>importância do diagnóstico precoce no tratamento da doença.</w:t>
      </w:r>
    </w:p>
    <w:p w:rsidR="00BF59FA" w:rsidRDefault="00BF59FA" w:rsidP="00BF5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4D95" w:rsidRPr="008A4D95" w:rsidRDefault="00C27866" w:rsidP="00BF59FA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D95">
        <w:rPr>
          <w:rFonts w:ascii="Times New Roman" w:hAnsi="Times New Roman" w:cs="Times New Roman"/>
          <w:color w:val="000000"/>
          <w:sz w:val="24"/>
          <w:szCs w:val="24"/>
        </w:rPr>
        <w:t xml:space="preserve"> Diante da importância que é acolher famílias com crianças que </w:t>
      </w:r>
      <w:r w:rsidRPr="008A4D95">
        <w:rPr>
          <w:rFonts w:ascii="Times New Roman" w:hAnsi="Times New Roman" w:cs="Times New Roman"/>
          <w:color w:val="000000"/>
          <w:sz w:val="24"/>
          <w:szCs w:val="24"/>
        </w:rPr>
        <w:t>tenham essa malformação e conscientizar a população e o Poder Público, o dia 25 de Outubro foi instituído como Dia Mundial de Conscientização da Mielomeningocele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4D95" w:rsidRPr="00BF59FA" w:rsidRDefault="008A4D95" w:rsidP="008A4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4B4" w:rsidRDefault="00C27866" w:rsidP="001754B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54B4">
        <w:rPr>
          <w:rFonts w:ascii="Times New Roman" w:hAnsi="Times New Roman" w:cs="Times New Roman"/>
          <w:sz w:val="24"/>
          <w:szCs w:val="24"/>
        </w:rPr>
        <w:t xml:space="preserve">Esta iniciativa propõe que o dia </w:t>
      </w:r>
      <w:r w:rsidR="00BF59FA">
        <w:rPr>
          <w:rFonts w:ascii="Times New Roman" w:hAnsi="Times New Roman" w:cs="Times New Roman"/>
          <w:sz w:val="24"/>
          <w:szCs w:val="24"/>
        </w:rPr>
        <w:t>25</w:t>
      </w:r>
      <w:r w:rsidRPr="001754B4">
        <w:rPr>
          <w:rFonts w:ascii="Times New Roman" w:hAnsi="Times New Roman" w:cs="Times New Roman"/>
          <w:sz w:val="24"/>
          <w:szCs w:val="24"/>
        </w:rPr>
        <w:t xml:space="preserve"> de </w:t>
      </w:r>
      <w:r w:rsidR="00BF59FA">
        <w:rPr>
          <w:rFonts w:ascii="Times New Roman" w:hAnsi="Times New Roman" w:cs="Times New Roman"/>
          <w:sz w:val="24"/>
          <w:szCs w:val="24"/>
        </w:rPr>
        <w:t>outubro</w:t>
      </w:r>
      <w:r w:rsidRPr="001754B4">
        <w:rPr>
          <w:rFonts w:ascii="Times New Roman" w:hAnsi="Times New Roman" w:cs="Times New Roman"/>
          <w:sz w:val="24"/>
          <w:szCs w:val="24"/>
        </w:rPr>
        <w:t xml:space="preserve"> seja dedicado a </w:t>
      </w:r>
      <w:r>
        <w:rPr>
          <w:rFonts w:ascii="Times New Roman" w:hAnsi="Times New Roman" w:cs="Times New Roman"/>
          <w:sz w:val="24"/>
          <w:szCs w:val="24"/>
        </w:rPr>
        <w:t xml:space="preserve">conscientização e divulgação de </w:t>
      </w:r>
      <w:r w:rsidRPr="001754B4">
        <w:rPr>
          <w:rFonts w:ascii="Times New Roman" w:hAnsi="Times New Roman" w:cs="Times New Roman"/>
          <w:sz w:val="24"/>
          <w:szCs w:val="24"/>
        </w:rPr>
        <w:t>informações sobre esta doença.</w:t>
      </w:r>
    </w:p>
    <w:p w:rsidR="001754B4" w:rsidRPr="001754B4" w:rsidRDefault="001754B4" w:rsidP="001754B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4186" w:rsidRPr="00675078" w:rsidRDefault="00C27866" w:rsidP="00BF59F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7838">
        <w:rPr>
          <w:rFonts w:ascii="Times New Roman" w:hAnsi="Times New Roman" w:cs="Times New Roman"/>
          <w:sz w:val="24"/>
          <w:szCs w:val="24"/>
        </w:rPr>
        <w:t xml:space="preserve">Por todos estes motivos, </w:t>
      </w:r>
      <w:r w:rsidR="00675078" w:rsidRPr="00675078">
        <w:rPr>
          <w:rFonts w:ascii="Times New Roman" w:hAnsi="Times New Roman" w:cs="Times New Roman"/>
          <w:sz w:val="24"/>
          <w:szCs w:val="24"/>
        </w:rPr>
        <w:t xml:space="preserve">solicitamos aos nobres </w:t>
      </w:r>
      <w:r w:rsidR="00675078" w:rsidRPr="00675078">
        <w:rPr>
          <w:rFonts w:ascii="Times New Roman" w:hAnsi="Times New Roman" w:cs="Times New Roman"/>
          <w:i/>
          <w:sz w:val="24"/>
          <w:szCs w:val="24"/>
        </w:rPr>
        <w:t>edis</w:t>
      </w:r>
      <w:r w:rsidR="00675078" w:rsidRPr="00675078">
        <w:rPr>
          <w:rFonts w:ascii="Times New Roman" w:hAnsi="Times New Roman" w:cs="Times New Roman"/>
          <w:sz w:val="24"/>
          <w:szCs w:val="24"/>
        </w:rPr>
        <w:t>, a aprovação do presente projeto</w:t>
      </w:r>
      <w:r w:rsidRPr="00D87838">
        <w:rPr>
          <w:rFonts w:ascii="Times New Roman" w:hAnsi="Times New Roman" w:cs="Times New Roman"/>
          <w:sz w:val="24"/>
          <w:szCs w:val="24"/>
        </w:rPr>
        <w:t xml:space="preserve">, uma vez que </w:t>
      </w:r>
      <w:r w:rsidR="001754B4" w:rsidRPr="001754B4">
        <w:rPr>
          <w:rFonts w:ascii="Times New Roman" w:hAnsi="Times New Roman" w:cs="Times New Roman"/>
          <w:sz w:val="24"/>
          <w:szCs w:val="24"/>
        </w:rPr>
        <w:t>reputa-se</w:t>
      </w:r>
      <w:r w:rsidR="001754B4">
        <w:rPr>
          <w:rFonts w:ascii="Times New Roman" w:hAnsi="Times New Roman" w:cs="Times New Roman"/>
          <w:sz w:val="24"/>
          <w:szCs w:val="24"/>
        </w:rPr>
        <w:t xml:space="preserve"> de relevante interesse social, </w:t>
      </w:r>
      <w:r w:rsidRPr="00D87838">
        <w:rPr>
          <w:rFonts w:ascii="Times New Roman" w:hAnsi="Times New Roman" w:cs="Times New Roman"/>
          <w:sz w:val="24"/>
          <w:szCs w:val="24"/>
        </w:rPr>
        <w:t xml:space="preserve">permitindo a sociedade </w:t>
      </w:r>
      <w:r w:rsidR="001754B4">
        <w:rPr>
          <w:rFonts w:ascii="Times New Roman" w:hAnsi="Times New Roman" w:cs="Times New Roman"/>
          <w:sz w:val="24"/>
          <w:szCs w:val="24"/>
        </w:rPr>
        <w:t>obter conhecimentos</w:t>
      </w:r>
      <w:r w:rsidR="001754B4" w:rsidRPr="001754B4">
        <w:t xml:space="preserve"> </w:t>
      </w:r>
      <w:r w:rsidR="001754B4" w:rsidRPr="001754B4">
        <w:rPr>
          <w:rFonts w:ascii="Times New Roman" w:hAnsi="Times New Roman" w:cs="Times New Roman"/>
          <w:sz w:val="24"/>
          <w:szCs w:val="24"/>
        </w:rPr>
        <w:t>acerca des</w:t>
      </w:r>
      <w:r w:rsidR="001754B4">
        <w:rPr>
          <w:rFonts w:ascii="Times New Roman" w:hAnsi="Times New Roman" w:cs="Times New Roman"/>
          <w:sz w:val="24"/>
          <w:szCs w:val="24"/>
        </w:rPr>
        <w:t>ta doença e suas consequências.</w:t>
      </w:r>
    </w:p>
    <w:p w:rsidR="008D4186" w:rsidRPr="002D4988" w:rsidRDefault="008D4186" w:rsidP="002D498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Default="00C27866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988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BF59FA">
        <w:rPr>
          <w:rFonts w:ascii="Times New Roman" w:hAnsi="Times New Roman" w:cs="Times New Roman"/>
          <w:iCs/>
          <w:sz w:val="24"/>
          <w:szCs w:val="24"/>
        </w:rPr>
        <w:t>8</w:t>
      </w:r>
      <w:r w:rsidR="008D4186" w:rsidRPr="002D498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BF59FA">
        <w:rPr>
          <w:rFonts w:ascii="Times New Roman" w:hAnsi="Times New Roman" w:cs="Times New Roman"/>
          <w:iCs/>
          <w:sz w:val="24"/>
          <w:szCs w:val="24"/>
        </w:rPr>
        <w:t>outubro</w:t>
      </w:r>
      <w:r w:rsidR="009E447D" w:rsidRPr="002D498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D4988" w:rsidRPr="002D4988">
        <w:rPr>
          <w:rFonts w:ascii="Times New Roman" w:hAnsi="Times New Roman" w:cs="Times New Roman"/>
          <w:iCs/>
          <w:sz w:val="24"/>
          <w:szCs w:val="24"/>
        </w:rPr>
        <w:t>20</w:t>
      </w:r>
      <w:r w:rsidR="001754B4">
        <w:rPr>
          <w:rFonts w:ascii="Times New Roman" w:hAnsi="Times New Roman" w:cs="Times New Roman"/>
          <w:iCs/>
          <w:sz w:val="24"/>
          <w:szCs w:val="24"/>
        </w:rPr>
        <w:t>2</w:t>
      </w:r>
      <w:r w:rsidR="00BF59FA">
        <w:rPr>
          <w:rFonts w:ascii="Times New Roman" w:hAnsi="Times New Roman" w:cs="Times New Roman"/>
          <w:iCs/>
          <w:sz w:val="24"/>
          <w:szCs w:val="24"/>
        </w:rPr>
        <w:t>1</w:t>
      </w:r>
      <w:r w:rsidR="002D4988" w:rsidRPr="002D4988">
        <w:rPr>
          <w:rFonts w:ascii="Times New Roman" w:hAnsi="Times New Roman" w:cs="Times New Roman"/>
          <w:iCs/>
          <w:sz w:val="24"/>
          <w:szCs w:val="24"/>
        </w:rPr>
        <w:t>.</w:t>
      </w:r>
    </w:p>
    <w:p w:rsidR="00AD5B98" w:rsidRDefault="00AD5B98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Default="00AD5B98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7866" w:rsidRDefault="00C27866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7866" w:rsidRDefault="00C27866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Default="00AD5B98" w:rsidP="00AD5B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Pr="00AD5B98" w:rsidRDefault="00C27866" w:rsidP="00AD5B98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</w:t>
      </w:r>
      <w:r w:rsidR="00BF59FA">
        <w:rPr>
          <w:rFonts w:ascii="Times New Roman" w:hAnsi="Times New Roman" w:cs="Times New Roman"/>
          <w:b/>
          <w:iCs/>
          <w:sz w:val="24"/>
          <w:szCs w:val="24"/>
        </w:rPr>
        <w:t xml:space="preserve">       </w:t>
      </w:r>
      <w:r w:rsidRPr="00AD5B98">
        <w:rPr>
          <w:rFonts w:ascii="Times New Roman" w:hAnsi="Times New Roman" w:cs="Times New Roman"/>
          <w:b/>
          <w:iCs/>
          <w:sz w:val="24"/>
          <w:szCs w:val="24"/>
        </w:rPr>
        <w:t xml:space="preserve">DAMIANI </w:t>
      </w:r>
    </w:p>
    <w:p w:rsidR="00AD5B98" w:rsidRPr="00AD5B98" w:rsidRDefault="00C27866" w:rsidP="00AD5B98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</w:t>
      </w:r>
      <w:r w:rsidRPr="00AD5B98">
        <w:rPr>
          <w:rFonts w:ascii="Times New Roman" w:hAnsi="Times New Roman" w:cs="Times New Roman"/>
          <w:b/>
          <w:iCs/>
          <w:sz w:val="24"/>
          <w:szCs w:val="24"/>
        </w:rPr>
        <w:t>Vereador - PS</w:t>
      </w:r>
      <w:r w:rsidR="001754B4">
        <w:rPr>
          <w:rFonts w:ascii="Times New Roman" w:hAnsi="Times New Roman" w:cs="Times New Roman"/>
          <w:b/>
          <w:iCs/>
          <w:sz w:val="24"/>
          <w:szCs w:val="24"/>
        </w:rPr>
        <w:t>DB</w:t>
      </w:r>
    </w:p>
    <w:sectPr w:rsidR="00AD5B98" w:rsidRPr="00AD5B98" w:rsidSect="00C43ABE">
      <w:type w:val="continuous"/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BCF0EF7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2282B2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CA885F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68E66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5EAB64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8A4E28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BEE9CB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3C0782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ED2D1B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6496"/>
    <w:rsid w:val="000345B0"/>
    <w:rsid w:val="00040066"/>
    <w:rsid w:val="00042B22"/>
    <w:rsid w:val="0005079E"/>
    <w:rsid w:val="000A4D66"/>
    <w:rsid w:val="000A51C0"/>
    <w:rsid w:val="000D0243"/>
    <w:rsid w:val="00131A13"/>
    <w:rsid w:val="001321D8"/>
    <w:rsid w:val="00152646"/>
    <w:rsid w:val="001754B4"/>
    <w:rsid w:val="00187B7D"/>
    <w:rsid w:val="00191F34"/>
    <w:rsid w:val="001B7D64"/>
    <w:rsid w:val="00223233"/>
    <w:rsid w:val="00275037"/>
    <w:rsid w:val="00287746"/>
    <w:rsid w:val="002D4988"/>
    <w:rsid w:val="002F17B9"/>
    <w:rsid w:val="00305712"/>
    <w:rsid w:val="0031457A"/>
    <w:rsid w:val="00320445"/>
    <w:rsid w:val="00354C94"/>
    <w:rsid w:val="00357043"/>
    <w:rsid w:val="00360AE3"/>
    <w:rsid w:val="00387558"/>
    <w:rsid w:val="003B26BF"/>
    <w:rsid w:val="003B6451"/>
    <w:rsid w:val="003C0E1E"/>
    <w:rsid w:val="003C6497"/>
    <w:rsid w:val="003E6120"/>
    <w:rsid w:val="003F00F4"/>
    <w:rsid w:val="00454A77"/>
    <w:rsid w:val="004714DD"/>
    <w:rsid w:val="00483903"/>
    <w:rsid w:val="004C07A7"/>
    <w:rsid w:val="004E10FF"/>
    <w:rsid w:val="0054356A"/>
    <w:rsid w:val="00584345"/>
    <w:rsid w:val="00590388"/>
    <w:rsid w:val="00593BE1"/>
    <w:rsid w:val="005D500A"/>
    <w:rsid w:val="005E0340"/>
    <w:rsid w:val="00604AD0"/>
    <w:rsid w:val="00632670"/>
    <w:rsid w:val="00654515"/>
    <w:rsid w:val="00657269"/>
    <w:rsid w:val="006658C5"/>
    <w:rsid w:val="006661A2"/>
    <w:rsid w:val="006717F8"/>
    <w:rsid w:val="00675078"/>
    <w:rsid w:val="00683E44"/>
    <w:rsid w:val="006B02C6"/>
    <w:rsid w:val="006B74EB"/>
    <w:rsid w:val="006F5225"/>
    <w:rsid w:val="006F6390"/>
    <w:rsid w:val="007078F7"/>
    <w:rsid w:val="007240C8"/>
    <w:rsid w:val="00742376"/>
    <w:rsid w:val="00744C19"/>
    <w:rsid w:val="007554FE"/>
    <w:rsid w:val="00766775"/>
    <w:rsid w:val="00801BAC"/>
    <w:rsid w:val="00802B08"/>
    <w:rsid w:val="008416EC"/>
    <w:rsid w:val="008A4D95"/>
    <w:rsid w:val="008B5BF0"/>
    <w:rsid w:val="008B60EC"/>
    <w:rsid w:val="008D390B"/>
    <w:rsid w:val="008D4186"/>
    <w:rsid w:val="00951E0E"/>
    <w:rsid w:val="00960C3F"/>
    <w:rsid w:val="00992B6A"/>
    <w:rsid w:val="009B6BEF"/>
    <w:rsid w:val="009C5905"/>
    <w:rsid w:val="009E447D"/>
    <w:rsid w:val="009F1A61"/>
    <w:rsid w:val="00A010B9"/>
    <w:rsid w:val="00A21E6F"/>
    <w:rsid w:val="00A24F6F"/>
    <w:rsid w:val="00A45C47"/>
    <w:rsid w:val="00A46DAE"/>
    <w:rsid w:val="00A646FA"/>
    <w:rsid w:val="00AA5D6F"/>
    <w:rsid w:val="00AD5B98"/>
    <w:rsid w:val="00AF215E"/>
    <w:rsid w:val="00AF5C43"/>
    <w:rsid w:val="00B1752C"/>
    <w:rsid w:val="00B20676"/>
    <w:rsid w:val="00B63930"/>
    <w:rsid w:val="00B81301"/>
    <w:rsid w:val="00B85CC5"/>
    <w:rsid w:val="00B913BC"/>
    <w:rsid w:val="00B94A44"/>
    <w:rsid w:val="00BB4397"/>
    <w:rsid w:val="00BD2C2D"/>
    <w:rsid w:val="00BD35DB"/>
    <w:rsid w:val="00BF59FA"/>
    <w:rsid w:val="00C11AAB"/>
    <w:rsid w:val="00C27866"/>
    <w:rsid w:val="00C43ABE"/>
    <w:rsid w:val="00C50686"/>
    <w:rsid w:val="00C73FBC"/>
    <w:rsid w:val="00C81516"/>
    <w:rsid w:val="00C85D37"/>
    <w:rsid w:val="00C977C2"/>
    <w:rsid w:val="00CB1C5F"/>
    <w:rsid w:val="00CB6E5A"/>
    <w:rsid w:val="00CB71E9"/>
    <w:rsid w:val="00CD1A8D"/>
    <w:rsid w:val="00D21396"/>
    <w:rsid w:val="00D52464"/>
    <w:rsid w:val="00D575E1"/>
    <w:rsid w:val="00D64008"/>
    <w:rsid w:val="00D87838"/>
    <w:rsid w:val="00D87D1C"/>
    <w:rsid w:val="00DB46FE"/>
    <w:rsid w:val="00DC6457"/>
    <w:rsid w:val="00E159D1"/>
    <w:rsid w:val="00ED1903"/>
    <w:rsid w:val="00EE16DD"/>
    <w:rsid w:val="00EE1B4A"/>
    <w:rsid w:val="00F26BE1"/>
    <w:rsid w:val="00F6293A"/>
    <w:rsid w:val="00F71643"/>
    <w:rsid w:val="00FB71E7"/>
    <w:rsid w:val="00FE3DD4"/>
    <w:rsid w:val="00FE7BBD"/>
    <w:rsid w:val="00FE7BDC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3256"/>
  <w15:docId w15:val="{2E09B0F5-14B2-48E8-815F-460B22A7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customStyle="1" w:styleId="Default">
    <w:name w:val="Default"/>
    <w:rsid w:val="00D87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27B7-D7EE-45A7-A565-285DC573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8</cp:revision>
  <cp:lastPrinted>2019-02-14T13:51:00Z</cp:lastPrinted>
  <dcterms:created xsi:type="dcterms:W3CDTF">2021-10-08T11:47:00Z</dcterms:created>
  <dcterms:modified xsi:type="dcterms:W3CDTF">2021-10-13T14:10:00Z</dcterms:modified>
</cp:coreProperties>
</file>