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72E0" w:rsidRPr="00BD13AC" w:rsidP="007C7F8A">
      <w:pPr>
        <w:pStyle w:val="BodyTextIndent3"/>
        <w:ind w:left="0" w:firstLine="0"/>
        <w:jc w:val="center"/>
        <w:rPr>
          <w:b/>
          <w:sz w:val="24"/>
        </w:rPr>
      </w:pPr>
      <w:r w:rsidRPr="00BD13AC">
        <w:rPr>
          <w:b/>
          <w:bCs w:val="0"/>
          <w:sz w:val="24"/>
        </w:rPr>
        <w:t xml:space="preserve">PARECER DA COMISSÃO </w:t>
      </w:r>
      <w:r w:rsidRPr="00BD13AC" w:rsidR="00CC105D">
        <w:rPr>
          <w:b/>
          <w:bCs w:val="0"/>
          <w:sz w:val="24"/>
        </w:rPr>
        <w:t xml:space="preserve">DE </w:t>
      </w:r>
      <w:r w:rsidR="006429D4">
        <w:rPr>
          <w:b/>
          <w:bCs w:val="0"/>
          <w:sz w:val="24"/>
        </w:rPr>
        <w:t xml:space="preserve">OBRAS, VIAÇÃO E SERVIÇOS </w:t>
      </w:r>
      <w:r w:rsidR="006429D4">
        <w:rPr>
          <w:b/>
          <w:bCs w:val="0"/>
          <w:sz w:val="24"/>
        </w:rPr>
        <w:t>URBANOS</w:t>
      </w:r>
    </w:p>
    <w:p w:rsidR="00D972E0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8E7745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A86CD2" w:rsidRPr="00BD13AC" w:rsidP="007C7F8A">
      <w:pPr>
        <w:pStyle w:val="BodyTextIndent3"/>
        <w:ind w:left="0" w:firstLine="0"/>
        <w:jc w:val="left"/>
        <w:rPr>
          <w:b/>
          <w:bCs w:val="0"/>
          <w:sz w:val="24"/>
        </w:rPr>
      </w:pPr>
      <w:r>
        <w:rPr>
          <w:b/>
          <w:bCs w:val="0"/>
          <w:sz w:val="24"/>
        </w:rPr>
        <w:t>PARECER</w:t>
      </w:r>
      <w:r w:rsidR="009B4AD6">
        <w:rPr>
          <w:b/>
          <w:bCs w:val="0"/>
          <w:sz w:val="24"/>
        </w:rPr>
        <w:t xml:space="preserve"> Nº      </w:t>
      </w:r>
      <w:r w:rsidR="00B455B8">
        <w:rPr>
          <w:b/>
          <w:bCs w:val="0"/>
          <w:sz w:val="24"/>
        </w:rPr>
        <w:t>030</w:t>
      </w:r>
      <w:bookmarkStart w:id="0" w:name="_GoBack"/>
      <w:bookmarkEnd w:id="0"/>
      <w:r w:rsidR="009B4AD6">
        <w:rPr>
          <w:b/>
          <w:bCs w:val="0"/>
          <w:sz w:val="24"/>
        </w:rPr>
        <w:t>/20</w:t>
      </w:r>
      <w:r w:rsidR="0035498C">
        <w:rPr>
          <w:b/>
          <w:bCs w:val="0"/>
          <w:sz w:val="24"/>
        </w:rPr>
        <w:t>2</w:t>
      </w:r>
      <w:r w:rsidR="00357556">
        <w:rPr>
          <w:b/>
          <w:bCs w:val="0"/>
          <w:sz w:val="24"/>
        </w:rPr>
        <w:t>1</w:t>
      </w:r>
    </w:p>
    <w:p w:rsidR="009B4AD6" w:rsidRPr="00BD13AC" w:rsidP="007C7F8A">
      <w:pPr>
        <w:rPr>
          <w:sz w:val="24"/>
          <w:szCs w:val="24"/>
        </w:rPr>
      </w:pPr>
    </w:p>
    <w:p w:rsidR="00D972E0" w:rsidRPr="00BD13AC" w:rsidP="007C7F8A">
      <w:pPr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DATA:</w:t>
      </w:r>
      <w:r w:rsidRPr="00BD13AC">
        <w:rPr>
          <w:bCs/>
          <w:sz w:val="24"/>
          <w:szCs w:val="24"/>
        </w:rPr>
        <w:t xml:space="preserve"> </w:t>
      </w:r>
      <w:r w:rsidR="00EE7568">
        <w:rPr>
          <w:bCs/>
          <w:sz w:val="24"/>
          <w:szCs w:val="24"/>
        </w:rPr>
        <w:t>0</w:t>
      </w:r>
      <w:r w:rsidR="00BC7810">
        <w:rPr>
          <w:bCs/>
          <w:sz w:val="24"/>
          <w:szCs w:val="24"/>
        </w:rPr>
        <w:t>8</w:t>
      </w:r>
      <w:r w:rsidR="005B100F">
        <w:rPr>
          <w:bCs/>
          <w:sz w:val="24"/>
          <w:szCs w:val="24"/>
        </w:rPr>
        <w:t>/</w:t>
      </w:r>
      <w:r w:rsidR="00BC7810">
        <w:rPr>
          <w:bCs/>
          <w:sz w:val="24"/>
          <w:szCs w:val="24"/>
        </w:rPr>
        <w:t>12</w:t>
      </w:r>
      <w:r w:rsidRPr="00BD13AC" w:rsidR="00BD13AC">
        <w:rPr>
          <w:bCs/>
          <w:sz w:val="24"/>
          <w:szCs w:val="24"/>
        </w:rPr>
        <w:t>/20</w:t>
      </w:r>
      <w:r w:rsidR="0035498C">
        <w:rPr>
          <w:bCs/>
          <w:sz w:val="24"/>
          <w:szCs w:val="24"/>
        </w:rPr>
        <w:t>2</w:t>
      </w:r>
      <w:r w:rsidR="00357556">
        <w:rPr>
          <w:bCs/>
          <w:sz w:val="24"/>
          <w:szCs w:val="24"/>
        </w:rPr>
        <w:t>1</w:t>
      </w:r>
      <w:r w:rsidRPr="00BD13AC" w:rsidR="00A86CD2">
        <w:rPr>
          <w:bCs/>
          <w:sz w:val="24"/>
          <w:szCs w:val="24"/>
        </w:rPr>
        <w:t>.</w:t>
      </w:r>
    </w:p>
    <w:p w:rsidR="00BD13AC" w:rsidRPr="00BD13AC" w:rsidP="007C7F8A">
      <w:pPr>
        <w:rPr>
          <w:sz w:val="24"/>
          <w:szCs w:val="24"/>
        </w:rPr>
      </w:pPr>
    </w:p>
    <w:p w:rsidR="002B394B" w:rsidRPr="00BD13AC" w:rsidP="007C7F8A">
      <w:pPr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ASSUNTO:</w:t>
      </w:r>
      <w:r w:rsidR="000307F1">
        <w:rPr>
          <w:bCs/>
          <w:sz w:val="24"/>
          <w:szCs w:val="24"/>
        </w:rPr>
        <w:t xml:space="preserve"> Emendas Modificativas nº 01, nº 25 a nº 28 ao Projeto de Lei nº 122/2021 e Emendas Aditivas nº 02 a nº 24 e nº 29 a nº 40 ao Projeto de Lei nº 122/2021</w:t>
      </w:r>
      <w:r>
        <w:rPr>
          <w:bCs/>
          <w:sz w:val="24"/>
          <w:szCs w:val="24"/>
        </w:rPr>
        <w:t>.</w:t>
      </w:r>
    </w:p>
    <w:p w:rsidR="00D972E0" w:rsidRPr="00BD13AC" w:rsidP="007C7F8A">
      <w:pPr>
        <w:jc w:val="both"/>
        <w:rPr>
          <w:sz w:val="24"/>
          <w:szCs w:val="24"/>
        </w:rPr>
      </w:pPr>
    </w:p>
    <w:p w:rsidR="003656BF" w:rsidP="007C7F8A">
      <w:pPr>
        <w:pStyle w:val="BodyTextIndent2"/>
        <w:ind w:left="0"/>
        <w:rPr>
          <w:b/>
          <w:sz w:val="24"/>
          <w:szCs w:val="24"/>
        </w:rPr>
      </w:pPr>
      <w:r w:rsidRPr="00211954">
        <w:rPr>
          <w:b/>
          <w:sz w:val="24"/>
          <w:szCs w:val="24"/>
        </w:rPr>
        <w:t>EMENTA:</w:t>
      </w:r>
      <w:r w:rsidR="000307F1">
        <w:rPr>
          <w:b/>
          <w:sz w:val="24"/>
          <w:szCs w:val="24"/>
        </w:rPr>
        <w:t xml:space="preserve"> </w:t>
      </w:r>
      <w:r w:rsidR="000307F1">
        <w:rPr>
          <w:sz w:val="24"/>
          <w:szCs w:val="24"/>
        </w:rPr>
        <w:t xml:space="preserve">Modifica e </w:t>
      </w:r>
      <w:r w:rsidRPr="00F56E44" w:rsidR="000307F1">
        <w:rPr>
          <w:rFonts w:eastAsia="Arial Unicode MS"/>
          <w:bCs/>
          <w:sz w:val="24"/>
          <w:szCs w:val="24"/>
          <w:lang w:bidi="pt-BR"/>
        </w:rPr>
        <w:t>Adiciona aos Anexos do Projeto de Lei nº 122/2021, que “dispõe sobre a Lei Orçamentária Anual do Município de Sorriso para o período de 2022, e dá outras providências”</w:t>
      </w:r>
      <w:r w:rsidR="000307F1">
        <w:rPr>
          <w:rFonts w:eastAsia="Arial Unicode MS"/>
          <w:bCs/>
          <w:sz w:val="24"/>
          <w:szCs w:val="24"/>
          <w:lang w:bidi="pt-BR"/>
        </w:rPr>
        <w:t>.</w:t>
      </w:r>
    </w:p>
    <w:p w:rsidR="00EE7568" w:rsidRPr="002B394B" w:rsidP="007C7F8A">
      <w:pPr>
        <w:pStyle w:val="BodyTextIndent2"/>
        <w:ind w:left="0"/>
        <w:rPr>
          <w:bCs/>
          <w:sz w:val="24"/>
          <w:szCs w:val="24"/>
        </w:rPr>
      </w:pPr>
    </w:p>
    <w:p w:rsidR="00D972E0" w:rsidP="007C7F8A">
      <w:pPr>
        <w:pStyle w:val="BodyTextIndent2"/>
        <w:ind w:left="0" w:right="-283"/>
        <w:jc w:val="left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RELATOR</w:t>
      </w:r>
      <w:r w:rsidR="006429D4">
        <w:rPr>
          <w:b/>
          <w:bCs/>
          <w:sz w:val="24"/>
          <w:szCs w:val="24"/>
        </w:rPr>
        <w:t xml:space="preserve"> </w:t>
      </w:r>
      <w:r w:rsidRPr="004E318F" w:rsidR="006429D4">
        <w:rPr>
          <w:b/>
          <w:bCs/>
          <w:i/>
          <w:sz w:val="24"/>
          <w:szCs w:val="24"/>
        </w:rPr>
        <w:t>nomeado ad hoc</w:t>
      </w:r>
      <w:r w:rsidRPr="00BD13AC" w:rsidR="00FC1137">
        <w:rPr>
          <w:b/>
          <w:bCs/>
          <w:sz w:val="24"/>
          <w:szCs w:val="24"/>
        </w:rPr>
        <w:t xml:space="preserve">: </w:t>
      </w:r>
      <w:r w:rsidRPr="00357556" w:rsidR="00357556">
        <w:rPr>
          <w:bCs/>
          <w:sz w:val="24"/>
          <w:szCs w:val="24"/>
        </w:rPr>
        <w:t>Acacio</w:t>
      </w:r>
      <w:r w:rsidRPr="00357556" w:rsidR="00357556">
        <w:rPr>
          <w:bCs/>
          <w:sz w:val="24"/>
          <w:szCs w:val="24"/>
        </w:rPr>
        <w:t xml:space="preserve"> </w:t>
      </w:r>
      <w:r w:rsidRPr="00357556" w:rsidR="00357556">
        <w:rPr>
          <w:bCs/>
          <w:sz w:val="24"/>
          <w:szCs w:val="24"/>
        </w:rPr>
        <w:t>Ambrosini</w:t>
      </w:r>
      <w:r w:rsidR="00BD13AC">
        <w:rPr>
          <w:bCs/>
          <w:sz w:val="24"/>
          <w:szCs w:val="24"/>
        </w:rPr>
        <w:t>.</w:t>
      </w:r>
    </w:p>
    <w:p w:rsidR="00A81B36" w:rsidRPr="00BD13AC" w:rsidP="007C7F8A">
      <w:pPr>
        <w:pStyle w:val="BodyTextIndent2"/>
        <w:ind w:left="0" w:right="-283"/>
        <w:jc w:val="left"/>
        <w:rPr>
          <w:sz w:val="24"/>
          <w:szCs w:val="24"/>
        </w:rPr>
      </w:pPr>
    </w:p>
    <w:p w:rsidR="00D91BED" w:rsidRPr="00BD13AC" w:rsidP="007C7F8A">
      <w:pPr>
        <w:pStyle w:val="BodyTextIndent2"/>
        <w:ind w:left="0"/>
        <w:rPr>
          <w:b/>
          <w:sz w:val="24"/>
          <w:szCs w:val="24"/>
        </w:rPr>
      </w:pPr>
    </w:p>
    <w:p w:rsidR="00027A18" w:rsidP="00BE192C">
      <w:pPr>
        <w:jc w:val="both"/>
        <w:rPr>
          <w:rFonts w:eastAsia="Arial Unicode MS"/>
          <w:bCs/>
          <w:sz w:val="24"/>
          <w:szCs w:val="24"/>
          <w:lang w:bidi="pt-BR"/>
        </w:rPr>
      </w:pPr>
      <w:r w:rsidRPr="00211954">
        <w:rPr>
          <w:b/>
          <w:bCs/>
          <w:sz w:val="24"/>
          <w:szCs w:val="24"/>
        </w:rPr>
        <w:t>RELATÓRIO</w:t>
      </w:r>
      <w:r w:rsidRPr="00A035F4">
        <w:rPr>
          <w:b/>
          <w:bCs/>
          <w:sz w:val="24"/>
          <w:szCs w:val="24"/>
        </w:rPr>
        <w:t>:</w:t>
      </w:r>
      <w:r w:rsidRPr="00A035F4">
        <w:rPr>
          <w:b/>
          <w:sz w:val="24"/>
          <w:szCs w:val="24"/>
        </w:rPr>
        <w:t xml:space="preserve"> </w:t>
      </w:r>
      <w:r w:rsidRPr="00A035F4" w:rsidR="005B100F">
        <w:rPr>
          <w:sz w:val="24"/>
          <w:szCs w:val="24"/>
        </w:rPr>
        <w:t xml:space="preserve">Ao </w:t>
      </w:r>
      <w:r w:rsidR="00A81B36">
        <w:rPr>
          <w:sz w:val="24"/>
          <w:szCs w:val="24"/>
        </w:rPr>
        <w:t>oitavo</w:t>
      </w:r>
      <w:r w:rsidR="00EE7568">
        <w:rPr>
          <w:sz w:val="24"/>
          <w:szCs w:val="24"/>
        </w:rPr>
        <w:t xml:space="preserve"> dia </w:t>
      </w:r>
      <w:r w:rsidRPr="00A035F4" w:rsidR="00FC1137">
        <w:rPr>
          <w:sz w:val="24"/>
          <w:szCs w:val="24"/>
        </w:rPr>
        <w:t xml:space="preserve">do mês de </w:t>
      </w:r>
      <w:r w:rsidR="00A81B36">
        <w:rPr>
          <w:sz w:val="24"/>
          <w:szCs w:val="24"/>
        </w:rPr>
        <w:t>dezembro</w:t>
      </w:r>
      <w:r w:rsidRPr="00A035F4" w:rsidR="002605C3">
        <w:rPr>
          <w:sz w:val="24"/>
          <w:szCs w:val="24"/>
        </w:rPr>
        <w:t xml:space="preserve"> do ano de dois mil e </w:t>
      </w:r>
      <w:r w:rsidR="0035498C">
        <w:rPr>
          <w:sz w:val="24"/>
          <w:szCs w:val="24"/>
        </w:rPr>
        <w:t>vinte</w:t>
      </w:r>
      <w:r w:rsidR="00357556">
        <w:rPr>
          <w:sz w:val="24"/>
          <w:szCs w:val="24"/>
        </w:rPr>
        <w:t xml:space="preserve"> e um</w:t>
      </w:r>
      <w:r w:rsidRPr="00A035F4" w:rsidR="002605C3">
        <w:rPr>
          <w:sz w:val="24"/>
          <w:szCs w:val="24"/>
        </w:rPr>
        <w:t>, r</w:t>
      </w:r>
      <w:r w:rsidRPr="00A035F4">
        <w:rPr>
          <w:sz w:val="24"/>
          <w:szCs w:val="24"/>
        </w:rPr>
        <w:t>euniram-se os m</w:t>
      </w:r>
      <w:r w:rsidRPr="00A035F4" w:rsidR="00BD13AC">
        <w:rPr>
          <w:sz w:val="24"/>
          <w:szCs w:val="24"/>
        </w:rPr>
        <w:t xml:space="preserve">embros da Comissão </w:t>
      </w:r>
      <w:r w:rsidR="0082348E">
        <w:rPr>
          <w:sz w:val="24"/>
          <w:szCs w:val="24"/>
        </w:rPr>
        <w:t>de</w:t>
      </w:r>
      <w:r w:rsidR="006429D4">
        <w:rPr>
          <w:sz w:val="24"/>
          <w:szCs w:val="24"/>
        </w:rPr>
        <w:t xml:space="preserve"> Obras, Viação e Serviços Urbanos</w:t>
      </w:r>
      <w:r w:rsidRPr="00A035F4">
        <w:rPr>
          <w:sz w:val="24"/>
          <w:szCs w:val="24"/>
        </w:rPr>
        <w:t xml:space="preserve">, para exarar </w:t>
      </w:r>
      <w:r w:rsidRPr="00A035F4" w:rsidR="002605C3">
        <w:rPr>
          <w:sz w:val="24"/>
          <w:szCs w:val="24"/>
        </w:rPr>
        <w:t>p</w:t>
      </w:r>
      <w:r w:rsidR="00357556">
        <w:rPr>
          <w:sz w:val="24"/>
          <w:szCs w:val="24"/>
        </w:rPr>
        <w:t xml:space="preserve">arecer </w:t>
      </w:r>
      <w:r w:rsidR="000307F1">
        <w:rPr>
          <w:sz w:val="24"/>
          <w:szCs w:val="24"/>
        </w:rPr>
        <w:t>às</w:t>
      </w:r>
      <w:r w:rsidRPr="00A035F4" w:rsidR="00BD6040">
        <w:rPr>
          <w:sz w:val="24"/>
          <w:szCs w:val="24"/>
        </w:rPr>
        <w:t xml:space="preserve"> </w:t>
      </w:r>
      <w:r w:rsidR="000307F1">
        <w:rPr>
          <w:bCs/>
          <w:sz w:val="24"/>
          <w:szCs w:val="24"/>
        </w:rPr>
        <w:t>Emendas nº 01, nº 25 a nº 28 Modificativas ao Projeto de Lei nº 122/2021 e Emendas Aditivas nº 02 a nº 24 e nº 29 a nº 40 ao Projeto de Lei nº 122/2021, cuja ementa:</w:t>
      </w:r>
      <w:r w:rsidR="000307F1">
        <w:rPr>
          <w:sz w:val="24"/>
          <w:szCs w:val="24"/>
        </w:rPr>
        <w:t xml:space="preserve"> Modifica e </w:t>
      </w:r>
      <w:r w:rsidRPr="00F56E44" w:rsidR="000307F1">
        <w:rPr>
          <w:rFonts w:eastAsia="Arial Unicode MS"/>
          <w:bCs/>
          <w:sz w:val="24"/>
          <w:szCs w:val="24"/>
          <w:lang w:bidi="pt-BR"/>
        </w:rPr>
        <w:t>Adiciona aos Anexos do Projeto de Lei nº 122/2021, que “dispõe sobre a Lei Orçamentária Anual do Município de Sorriso para o período de 2022, e dá outras providências”</w:t>
      </w:r>
      <w:r w:rsidR="000307F1">
        <w:rPr>
          <w:rFonts w:eastAsia="Arial Unicode MS"/>
          <w:bCs/>
          <w:sz w:val="24"/>
          <w:szCs w:val="24"/>
          <w:lang w:bidi="pt-BR"/>
        </w:rPr>
        <w:t>.</w:t>
      </w:r>
    </w:p>
    <w:p w:rsidR="000307F1" w:rsidP="00BE192C">
      <w:pPr>
        <w:jc w:val="both"/>
        <w:rPr>
          <w:sz w:val="24"/>
          <w:szCs w:val="24"/>
        </w:rPr>
      </w:pPr>
    </w:p>
    <w:p w:rsidR="00A81B36" w:rsidP="00A81B36">
      <w:pPr>
        <w:jc w:val="both"/>
        <w:rPr>
          <w:bCs/>
          <w:sz w:val="24"/>
          <w:szCs w:val="24"/>
        </w:rPr>
      </w:pPr>
      <w:r w:rsidRPr="00E14615">
        <w:rPr>
          <w:b/>
          <w:bCs/>
          <w:sz w:val="24"/>
          <w:szCs w:val="24"/>
        </w:rPr>
        <w:t>VOTO DO RELATOR</w:t>
      </w:r>
      <w:r w:rsidRPr="00E14615">
        <w:rPr>
          <w:bCs/>
          <w:sz w:val="24"/>
          <w:szCs w:val="24"/>
        </w:rPr>
        <w:t xml:space="preserve">: Após </w:t>
      </w:r>
      <w:r>
        <w:rPr>
          <w:bCs/>
          <w:sz w:val="24"/>
          <w:szCs w:val="24"/>
        </w:rPr>
        <w:t>análise d</w:t>
      </w:r>
      <w:r w:rsidR="000307F1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</w:t>
      </w:r>
      <w:r w:rsidR="000307F1">
        <w:rPr>
          <w:bCs/>
          <w:sz w:val="24"/>
          <w:szCs w:val="24"/>
        </w:rPr>
        <w:t>Emendas Modificativas e Aditivas</w:t>
      </w:r>
      <w:r>
        <w:rPr>
          <w:bCs/>
          <w:sz w:val="24"/>
          <w:szCs w:val="24"/>
        </w:rPr>
        <w:t xml:space="preserve"> </w:t>
      </w:r>
      <w:r w:rsidRPr="00E1461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m exame, com amparo no artigo 12</w:t>
      </w:r>
      <w:r w:rsidRPr="00E14615">
        <w:rPr>
          <w:bCs/>
          <w:sz w:val="24"/>
          <w:szCs w:val="24"/>
        </w:rPr>
        <w:t xml:space="preserve"> da Lei Orgâni</w:t>
      </w:r>
      <w:r>
        <w:rPr>
          <w:bCs/>
          <w:sz w:val="24"/>
          <w:szCs w:val="24"/>
        </w:rPr>
        <w:t xml:space="preserve">ca Municipal, </w:t>
      </w:r>
      <w:r w:rsidRPr="00E14615">
        <w:rPr>
          <w:bCs/>
          <w:sz w:val="24"/>
          <w:szCs w:val="24"/>
        </w:rPr>
        <w:t xml:space="preserve">este Relator </w:t>
      </w:r>
      <w:r w:rsidRPr="004E318F" w:rsidR="006429D4">
        <w:rPr>
          <w:bCs/>
          <w:i/>
          <w:sz w:val="24"/>
          <w:szCs w:val="24"/>
        </w:rPr>
        <w:t>nomeado ad hoc</w:t>
      </w:r>
      <w:r w:rsidRPr="00E14615" w:rsidR="006429D4">
        <w:rPr>
          <w:bCs/>
          <w:sz w:val="24"/>
          <w:szCs w:val="24"/>
        </w:rPr>
        <w:t xml:space="preserve"> é favorável pela tramitação em plenário </w:t>
      </w:r>
      <w:r w:rsidR="006429D4">
        <w:rPr>
          <w:bCs/>
          <w:sz w:val="24"/>
          <w:szCs w:val="24"/>
        </w:rPr>
        <w:t xml:space="preserve">da presente propositura, </w:t>
      </w:r>
      <w:r w:rsidRPr="00E14615" w:rsidR="006429D4">
        <w:rPr>
          <w:bCs/>
          <w:sz w:val="24"/>
          <w:szCs w:val="24"/>
        </w:rPr>
        <w:t xml:space="preserve">acompanha o voto, </w:t>
      </w:r>
      <w:r w:rsidR="006429D4">
        <w:rPr>
          <w:bCs/>
          <w:sz w:val="24"/>
          <w:szCs w:val="24"/>
        </w:rPr>
        <w:t>o</w:t>
      </w:r>
      <w:r w:rsidRPr="00E14615" w:rsidR="006429D4">
        <w:rPr>
          <w:bCs/>
          <w:sz w:val="24"/>
          <w:szCs w:val="24"/>
        </w:rPr>
        <w:t xml:space="preserve"> Presidente </w:t>
      </w:r>
      <w:r w:rsidR="006429D4">
        <w:rPr>
          <w:bCs/>
          <w:sz w:val="24"/>
          <w:szCs w:val="24"/>
        </w:rPr>
        <w:t xml:space="preserve">Zé </w:t>
      </w:r>
      <w:r w:rsidR="006429D4">
        <w:rPr>
          <w:bCs/>
          <w:sz w:val="24"/>
          <w:szCs w:val="24"/>
        </w:rPr>
        <w:t>da Pantanal</w:t>
      </w:r>
      <w:r w:rsidR="006429D4">
        <w:rPr>
          <w:bCs/>
          <w:sz w:val="24"/>
          <w:szCs w:val="24"/>
        </w:rPr>
        <w:t xml:space="preserve"> </w:t>
      </w:r>
      <w:r w:rsidRPr="00E14615" w:rsidR="006429D4">
        <w:rPr>
          <w:bCs/>
          <w:sz w:val="24"/>
          <w:szCs w:val="24"/>
        </w:rPr>
        <w:t xml:space="preserve">e </w:t>
      </w:r>
      <w:r w:rsidR="006429D4">
        <w:rPr>
          <w:bCs/>
          <w:sz w:val="24"/>
          <w:szCs w:val="24"/>
        </w:rPr>
        <w:t xml:space="preserve">o membro </w:t>
      </w:r>
      <w:r w:rsidRPr="004E318F" w:rsidR="006429D4">
        <w:rPr>
          <w:bCs/>
          <w:i/>
          <w:sz w:val="24"/>
          <w:szCs w:val="24"/>
        </w:rPr>
        <w:t>nomeado ad hoc</w:t>
      </w:r>
      <w:r w:rsidR="006429D4">
        <w:rPr>
          <w:bCs/>
          <w:sz w:val="24"/>
          <w:szCs w:val="24"/>
        </w:rPr>
        <w:t xml:space="preserve"> Rodrigo Machado.</w:t>
      </w:r>
    </w:p>
    <w:p w:rsidR="006429D4" w:rsidRPr="00E14615" w:rsidP="00A81B36">
      <w:pPr>
        <w:jc w:val="both"/>
        <w:rPr>
          <w:bCs/>
          <w:sz w:val="24"/>
          <w:szCs w:val="24"/>
        </w:rPr>
      </w:pPr>
    </w:p>
    <w:p w:rsidR="005807DA" w:rsidP="00A81B36">
      <w:pPr>
        <w:tabs>
          <w:tab w:val="left" w:pos="5040"/>
        </w:tabs>
        <w:jc w:val="both"/>
        <w:rPr>
          <w:bCs/>
          <w:sz w:val="24"/>
          <w:szCs w:val="24"/>
        </w:rPr>
      </w:pPr>
      <w:r w:rsidRPr="00E14615">
        <w:rPr>
          <w:b/>
          <w:bCs/>
          <w:sz w:val="24"/>
          <w:szCs w:val="24"/>
        </w:rPr>
        <w:t>PARECER DA COMISSÃO</w:t>
      </w:r>
      <w:r w:rsidRPr="00E14615">
        <w:rPr>
          <w:bCs/>
          <w:sz w:val="24"/>
          <w:szCs w:val="24"/>
        </w:rPr>
        <w:t xml:space="preserve">: Reunidos os membros da Comissão </w:t>
      </w:r>
      <w:r>
        <w:rPr>
          <w:bCs/>
          <w:sz w:val="24"/>
          <w:szCs w:val="24"/>
        </w:rPr>
        <w:t xml:space="preserve">de </w:t>
      </w:r>
      <w:r w:rsidR="006429D4">
        <w:rPr>
          <w:sz w:val="24"/>
          <w:szCs w:val="24"/>
        </w:rPr>
        <w:t>Obras, Viação e Serviços Urbanos</w:t>
      </w:r>
      <w:r w:rsidR="006429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exame de mérito </w:t>
      </w:r>
      <w:r w:rsidR="000307F1">
        <w:rPr>
          <w:bCs/>
          <w:sz w:val="24"/>
          <w:szCs w:val="24"/>
        </w:rPr>
        <w:t>das Emendas Modificativas e Aditivas</w:t>
      </w:r>
      <w:r>
        <w:rPr>
          <w:bCs/>
          <w:sz w:val="24"/>
          <w:szCs w:val="24"/>
        </w:rPr>
        <w:t xml:space="preserve"> </w:t>
      </w:r>
      <w:r w:rsidR="000307F1">
        <w:rPr>
          <w:bCs/>
          <w:sz w:val="24"/>
          <w:szCs w:val="24"/>
        </w:rPr>
        <w:t>feitas</w:t>
      </w:r>
      <w:r w:rsidRPr="00E14615">
        <w:rPr>
          <w:bCs/>
          <w:sz w:val="24"/>
          <w:szCs w:val="24"/>
        </w:rPr>
        <w:t xml:space="preserve"> em epígrafe, </w:t>
      </w:r>
      <w:r>
        <w:rPr>
          <w:bCs/>
          <w:sz w:val="24"/>
          <w:szCs w:val="24"/>
        </w:rPr>
        <w:t>verificou-se que o mesmo atende</w:t>
      </w:r>
      <w:r w:rsidRPr="00E14615">
        <w:rPr>
          <w:bCs/>
          <w:sz w:val="24"/>
          <w:szCs w:val="24"/>
        </w:rPr>
        <w:t xml:space="preserve"> os requisitos de constitucionalidade, legalidade, regimentalidade e mérito, conforme disciplina a alínea “a” do inciso I, do artigo 28, do Regimento Interno da Câmara Municipal de Sorriso</w:t>
      </w:r>
      <w:r w:rsidR="003656BF">
        <w:rPr>
          <w:bCs/>
          <w:sz w:val="24"/>
          <w:szCs w:val="24"/>
        </w:rPr>
        <w:t>.</w:t>
      </w:r>
    </w:p>
    <w:p w:rsidR="00A81B36" w:rsidP="00A81B36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3656BF" w:rsidRPr="00467A4F" w:rsidP="005807DA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D972E0" w:rsidRPr="00BD13AC" w:rsidP="00A86CD2">
      <w:pPr>
        <w:jc w:val="both"/>
        <w:rPr>
          <w:bCs/>
          <w:sz w:val="24"/>
          <w:szCs w:val="24"/>
          <w:u w:val="single"/>
        </w:rPr>
      </w:pPr>
    </w:p>
    <w:p w:rsidR="00D972E0" w:rsidP="00A86CD2">
      <w:pPr>
        <w:jc w:val="both"/>
        <w:rPr>
          <w:bCs/>
          <w:sz w:val="24"/>
          <w:szCs w:val="24"/>
          <w:u w:val="single"/>
        </w:rPr>
      </w:pPr>
    </w:p>
    <w:p w:rsidR="00711B71" w:rsidRPr="00BD13AC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1012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218"/>
        <w:gridCol w:w="2977"/>
        <w:gridCol w:w="3926"/>
      </w:tblGrid>
      <w:tr w:rsidTr="006429D4">
        <w:tblPrEx>
          <w:tblW w:w="10121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218" w:type="dxa"/>
            <w:hideMark/>
          </w:tcPr>
          <w:p w:rsidR="006429D4" w:rsidP="00E3114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ZÉ </w:t>
            </w:r>
            <w:r>
              <w:rPr>
                <w:b/>
                <w:sz w:val="24"/>
                <w:szCs w:val="24"/>
              </w:rPr>
              <w:t>DA PANTANAL</w:t>
            </w:r>
          </w:p>
          <w:p w:rsidR="00D972E0" w:rsidRPr="00BD13AC" w:rsidP="00E3114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2977" w:type="dxa"/>
            <w:hideMark/>
          </w:tcPr>
          <w:p w:rsidR="00027A18" w:rsidP="00027A1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E3114C" w:rsidRPr="005807DA" w:rsidP="006429D4">
            <w:pPr>
              <w:pStyle w:val="BodyText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429D4">
              <w:rPr>
                <w:b/>
                <w:sz w:val="24"/>
                <w:szCs w:val="24"/>
              </w:rPr>
              <w:t xml:space="preserve">Membro </w:t>
            </w:r>
            <w:r w:rsidRPr="004E318F" w:rsidR="006429D4">
              <w:rPr>
                <w:b/>
                <w:bCs/>
                <w:i/>
                <w:sz w:val="24"/>
                <w:szCs w:val="24"/>
              </w:rPr>
              <w:t>nomeado ad hoc</w:t>
            </w:r>
          </w:p>
        </w:tc>
        <w:tc>
          <w:tcPr>
            <w:tcW w:w="3926" w:type="dxa"/>
            <w:hideMark/>
          </w:tcPr>
          <w:p w:rsidR="005B100F" w:rsidP="00BD13A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972E0" w:rsidRPr="00BD13AC" w:rsidP="00BD13A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  <w:r w:rsidRPr="004E318F">
              <w:rPr>
                <w:b/>
                <w:bCs/>
                <w:i/>
                <w:sz w:val="24"/>
                <w:szCs w:val="24"/>
              </w:rPr>
              <w:t>nomeado ad hoc</w:t>
            </w:r>
          </w:p>
        </w:tc>
      </w:tr>
    </w:tbl>
    <w:p w:rsidR="00D972E0" w:rsidRPr="00BD13AC" w:rsidP="0098755D">
      <w:pPr>
        <w:rPr>
          <w:sz w:val="24"/>
          <w:szCs w:val="24"/>
        </w:rPr>
      </w:pPr>
    </w:p>
    <w:sectPr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2472A"/>
    <w:rsid w:val="00027A18"/>
    <w:rsid w:val="000307F1"/>
    <w:rsid w:val="00074484"/>
    <w:rsid w:val="000779F4"/>
    <w:rsid w:val="000A36CA"/>
    <w:rsid w:val="000A43A2"/>
    <w:rsid w:val="000B59E5"/>
    <w:rsid w:val="000C73B4"/>
    <w:rsid w:val="000D6462"/>
    <w:rsid w:val="000F405F"/>
    <w:rsid w:val="0011078B"/>
    <w:rsid w:val="00116485"/>
    <w:rsid w:val="00151DA7"/>
    <w:rsid w:val="00157FF8"/>
    <w:rsid w:val="00173DED"/>
    <w:rsid w:val="001823A2"/>
    <w:rsid w:val="00187C8C"/>
    <w:rsid w:val="00197C2C"/>
    <w:rsid w:val="001B6D9C"/>
    <w:rsid w:val="001F2E10"/>
    <w:rsid w:val="00211954"/>
    <w:rsid w:val="00245424"/>
    <w:rsid w:val="002605C3"/>
    <w:rsid w:val="0028746C"/>
    <w:rsid w:val="00294E5E"/>
    <w:rsid w:val="00296463"/>
    <w:rsid w:val="002B394B"/>
    <w:rsid w:val="002D4442"/>
    <w:rsid w:val="002E4585"/>
    <w:rsid w:val="002E5FDC"/>
    <w:rsid w:val="002F0475"/>
    <w:rsid w:val="002F44B3"/>
    <w:rsid w:val="0030593F"/>
    <w:rsid w:val="00334347"/>
    <w:rsid w:val="0033606D"/>
    <w:rsid w:val="00353DA9"/>
    <w:rsid w:val="0035498C"/>
    <w:rsid w:val="00357556"/>
    <w:rsid w:val="003656BF"/>
    <w:rsid w:val="00392C00"/>
    <w:rsid w:val="003D5E1E"/>
    <w:rsid w:val="003F0FDB"/>
    <w:rsid w:val="00413EDF"/>
    <w:rsid w:val="00416193"/>
    <w:rsid w:val="004165F6"/>
    <w:rsid w:val="00442528"/>
    <w:rsid w:val="00457CAB"/>
    <w:rsid w:val="00467A4F"/>
    <w:rsid w:val="00483F4B"/>
    <w:rsid w:val="004C173E"/>
    <w:rsid w:val="004C6A71"/>
    <w:rsid w:val="004E318F"/>
    <w:rsid w:val="004F3C30"/>
    <w:rsid w:val="0050500F"/>
    <w:rsid w:val="00546790"/>
    <w:rsid w:val="00564357"/>
    <w:rsid w:val="00567721"/>
    <w:rsid w:val="00575C45"/>
    <w:rsid w:val="005807DA"/>
    <w:rsid w:val="005B100F"/>
    <w:rsid w:val="005C2B68"/>
    <w:rsid w:val="005D4C46"/>
    <w:rsid w:val="005E383F"/>
    <w:rsid w:val="005E648E"/>
    <w:rsid w:val="005F2B1A"/>
    <w:rsid w:val="005F382A"/>
    <w:rsid w:val="00623ACF"/>
    <w:rsid w:val="006429D4"/>
    <w:rsid w:val="00646829"/>
    <w:rsid w:val="0065555D"/>
    <w:rsid w:val="006741B5"/>
    <w:rsid w:val="00683746"/>
    <w:rsid w:val="00691786"/>
    <w:rsid w:val="0069199B"/>
    <w:rsid w:val="006B5D10"/>
    <w:rsid w:val="006F5FC3"/>
    <w:rsid w:val="00711B71"/>
    <w:rsid w:val="00762681"/>
    <w:rsid w:val="007760E9"/>
    <w:rsid w:val="007A7F6C"/>
    <w:rsid w:val="007B0764"/>
    <w:rsid w:val="007B68F1"/>
    <w:rsid w:val="007C7F8A"/>
    <w:rsid w:val="007E1A46"/>
    <w:rsid w:val="007F0433"/>
    <w:rsid w:val="0082348E"/>
    <w:rsid w:val="0083236D"/>
    <w:rsid w:val="008352C8"/>
    <w:rsid w:val="0084026F"/>
    <w:rsid w:val="008719A0"/>
    <w:rsid w:val="00885369"/>
    <w:rsid w:val="008A295E"/>
    <w:rsid w:val="008B51A3"/>
    <w:rsid w:val="008D0C0D"/>
    <w:rsid w:val="008E7745"/>
    <w:rsid w:val="008F4D52"/>
    <w:rsid w:val="0090540D"/>
    <w:rsid w:val="009660CF"/>
    <w:rsid w:val="0098543B"/>
    <w:rsid w:val="0098755D"/>
    <w:rsid w:val="009B4AD6"/>
    <w:rsid w:val="009D6FEE"/>
    <w:rsid w:val="009F2540"/>
    <w:rsid w:val="00A00075"/>
    <w:rsid w:val="00A035F4"/>
    <w:rsid w:val="00A10937"/>
    <w:rsid w:val="00A135AF"/>
    <w:rsid w:val="00A17A77"/>
    <w:rsid w:val="00A31673"/>
    <w:rsid w:val="00A31B4D"/>
    <w:rsid w:val="00A41E4A"/>
    <w:rsid w:val="00A43229"/>
    <w:rsid w:val="00A45C1A"/>
    <w:rsid w:val="00A46452"/>
    <w:rsid w:val="00A50465"/>
    <w:rsid w:val="00A631F6"/>
    <w:rsid w:val="00A74255"/>
    <w:rsid w:val="00A7682C"/>
    <w:rsid w:val="00A81B36"/>
    <w:rsid w:val="00A85BF0"/>
    <w:rsid w:val="00A86CD2"/>
    <w:rsid w:val="00AA66F6"/>
    <w:rsid w:val="00AB0700"/>
    <w:rsid w:val="00AC086A"/>
    <w:rsid w:val="00AC6BF3"/>
    <w:rsid w:val="00AF2B58"/>
    <w:rsid w:val="00AF329B"/>
    <w:rsid w:val="00AF736C"/>
    <w:rsid w:val="00B30B8C"/>
    <w:rsid w:val="00B43E51"/>
    <w:rsid w:val="00B455B8"/>
    <w:rsid w:val="00B55280"/>
    <w:rsid w:val="00B64464"/>
    <w:rsid w:val="00B71388"/>
    <w:rsid w:val="00BB3BC4"/>
    <w:rsid w:val="00BC7810"/>
    <w:rsid w:val="00BD13AC"/>
    <w:rsid w:val="00BD6040"/>
    <w:rsid w:val="00BE0314"/>
    <w:rsid w:val="00BE192C"/>
    <w:rsid w:val="00C15209"/>
    <w:rsid w:val="00C16B51"/>
    <w:rsid w:val="00C76A96"/>
    <w:rsid w:val="00CC105D"/>
    <w:rsid w:val="00D11564"/>
    <w:rsid w:val="00D62582"/>
    <w:rsid w:val="00D87EEF"/>
    <w:rsid w:val="00D91BED"/>
    <w:rsid w:val="00D972E0"/>
    <w:rsid w:val="00DA243D"/>
    <w:rsid w:val="00DA39DD"/>
    <w:rsid w:val="00DD0395"/>
    <w:rsid w:val="00DD541C"/>
    <w:rsid w:val="00DF445B"/>
    <w:rsid w:val="00E14615"/>
    <w:rsid w:val="00E26CC6"/>
    <w:rsid w:val="00E3114C"/>
    <w:rsid w:val="00E35B65"/>
    <w:rsid w:val="00E52AC2"/>
    <w:rsid w:val="00E5577A"/>
    <w:rsid w:val="00E907E4"/>
    <w:rsid w:val="00E92574"/>
    <w:rsid w:val="00E97C67"/>
    <w:rsid w:val="00ED1246"/>
    <w:rsid w:val="00EE7568"/>
    <w:rsid w:val="00EF27B3"/>
    <w:rsid w:val="00F036FF"/>
    <w:rsid w:val="00F05265"/>
    <w:rsid w:val="00F33449"/>
    <w:rsid w:val="00F34694"/>
    <w:rsid w:val="00F44786"/>
    <w:rsid w:val="00F56E44"/>
    <w:rsid w:val="00F8239C"/>
    <w:rsid w:val="00FA6B9C"/>
    <w:rsid w:val="00FC1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qFormat/>
    <w:rsid w:val="00A035F4"/>
    <w:pPr>
      <w:widowControl w:val="0"/>
      <w:autoSpaceDE w:val="0"/>
      <w:autoSpaceDN w:val="0"/>
      <w:ind w:left="222" w:firstLine="708"/>
      <w:jc w:val="both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User</cp:lastModifiedBy>
  <cp:revision>3</cp:revision>
  <cp:lastPrinted>2018-11-22T11:15:00Z</cp:lastPrinted>
  <dcterms:created xsi:type="dcterms:W3CDTF">2021-12-08T17:31:00Z</dcterms:created>
  <dcterms:modified xsi:type="dcterms:W3CDTF">2021-12-09T16:19:00Z</dcterms:modified>
</cp:coreProperties>
</file>