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D53F40" w:rsidRDefault="00AF5239" w:rsidP="00AF5239">
      <w:pPr>
        <w:ind w:left="3402"/>
        <w:jc w:val="both"/>
        <w:rPr>
          <w:b/>
          <w:sz w:val="22"/>
          <w:szCs w:val="22"/>
        </w:rPr>
      </w:pPr>
      <w:r w:rsidRPr="00D53F40">
        <w:rPr>
          <w:b/>
          <w:sz w:val="22"/>
          <w:szCs w:val="22"/>
        </w:rPr>
        <w:t xml:space="preserve">LEI Nº </w:t>
      </w:r>
      <w:r w:rsidR="00B645B0" w:rsidRPr="00D53F40">
        <w:rPr>
          <w:b/>
          <w:sz w:val="22"/>
          <w:szCs w:val="22"/>
        </w:rPr>
        <w:t>3.185, DE 26 DE NOV</w:t>
      </w:r>
      <w:r w:rsidR="00881E13" w:rsidRPr="00D53F40">
        <w:rPr>
          <w:b/>
          <w:sz w:val="22"/>
          <w:szCs w:val="22"/>
        </w:rPr>
        <w:t>EMBRO</w:t>
      </w:r>
      <w:r w:rsidR="00B645B0" w:rsidRPr="00D53F40">
        <w:rPr>
          <w:b/>
          <w:sz w:val="22"/>
          <w:szCs w:val="22"/>
        </w:rPr>
        <w:t xml:space="preserve"> DE 2021</w:t>
      </w:r>
    </w:p>
    <w:p w:rsidR="00AF57CD" w:rsidRPr="00D53F40" w:rsidRDefault="00AF57CD" w:rsidP="00AF5239">
      <w:pPr>
        <w:jc w:val="both"/>
        <w:rPr>
          <w:b/>
          <w:sz w:val="22"/>
          <w:szCs w:val="22"/>
        </w:rPr>
      </w:pPr>
    </w:p>
    <w:p w:rsidR="0083145D" w:rsidRPr="00D53F40" w:rsidRDefault="0083145D" w:rsidP="00AF5239">
      <w:pPr>
        <w:jc w:val="both"/>
        <w:rPr>
          <w:b/>
          <w:sz w:val="22"/>
          <w:szCs w:val="22"/>
        </w:rPr>
      </w:pPr>
    </w:p>
    <w:p w:rsidR="003750A3" w:rsidRPr="00D53F40" w:rsidRDefault="00AF5239" w:rsidP="00AF5239">
      <w:pPr>
        <w:shd w:val="clear" w:color="auto" w:fill="FFFFFF"/>
        <w:ind w:left="3402"/>
        <w:jc w:val="both"/>
        <w:outlineLvl w:val="0"/>
        <w:rPr>
          <w:sz w:val="22"/>
          <w:szCs w:val="22"/>
        </w:rPr>
      </w:pPr>
      <w:r w:rsidRPr="00D53F40">
        <w:rPr>
          <w:sz w:val="22"/>
          <w:szCs w:val="22"/>
        </w:rPr>
        <w:t>Estabelece medidas protetivas ao direito dos estudantes do Município de Sorriso ao aprendizado da língua Portuguesa</w:t>
      </w:r>
      <w:r w:rsidR="00DF6315" w:rsidRPr="00D53F40">
        <w:rPr>
          <w:sz w:val="22"/>
          <w:szCs w:val="22"/>
        </w:rPr>
        <w:t>,</w:t>
      </w:r>
      <w:r w:rsidRPr="00D53F40">
        <w:rPr>
          <w:sz w:val="22"/>
          <w:szCs w:val="22"/>
        </w:rPr>
        <w:t xml:space="preserve"> de acordo com as normas e orientações legais de ensino, na forma que menciona. </w:t>
      </w:r>
    </w:p>
    <w:p w:rsidR="00B645B0" w:rsidRPr="00D53F40" w:rsidRDefault="00B645B0" w:rsidP="00AF523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:rsidR="00E177DA" w:rsidRPr="00D53F40" w:rsidRDefault="00E177DA" w:rsidP="00AF523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:rsidR="00E177DA" w:rsidRPr="00D53F40" w:rsidRDefault="00E177DA" w:rsidP="00E177DA">
      <w:pPr>
        <w:tabs>
          <w:tab w:val="left" w:pos="1134"/>
        </w:tabs>
        <w:autoSpaceDE w:val="0"/>
        <w:autoSpaceDN w:val="0"/>
        <w:adjustRightInd w:val="0"/>
        <w:ind w:firstLine="3402"/>
        <w:jc w:val="both"/>
        <w:rPr>
          <w:sz w:val="22"/>
          <w:szCs w:val="22"/>
        </w:rPr>
      </w:pPr>
      <w:r w:rsidRPr="00D53F40">
        <w:rPr>
          <w:sz w:val="22"/>
          <w:szCs w:val="22"/>
        </w:rPr>
        <w:t xml:space="preserve">Ari </w:t>
      </w:r>
      <w:proofErr w:type="spellStart"/>
      <w:r w:rsidRPr="00D53F40">
        <w:rPr>
          <w:sz w:val="22"/>
          <w:szCs w:val="22"/>
        </w:rPr>
        <w:t>Genézio</w:t>
      </w:r>
      <w:proofErr w:type="spellEnd"/>
      <w:r w:rsidRPr="00D53F40">
        <w:rPr>
          <w:sz w:val="22"/>
          <w:szCs w:val="22"/>
        </w:rPr>
        <w:t xml:space="preserve"> </w:t>
      </w:r>
      <w:proofErr w:type="spellStart"/>
      <w:r w:rsidRPr="00D53F40">
        <w:rPr>
          <w:sz w:val="22"/>
          <w:szCs w:val="22"/>
        </w:rPr>
        <w:t>Lafin</w:t>
      </w:r>
      <w:proofErr w:type="spellEnd"/>
      <w:r w:rsidRPr="00D53F40">
        <w:rPr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1B1965" w:rsidRPr="00D53F40" w:rsidRDefault="001B1965" w:rsidP="00AF5239">
      <w:pPr>
        <w:rPr>
          <w:sz w:val="22"/>
          <w:szCs w:val="22"/>
        </w:rPr>
      </w:pPr>
    </w:p>
    <w:p w:rsidR="003750A3" w:rsidRPr="00D53F40" w:rsidRDefault="003750A3" w:rsidP="00AF5239">
      <w:pPr>
        <w:ind w:firstLine="1418"/>
        <w:rPr>
          <w:sz w:val="22"/>
          <w:szCs w:val="22"/>
        </w:rPr>
      </w:pPr>
    </w:p>
    <w:p w:rsidR="003750A3" w:rsidRPr="00D53F40" w:rsidRDefault="004E4D7D" w:rsidP="00FA27C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  <w:sz w:val="22"/>
          <w:szCs w:val="22"/>
        </w:rPr>
      </w:pPr>
      <w:r w:rsidRPr="00D53F40">
        <w:rPr>
          <w:color w:val="000000" w:themeColor="text1"/>
          <w:sz w:val="22"/>
          <w:szCs w:val="22"/>
        </w:rPr>
        <w:t xml:space="preserve">Art. 1º </w:t>
      </w:r>
      <w:r w:rsidR="00FB3907" w:rsidRPr="00D53F40">
        <w:rPr>
          <w:color w:val="000000" w:themeColor="text1"/>
          <w:sz w:val="22"/>
          <w:szCs w:val="22"/>
        </w:rPr>
        <w:t>É garantido aos estudantes do Município de Sorriso o direito ao aprendizado da língua Portuguesa de acordo com as normas legais de ensino estabelecidas com base nas orientações nacionais de Educação, pelo Vocabulário Ortográfico da Língua Portuguesa (VOLP) e da gramática elaborada nos termos da reforma ortográfica ratificada pela Comunidade dos Países de Língua Portuguesa (CPLP);</w:t>
      </w:r>
    </w:p>
    <w:p w:rsidR="001B1965" w:rsidRPr="00D53F40" w:rsidRDefault="001B1965" w:rsidP="00FA27C1">
      <w:pPr>
        <w:ind w:firstLine="1418"/>
        <w:jc w:val="both"/>
        <w:rPr>
          <w:color w:val="000000" w:themeColor="text1"/>
          <w:sz w:val="22"/>
          <w:szCs w:val="22"/>
        </w:rPr>
      </w:pPr>
    </w:p>
    <w:p w:rsidR="003750A3" w:rsidRPr="00D53F40" w:rsidRDefault="00AF5239" w:rsidP="00FA27C1">
      <w:pPr>
        <w:ind w:firstLine="1418"/>
        <w:jc w:val="both"/>
        <w:rPr>
          <w:color w:val="000000" w:themeColor="text1"/>
          <w:sz w:val="22"/>
          <w:szCs w:val="22"/>
        </w:rPr>
      </w:pPr>
      <w:r w:rsidRPr="00D53F40">
        <w:rPr>
          <w:color w:val="000000" w:themeColor="text1"/>
          <w:sz w:val="22"/>
          <w:szCs w:val="22"/>
        </w:rPr>
        <w:t xml:space="preserve">Art. 2º </w:t>
      </w:r>
      <w:r w:rsidR="00FB3907" w:rsidRPr="00D53F40">
        <w:rPr>
          <w:color w:val="000000" w:themeColor="text1"/>
          <w:sz w:val="22"/>
          <w:szCs w:val="22"/>
        </w:rPr>
        <w:t>O disposto no artigo anterior aplica-se a toda a Educação Básica no Município de Sorriso, nos termos da Lei Federal nº 9.394/1996, assim como ao Ensino Superior e aos Concursos Públicos para acesso aos cargos e funções Públicas do Município;</w:t>
      </w:r>
    </w:p>
    <w:p w:rsidR="003750A3" w:rsidRPr="00D53F40" w:rsidRDefault="003750A3" w:rsidP="00FA27C1">
      <w:pPr>
        <w:ind w:firstLine="1418"/>
        <w:jc w:val="both"/>
        <w:rPr>
          <w:color w:val="000000" w:themeColor="text1"/>
          <w:sz w:val="22"/>
          <w:szCs w:val="22"/>
        </w:rPr>
      </w:pPr>
    </w:p>
    <w:p w:rsidR="003750A3" w:rsidRPr="00D53F40" w:rsidRDefault="00AF5239" w:rsidP="00FA27C1">
      <w:pPr>
        <w:tabs>
          <w:tab w:val="left" w:pos="1418"/>
        </w:tabs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53F40">
        <w:rPr>
          <w:color w:val="000000" w:themeColor="text1"/>
          <w:sz w:val="22"/>
          <w:szCs w:val="22"/>
        </w:rPr>
        <w:t xml:space="preserve">Art. 3º </w:t>
      </w:r>
      <w:r w:rsidR="00FB3907" w:rsidRPr="00D53F40">
        <w:rPr>
          <w:color w:val="000000" w:themeColor="text1"/>
          <w:sz w:val="22"/>
          <w:szCs w:val="22"/>
          <w:shd w:val="clear" w:color="auto" w:fill="FFFFFF"/>
        </w:rPr>
        <w:t xml:space="preserve">Fica expressamente proibida </w:t>
      </w:r>
      <w:r w:rsidR="00E655E0" w:rsidRPr="00D53F40">
        <w:rPr>
          <w:color w:val="000000" w:themeColor="text1"/>
          <w:sz w:val="22"/>
          <w:szCs w:val="22"/>
          <w:shd w:val="clear" w:color="auto" w:fill="FFFFFF"/>
        </w:rPr>
        <w:t>à</w:t>
      </w:r>
      <w:r w:rsidR="00FB3907" w:rsidRPr="00D53F40">
        <w:rPr>
          <w:color w:val="000000" w:themeColor="text1"/>
          <w:sz w:val="22"/>
          <w:szCs w:val="22"/>
          <w:shd w:val="clear" w:color="auto" w:fill="FFFFFF"/>
        </w:rPr>
        <w:t xml:space="preserve"> denominada “linguagem neutra” na grade curricular e no material didático de instituições públicas ou privadas, assim como editais de concursos públicos</w:t>
      </w:r>
      <w:r w:rsidR="00E655E0" w:rsidRPr="00D53F40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E655E0" w:rsidRPr="00D53F40" w:rsidRDefault="00E655E0" w:rsidP="00FA27C1">
      <w:pPr>
        <w:tabs>
          <w:tab w:val="left" w:pos="1418"/>
        </w:tabs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3750A3" w:rsidRPr="00D53F40" w:rsidRDefault="00AF5239" w:rsidP="00FA27C1">
      <w:pPr>
        <w:ind w:firstLine="1418"/>
        <w:jc w:val="both"/>
        <w:rPr>
          <w:color w:val="000000" w:themeColor="text1"/>
          <w:sz w:val="22"/>
          <w:szCs w:val="22"/>
        </w:rPr>
      </w:pPr>
      <w:r w:rsidRPr="00D53F40">
        <w:rPr>
          <w:color w:val="000000" w:themeColor="text1"/>
          <w:sz w:val="22"/>
          <w:szCs w:val="22"/>
        </w:rPr>
        <w:t>Parágrafo ú</w:t>
      </w:r>
      <w:r w:rsidR="00E655E0" w:rsidRPr="00D53F40">
        <w:rPr>
          <w:color w:val="000000" w:themeColor="text1"/>
          <w:sz w:val="22"/>
          <w:szCs w:val="22"/>
        </w:rPr>
        <w:t>nico</w:t>
      </w:r>
      <w:r w:rsidRPr="00D53F40">
        <w:rPr>
          <w:color w:val="000000" w:themeColor="text1"/>
          <w:sz w:val="22"/>
          <w:szCs w:val="22"/>
        </w:rPr>
        <w:t>.</w:t>
      </w:r>
      <w:r w:rsidR="00E655E0" w:rsidRPr="00D53F40">
        <w:rPr>
          <w:color w:val="000000" w:themeColor="text1"/>
          <w:sz w:val="22"/>
          <w:szCs w:val="22"/>
        </w:rPr>
        <w:t xml:space="preserve"> Para efeitos desta Lei, entende-se por “linguagem neutra”, toda e qualquer forma de modificação do uso da norma culta da Língua Portuguesa e seu conjunto de padrões linguísticos, seja</w:t>
      </w:r>
      <w:r w:rsidRPr="00D53F40">
        <w:rPr>
          <w:color w:val="000000" w:themeColor="text1"/>
          <w:sz w:val="22"/>
          <w:szCs w:val="22"/>
        </w:rPr>
        <w:t>m</w:t>
      </w:r>
      <w:r w:rsidR="00E655E0" w:rsidRPr="00D53F40">
        <w:rPr>
          <w:color w:val="000000" w:themeColor="text1"/>
          <w:sz w:val="22"/>
          <w:szCs w:val="22"/>
        </w:rPr>
        <w:t xml:space="preserve"> escritos ou falados</w:t>
      </w:r>
      <w:r w:rsidRPr="00D53F40">
        <w:rPr>
          <w:color w:val="000000" w:themeColor="text1"/>
          <w:sz w:val="22"/>
          <w:szCs w:val="22"/>
        </w:rPr>
        <w:t>,</w:t>
      </w:r>
      <w:r w:rsidR="00E655E0" w:rsidRPr="00D53F40">
        <w:rPr>
          <w:color w:val="000000" w:themeColor="text1"/>
          <w:sz w:val="22"/>
          <w:szCs w:val="22"/>
        </w:rPr>
        <w:t xml:space="preserve"> com a intenção de anular as diferenças de pronomes de tratamento masculinos e femininos baseando-se em infinitas possibilidades de gênero não existentes, mesmo que venha a receber outra denominação por quem a aplica.</w:t>
      </w:r>
    </w:p>
    <w:p w:rsidR="003750A3" w:rsidRPr="00D53F40" w:rsidRDefault="003750A3" w:rsidP="00FA27C1">
      <w:pPr>
        <w:tabs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3750A3" w:rsidRPr="00D53F40" w:rsidRDefault="00AF5239" w:rsidP="00FA27C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D53F40">
        <w:rPr>
          <w:sz w:val="22"/>
          <w:szCs w:val="22"/>
        </w:rPr>
        <w:t xml:space="preserve">Art. </w:t>
      </w:r>
      <w:r w:rsidR="00FA27C1" w:rsidRPr="00D53F40">
        <w:rPr>
          <w:sz w:val="22"/>
          <w:szCs w:val="22"/>
        </w:rPr>
        <w:t>4</w:t>
      </w:r>
      <w:r w:rsidRPr="00D53F40">
        <w:rPr>
          <w:sz w:val="22"/>
          <w:szCs w:val="22"/>
        </w:rPr>
        <w:t xml:space="preserve">º </w:t>
      </w:r>
      <w:r w:rsidR="00E655E0" w:rsidRPr="00D53F40">
        <w:rPr>
          <w:sz w:val="22"/>
          <w:szCs w:val="22"/>
        </w:rPr>
        <w:t>A</w:t>
      </w:r>
      <w:r w:rsidR="00CA2605" w:rsidRPr="00D53F40">
        <w:rPr>
          <w:sz w:val="22"/>
          <w:szCs w:val="22"/>
        </w:rPr>
        <w:t xml:space="preserve"> </w:t>
      </w:r>
      <w:r w:rsidR="00E655E0" w:rsidRPr="00D53F40">
        <w:rPr>
          <w:sz w:val="22"/>
          <w:szCs w:val="22"/>
        </w:rPr>
        <w:t>violação do direito do estudante estabelecido no art.1º desta Lei acarretará sanções administrativas às instituições de ensino público e privado e aos profissionais de educação que concorrem em ministrar conteúdos adversos aos estuda</w:t>
      </w:r>
      <w:r w:rsidR="00CA2605" w:rsidRPr="00D53F40">
        <w:rPr>
          <w:sz w:val="22"/>
          <w:szCs w:val="22"/>
        </w:rPr>
        <w:t>nt</w:t>
      </w:r>
      <w:r w:rsidR="00E655E0" w:rsidRPr="00D53F40">
        <w:rPr>
          <w:sz w:val="22"/>
          <w:szCs w:val="22"/>
        </w:rPr>
        <w:t xml:space="preserve">es, prejudicando direta ou indiretamente seu </w:t>
      </w:r>
      <w:r w:rsidR="00CA2605" w:rsidRPr="00D53F40">
        <w:rPr>
          <w:sz w:val="22"/>
          <w:szCs w:val="22"/>
        </w:rPr>
        <w:t>aprend</w:t>
      </w:r>
      <w:r w:rsidRPr="00D53F40">
        <w:rPr>
          <w:sz w:val="22"/>
          <w:szCs w:val="22"/>
        </w:rPr>
        <w:t>izado à língua portuguesa culta.</w:t>
      </w:r>
    </w:p>
    <w:p w:rsidR="00AF5239" w:rsidRPr="00D53F40" w:rsidRDefault="00AF5239" w:rsidP="00FA27C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</w:p>
    <w:p w:rsidR="00CA2605" w:rsidRPr="00D53F40" w:rsidRDefault="00AF5239" w:rsidP="00FA27C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D53F40">
        <w:rPr>
          <w:sz w:val="22"/>
          <w:szCs w:val="22"/>
        </w:rPr>
        <w:t xml:space="preserve">Art. </w:t>
      </w:r>
      <w:r w:rsidR="00FA27C1" w:rsidRPr="00D53F40">
        <w:rPr>
          <w:sz w:val="22"/>
          <w:szCs w:val="22"/>
        </w:rPr>
        <w:t>5</w:t>
      </w:r>
      <w:r w:rsidRPr="00D53F40">
        <w:rPr>
          <w:sz w:val="22"/>
          <w:szCs w:val="22"/>
        </w:rPr>
        <w:t xml:space="preserve">º </w:t>
      </w:r>
      <w:r w:rsidR="00DF6315" w:rsidRPr="00D53F40">
        <w:rPr>
          <w:sz w:val="22"/>
          <w:szCs w:val="22"/>
        </w:rPr>
        <w:t>O Poder Executivo Municipal deverá</w:t>
      </w:r>
      <w:r w:rsidRPr="00D53F40">
        <w:rPr>
          <w:sz w:val="22"/>
          <w:szCs w:val="22"/>
        </w:rPr>
        <w:t xml:space="preserve"> empreender todos os meios necessários para valorização da língua portuguesa culta em suas políticas educacionais, fomentando iniciativas de defesa aos estudantes na aplicação de qualquer aprendizado destoante das normas e orientação legais de ensino;</w:t>
      </w:r>
    </w:p>
    <w:p w:rsidR="00CA2605" w:rsidRPr="00D53F40" w:rsidRDefault="00CA2605" w:rsidP="00FA27C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</w:p>
    <w:p w:rsidR="00CA2605" w:rsidRPr="00D53F40" w:rsidRDefault="00AF5239" w:rsidP="00FA27C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D53F40">
        <w:rPr>
          <w:sz w:val="22"/>
          <w:szCs w:val="22"/>
        </w:rPr>
        <w:t xml:space="preserve">Art. </w:t>
      </w:r>
      <w:r w:rsidR="00FA27C1" w:rsidRPr="00D53F40">
        <w:rPr>
          <w:sz w:val="22"/>
          <w:szCs w:val="22"/>
        </w:rPr>
        <w:t>6</w:t>
      </w:r>
      <w:r w:rsidRPr="00D53F40">
        <w:rPr>
          <w:sz w:val="22"/>
          <w:szCs w:val="22"/>
        </w:rPr>
        <w:t>º Esta Lei entra em vigor na data de sua publicação.</w:t>
      </w:r>
    </w:p>
    <w:p w:rsidR="00AF5239" w:rsidRPr="00D53F40" w:rsidRDefault="00AF5239" w:rsidP="00FA27C1">
      <w:pPr>
        <w:tabs>
          <w:tab w:val="left" w:pos="1418"/>
          <w:tab w:val="left" w:pos="1701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AF5239" w:rsidRPr="00D53F40" w:rsidRDefault="00AF5239" w:rsidP="00FA27C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D53F40">
        <w:rPr>
          <w:sz w:val="22"/>
          <w:szCs w:val="22"/>
        </w:rPr>
        <w:t>Sorriso, Estado de Mato Grosso, em 2</w:t>
      </w:r>
      <w:r w:rsidR="00E177DA" w:rsidRPr="00D53F40">
        <w:rPr>
          <w:sz w:val="22"/>
          <w:szCs w:val="22"/>
        </w:rPr>
        <w:t>6</w:t>
      </w:r>
      <w:r w:rsidRPr="00D53F40">
        <w:rPr>
          <w:sz w:val="22"/>
          <w:szCs w:val="22"/>
        </w:rPr>
        <w:t xml:space="preserve"> de novembro de 2021.</w:t>
      </w:r>
    </w:p>
    <w:p w:rsidR="00AF5239" w:rsidRPr="00D53F40" w:rsidRDefault="00AF5239" w:rsidP="00AF523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E177DA" w:rsidRPr="00D53F40" w:rsidRDefault="00E177DA" w:rsidP="00E177DA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  <w:szCs w:val="22"/>
        </w:rPr>
      </w:pPr>
    </w:p>
    <w:p w:rsidR="00E177DA" w:rsidRPr="00D53F40" w:rsidRDefault="00E177DA" w:rsidP="00E177DA">
      <w:pPr>
        <w:ind w:left="2835" w:firstLine="2829"/>
        <w:jc w:val="both"/>
        <w:rPr>
          <w:b/>
          <w:sz w:val="22"/>
          <w:szCs w:val="22"/>
          <w:shd w:val="clear" w:color="auto" w:fill="FFFFFF"/>
        </w:rPr>
      </w:pPr>
      <w:r w:rsidRPr="00D53F40">
        <w:rPr>
          <w:b/>
          <w:sz w:val="22"/>
          <w:szCs w:val="22"/>
          <w:shd w:val="clear" w:color="auto" w:fill="FFFFFF"/>
        </w:rPr>
        <w:t>ARI GENÉZIO LAFIN</w:t>
      </w:r>
    </w:p>
    <w:p w:rsidR="00E177DA" w:rsidRPr="00D53F40" w:rsidRDefault="00E177DA" w:rsidP="00E177DA">
      <w:pPr>
        <w:ind w:left="4954" w:firstLine="710"/>
        <w:rPr>
          <w:sz w:val="22"/>
          <w:szCs w:val="22"/>
          <w:shd w:val="clear" w:color="auto" w:fill="FFFFFF"/>
        </w:rPr>
      </w:pPr>
      <w:r w:rsidRPr="00D53F40">
        <w:rPr>
          <w:sz w:val="22"/>
          <w:szCs w:val="22"/>
          <w:shd w:val="clear" w:color="auto" w:fill="FFFFFF"/>
        </w:rPr>
        <w:t xml:space="preserve">    Prefeito Municipal</w:t>
      </w:r>
    </w:p>
    <w:p w:rsidR="00E177DA" w:rsidRPr="00D53F40" w:rsidRDefault="00E177DA" w:rsidP="00E177DA">
      <w:pPr>
        <w:tabs>
          <w:tab w:val="left" w:pos="2229"/>
        </w:tabs>
        <w:rPr>
          <w:b/>
          <w:sz w:val="22"/>
          <w:szCs w:val="22"/>
        </w:rPr>
      </w:pPr>
      <w:r w:rsidRPr="00D53F40">
        <w:rPr>
          <w:b/>
          <w:sz w:val="22"/>
          <w:szCs w:val="22"/>
        </w:rPr>
        <w:t>ESTEVAM HUNGARO CALVO FILHO</w:t>
      </w:r>
    </w:p>
    <w:p w:rsidR="00AF5239" w:rsidRPr="00D53F40" w:rsidRDefault="00E177DA" w:rsidP="00E177DA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D53F40">
        <w:rPr>
          <w:sz w:val="22"/>
          <w:szCs w:val="22"/>
        </w:rPr>
        <w:t xml:space="preserve">           Secretário de Administração</w:t>
      </w:r>
      <w:bookmarkStart w:id="0" w:name="_GoBack"/>
      <w:bookmarkEnd w:id="0"/>
    </w:p>
    <w:sectPr w:rsidR="00AF5239" w:rsidRPr="00D53F40" w:rsidSect="00B645B0">
      <w:pgSz w:w="11906" w:h="16838"/>
      <w:pgMar w:top="283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663A"/>
    <w:rsid w:val="00192750"/>
    <w:rsid w:val="001B1965"/>
    <w:rsid w:val="001B4682"/>
    <w:rsid w:val="00200B97"/>
    <w:rsid w:val="002476E7"/>
    <w:rsid w:val="00254085"/>
    <w:rsid w:val="002C09D8"/>
    <w:rsid w:val="002F3386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D286C"/>
    <w:rsid w:val="00632FCD"/>
    <w:rsid w:val="0063399B"/>
    <w:rsid w:val="006E4B3F"/>
    <w:rsid w:val="007116AC"/>
    <w:rsid w:val="00776CB2"/>
    <w:rsid w:val="007776E9"/>
    <w:rsid w:val="007C2D53"/>
    <w:rsid w:val="0083145D"/>
    <w:rsid w:val="008315D0"/>
    <w:rsid w:val="00881E13"/>
    <w:rsid w:val="008C1CE5"/>
    <w:rsid w:val="008D2384"/>
    <w:rsid w:val="008F4DA4"/>
    <w:rsid w:val="00905719"/>
    <w:rsid w:val="009675FF"/>
    <w:rsid w:val="00984BC2"/>
    <w:rsid w:val="009A20D3"/>
    <w:rsid w:val="009C08E6"/>
    <w:rsid w:val="00A166A8"/>
    <w:rsid w:val="00A167C9"/>
    <w:rsid w:val="00A2276D"/>
    <w:rsid w:val="00A43F17"/>
    <w:rsid w:val="00A460DF"/>
    <w:rsid w:val="00A5621D"/>
    <w:rsid w:val="00AB026D"/>
    <w:rsid w:val="00AF5239"/>
    <w:rsid w:val="00AF57CD"/>
    <w:rsid w:val="00B645B0"/>
    <w:rsid w:val="00B702A1"/>
    <w:rsid w:val="00BB0EA2"/>
    <w:rsid w:val="00C12A84"/>
    <w:rsid w:val="00C76DB5"/>
    <w:rsid w:val="00CA2605"/>
    <w:rsid w:val="00CF5B59"/>
    <w:rsid w:val="00D12696"/>
    <w:rsid w:val="00D43551"/>
    <w:rsid w:val="00D53F40"/>
    <w:rsid w:val="00D76A69"/>
    <w:rsid w:val="00DA4EE6"/>
    <w:rsid w:val="00DB0581"/>
    <w:rsid w:val="00DC696B"/>
    <w:rsid w:val="00DF6315"/>
    <w:rsid w:val="00E177DA"/>
    <w:rsid w:val="00E2241A"/>
    <w:rsid w:val="00E51638"/>
    <w:rsid w:val="00E655E0"/>
    <w:rsid w:val="00E867E5"/>
    <w:rsid w:val="00EA78C6"/>
    <w:rsid w:val="00EB779A"/>
    <w:rsid w:val="00F364CD"/>
    <w:rsid w:val="00F413D2"/>
    <w:rsid w:val="00F823C3"/>
    <w:rsid w:val="00F9097E"/>
    <w:rsid w:val="00FA27C1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ABFE"/>
  <w15:docId w15:val="{04B9C4E2-6347-40C2-B71E-BCA65B6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BELONI BRUNORO</cp:lastModifiedBy>
  <cp:revision>11</cp:revision>
  <cp:lastPrinted>2021-11-26T16:54:00Z</cp:lastPrinted>
  <dcterms:created xsi:type="dcterms:W3CDTF">2021-11-26T16:51:00Z</dcterms:created>
  <dcterms:modified xsi:type="dcterms:W3CDTF">2021-11-26T16:55:00Z</dcterms:modified>
</cp:coreProperties>
</file>