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DA" w:rsidRDefault="00EE04DA" w:rsidP="00EE04D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51/2022</w:t>
      </w:r>
    </w:p>
    <w:p w:rsidR="00EE04DA" w:rsidRDefault="00EE04DA" w:rsidP="00EE04DA">
      <w:pPr>
        <w:spacing w:after="0" w:line="240" w:lineRule="auto"/>
        <w:ind w:firstLine="3402"/>
        <w:rPr>
          <w:b/>
          <w:szCs w:val="24"/>
        </w:rPr>
      </w:pPr>
    </w:p>
    <w:p w:rsidR="00EE04DA" w:rsidRDefault="00EE04DA" w:rsidP="00EE04DA">
      <w:pPr>
        <w:spacing w:after="0" w:line="240" w:lineRule="auto"/>
        <w:rPr>
          <w:b/>
          <w:szCs w:val="24"/>
        </w:rPr>
      </w:pPr>
    </w:p>
    <w:p w:rsidR="00EE04DA" w:rsidRDefault="00EE04DA" w:rsidP="00EE04DA">
      <w:pPr>
        <w:spacing w:after="0" w:line="240" w:lineRule="auto"/>
        <w:ind w:firstLine="3402"/>
        <w:rPr>
          <w:szCs w:val="24"/>
        </w:rPr>
      </w:pPr>
    </w:p>
    <w:p w:rsidR="00EE04DA" w:rsidRDefault="00EE04DA" w:rsidP="00EE04DA">
      <w:pPr>
        <w:spacing w:after="0" w:line="240" w:lineRule="auto"/>
        <w:ind w:firstLine="3402"/>
        <w:jc w:val="both"/>
        <w:rPr>
          <w:rStyle w:val="nfase"/>
          <w:i w:val="0"/>
          <w:color w:val="000000"/>
        </w:rPr>
      </w:pPr>
      <w:r>
        <w:rPr>
          <w:b/>
          <w:szCs w:val="24"/>
        </w:rPr>
        <w:t>DAMIANI – PSDB</w:t>
      </w:r>
      <w:r>
        <w:rPr>
          <w:szCs w:val="24"/>
        </w:rPr>
        <w:t xml:space="preserve">, vereador com assento nesta Casa, com fulcro nos artigos 118 a 121, do Regimento Interno, no cumprimento do dever, requer à Mesa, que este expediente seja encaminhado à Secretaria de Saúde do Estado de Mato Grosso, na pessoa do seu representante legal e ao Exmo. Sr. Mauro Mendes, Governador do Estado de Mato Grosso, com cópia a Exma. Sra. Janaina </w:t>
      </w:r>
      <w:proofErr w:type="spellStart"/>
      <w:r>
        <w:rPr>
          <w:szCs w:val="24"/>
        </w:rPr>
        <w:t>Greyce</w:t>
      </w:r>
      <w:proofErr w:type="spellEnd"/>
      <w:r>
        <w:rPr>
          <w:szCs w:val="24"/>
        </w:rPr>
        <w:t xml:space="preserve"> Riva Fagundes, Deputada Estadual de Mato Grosso, </w:t>
      </w:r>
      <w:r>
        <w:rPr>
          <w:b/>
          <w:szCs w:val="24"/>
        </w:rPr>
        <w:t>requerendo a abertura de credenciamento para novos prestadores de serviço, no Programa Mais MT Cirurgias.</w:t>
      </w:r>
    </w:p>
    <w:p w:rsidR="00EE04DA" w:rsidRDefault="00EE04DA" w:rsidP="00EE04D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EE04DA" w:rsidRDefault="00EE04DA" w:rsidP="00EE04D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EE04DA" w:rsidRDefault="00EE04DA" w:rsidP="00EE04DA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conforme estabelece o art. 196, da CF/88;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direito a saúde é uma questão de cidadania e pertence à coletividade, constituindo direito de todos e dever do Estado, a partir de um acesso universal e igualitário às ações e serviços;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Estado de Mato Grosso instituiu o Programa Mais MT Cirurgias, que tem como objetivo reduzir drasticamente a fila por procedimentos eletivos no Estado, credenciando hospitais junto ao Sistema Único de Saúde (SUS) para realizar os referidos procedimentos;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 Programa Mais MT Cirurgias iniciou a realização de procedimentos cirúrgicos através do Consórcio </w:t>
      </w:r>
      <w:proofErr w:type="spellStart"/>
      <w:r>
        <w:rPr>
          <w:color w:val="282829"/>
          <w:szCs w:val="24"/>
          <w:shd w:val="clear" w:color="auto" w:fill="FFFFFF"/>
        </w:rPr>
        <w:t>Publico</w:t>
      </w:r>
      <w:proofErr w:type="spellEnd"/>
      <w:r>
        <w:rPr>
          <w:color w:val="282829"/>
          <w:szCs w:val="24"/>
          <w:shd w:val="clear" w:color="auto" w:fill="FFFFFF"/>
        </w:rPr>
        <w:t xml:space="preserve"> de Saúde Vale do Teles Pires neste ano, porém, o número de prestadores de serviços é pequeno, tendo em vista que somente dois hospitais foram credenciados, um em Lucas do Rio Verde e um Nova Mutum;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há muitos pacientes que necessitam urgentemente de procedimentos cirúrgicos, os quais foram suspensos há mais de ano, o que fez com que aumentasse ainda mais a fila de espera;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os dois hospitais credenciados não conseguem atender as demandas da região, havendo necessidade de que seja oportunizado o credenciamento de novos prestadores de serviços no Programa Mais MT Cirurgias, pois deve-se dar prioridade a atender a fila de espera que aumenta cotidianamente;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no município de Sorriso, há dois hospitais, Nossa Senhora de Fátima e Cândido Portinari, que possuem interesse no credenciamento ao programa, bem como, hospitais de municípios que fazem parte do Consócio Público de Saúde Vale do Teles Pires, fazendo-se importante que a Secretaria Estadual de Saúde de Mato Grosso, oportunize o credenciamento de novos prestadores no mesmo;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Desse modo, diante do exposto, torna-se imprescindível a abertura de credenciamento para novos prestadores de serviço, no Programa Mais MT Cirurgias.</w:t>
      </w: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E04DA" w:rsidRDefault="00EE04DA" w:rsidP="00EE04D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Câmara Municipal de Sorriso, Estado de Mato Grosso, em 09 de março de 2022.</w:t>
      </w:r>
    </w:p>
    <w:p w:rsidR="00EE04DA" w:rsidRDefault="00EE04DA" w:rsidP="00EE04D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04DA" w:rsidRDefault="00EE04DA" w:rsidP="00EE04D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04DA" w:rsidRDefault="00EE04DA" w:rsidP="00EE04D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E04DA" w:rsidRDefault="00EE04DA" w:rsidP="00EE04D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E04DA" w:rsidRDefault="00EE04DA" w:rsidP="00EE04D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E04DA" w:rsidRDefault="00EE04DA" w:rsidP="00EE04DA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                                                                  DAMIANI </w:t>
      </w:r>
    </w:p>
    <w:p w:rsidR="00EE04DA" w:rsidRDefault="00EE04DA" w:rsidP="00EE04DA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                                      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EE04DA" w:rsidTr="00EE04DA">
        <w:trPr>
          <w:trHeight w:val="621"/>
        </w:trPr>
        <w:tc>
          <w:tcPr>
            <w:tcW w:w="2977" w:type="dxa"/>
          </w:tcPr>
          <w:p w:rsidR="00EE04DA" w:rsidRDefault="00EE04D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EE04DA" w:rsidRDefault="00EE04D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EE04DA" w:rsidRDefault="00EE04DA" w:rsidP="00EE04DA">
      <w:pPr>
        <w:spacing w:after="0" w:line="240" w:lineRule="auto"/>
        <w:rPr>
          <w:color w:val="FF0000"/>
          <w:szCs w:val="24"/>
        </w:rPr>
      </w:pPr>
    </w:p>
    <w:p w:rsidR="002C4773" w:rsidRPr="00EE04DA" w:rsidRDefault="002C4773" w:rsidP="00EE04DA">
      <w:bookmarkStart w:id="0" w:name="_GoBack"/>
      <w:bookmarkEnd w:id="0"/>
    </w:p>
    <w:sectPr w:rsidR="002C4773" w:rsidRPr="00EE04DA" w:rsidSect="003C6D26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457C0"/>
    <w:rsid w:val="00080603"/>
    <w:rsid w:val="000A082D"/>
    <w:rsid w:val="000B70DC"/>
    <w:rsid w:val="000C1BE0"/>
    <w:rsid w:val="000D539A"/>
    <w:rsid w:val="00114389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C6D26"/>
    <w:rsid w:val="003F4D97"/>
    <w:rsid w:val="003F7F2C"/>
    <w:rsid w:val="004845ED"/>
    <w:rsid w:val="00492905"/>
    <w:rsid w:val="004967FD"/>
    <w:rsid w:val="004F225D"/>
    <w:rsid w:val="00516730"/>
    <w:rsid w:val="005175B3"/>
    <w:rsid w:val="005378C2"/>
    <w:rsid w:val="00561E90"/>
    <w:rsid w:val="00567C0F"/>
    <w:rsid w:val="00572695"/>
    <w:rsid w:val="005803F8"/>
    <w:rsid w:val="005952F9"/>
    <w:rsid w:val="005A5F42"/>
    <w:rsid w:val="005D754B"/>
    <w:rsid w:val="005E0483"/>
    <w:rsid w:val="006230E2"/>
    <w:rsid w:val="00624B22"/>
    <w:rsid w:val="0065116A"/>
    <w:rsid w:val="00652E6F"/>
    <w:rsid w:val="006C631C"/>
    <w:rsid w:val="006F626A"/>
    <w:rsid w:val="00825B76"/>
    <w:rsid w:val="00826B11"/>
    <w:rsid w:val="0085212B"/>
    <w:rsid w:val="008556E8"/>
    <w:rsid w:val="008869E0"/>
    <w:rsid w:val="00951124"/>
    <w:rsid w:val="009A0282"/>
    <w:rsid w:val="009A1004"/>
    <w:rsid w:val="009C37B2"/>
    <w:rsid w:val="009C427A"/>
    <w:rsid w:val="009F4C4E"/>
    <w:rsid w:val="00A4295A"/>
    <w:rsid w:val="00AB2506"/>
    <w:rsid w:val="00AC224C"/>
    <w:rsid w:val="00AC4A2F"/>
    <w:rsid w:val="00AD2C2C"/>
    <w:rsid w:val="00B1615B"/>
    <w:rsid w:val="00B204DF"/>
    <w:rsid w:val="00BB7A6A"/>
    <w:rsid w:val="00BF3291"/>
    <w:rsid w:val="00C153EC"/>
    <w:rsid w:val="00C3655B"/>
    <w:rsid w:val="00C428C3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EA4AE0"/>
    <w:rsid w:val="00EB1879"/>
    <w:rsid w:val="00EB5A55"/>
    <w:rsid w:val="00EC03E6"/>
    <w:rsid w:val="00EC110F"/>
    <w:rsid w:val="00EE04DA"/>
    <w:rsid w:val="00EF7EE5"/>
    <w:rsid w:val="00F04389"/>
    <w:rsid w:val="00F14959"/>
    <w:rsid w:val="00F26E83"/>
    <w:rsid w:val="00F947E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ECA4-680A-4FF8-A49F-36ACE49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2020-06-10T15:25:00Z</cp:lastPrinted>
  <dcterms:created xsi:type="dcterms:W3CDTF">2022-03-09T12:55:00Z</dcterms:created>
  <dcterms:modified xsi:type="dcterms:W3CDTF">2022-03-17T12:36:00Z</dcterms:modified>
</cp:coreProperties>
</file>