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67" w:rsidRDefault="00BE5B67" w:rsidP="00BE5B67">
      <w:pPr>
        <w:pStyle w:val="Ttulo1"/>
        <w:ind w:right="-2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INDICAÇÃO Nº 215/2022</w:t>
      </w:r>
    </w:p>
    <w:p w:rsidR="00BE5B67" w:rsidRDefault="00BE5B67" w:rsidP="00BE5B67">
      <w:pPr>
        <w:rPr>
          <w:color w:val="000000" w:themeColor="text1"/>
          <w:sz w:val="23"/>
          <w:szCs w:val="23"/>
        </w:rPr>
      </w:pPr>
    </w:p>
    <w:p w:rsidR="00BE5B67" w:rsidRDefault="00BE5B67" w:rsidP="00BE5B67">
      <w:pPr>
        <w:rPr>
          <w:color w:val="000000" w:themeColor="text1"/>
          <w:sz w:val="23"/>
          <w:szCs w:val="23"/>
        </w:rPr>
      </w:pPr>
    </w:p>
    <w:p w:rsidR="00BE5B67" w:rsidRDefault="00BE5B67" w:rsidP="00BE5B67">
      <w:pPr>
        <w:ind w:left="3402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sz w:val="23"/>
          <w:szCs w:val="23"/>
        </w:rPr>
        <w:t>INDICAMOS A REFORMA DO CALÇAMENTO DA PRAÇA PÚBLICA ANTENOR BALBINOT, NO MUNICÍPIO DE SORRISO</w:t>
      </w:r>
      <w:r>
        <w:rPr>
          <w:b/>
          <w:bCs/>
          <w:color w:val="000000" w:themeColor="text1"/>
          <w:sz w:val="23"/>
          <w:szCs w:val="23"/>
        </w:rPr>
        <w:t>.</w:t>
      </w:r>
    </w:p>
    <w:p w:rsidR="00BE5B67" w:rsidRDefault="00BE5B67" w:rsidP="00BE5B67">
      <w:pPr>
        <w:pStyle w:val="Recuodecorpodetexto"/>
        <w:ind w:firstLine="0"/>
        <w:rPr>
          <w:color w:val="000000" w:themeColor="text1"/>
          <w:sz w:val="23"/>
          <w:szCs w:val="23"/>
        </w:rPr>
      </w:pPr>
    </w:p>
    <w:p w:rsidR="00BE5B67" w:rsidRDefault="00BE5B67" w:rsidP="00BE5B67">
      <w:pPr>
        <w:pStyle w:val="Recuodecorpodetexto"/>
        <w:ind w:left="3402" w:firstLine="1418"/>
        <w:rPr>
          <w:color w:val="000000" w:themeColor="text1"/>
          <w:sz w:val="23"/>
          <w:szCs w:val="23"/>
        </w:rPr>
      </w:pPr>
    </w:p>
    <w:p w:rsidR="00BE5B67" w:rsidRDefault="00BE5B67" w:rsidP="00BE5B67">
      <w:pPr>
        <w:pStyle w:val="Recuodecorpodetexto"/>
        <w:ind w:firstLine="1418"/>
        <w:rPr>
          <w:b w:val="0"/>
          <w:color w:val="000000" w:themeColor="text1"/>
          <w:sz w:val="23"/>
          <w:szCs w:val="23"/>
        </w:rPr>
      </w:pPr>
      <w:r>
        <w:rPr>
          <w:bCs/>
          <w:color w:val="000000"/>
          <w:sz w:val="23"/>
          <w:szCs w:val="23"/>
        </w:rPr>
        <w:t>ACACIO AMBROSINI – PATRIOTA e vereadores abaixo assinados,</w:t>
      </w:r>
      <w:r>
        <w:rPr>
          <w:color w:val="000000"/>
          <w:sz w:val="23"/>
          <w:szCs w:val="23"/>
        </w:rPr>
        <w:t xml:space="preserve"> </w:t>
      </w:r>
      <w:r>
        <w:rPr>
          <w:b w:val="0"/>
          <w:color w:val="000000"/>
          <w:sz w:val="23"/>
          <w:szCs w:val="23"/>
        </w:rPr>
        <w:t xml:space="preserve">com assento nesta Casa de Leis, de conformidade com o artigo 115 do Regimento Interno, requerem à Mesa que este Expediente seja encaminhado ao Excelentíssimo Senhor Ari </w:t>
      </w:r>
      <w:proofErr w:type="spellStart"/>
      <w:r>
        <w:rPr>
          <w:b w:val="0"/>
          <w:color w:val="000000"/>
          <w:sz w:val="23"/>
          <w:szCs w:val="23"/>
        </w:rPr>
        <w:t>Lafin</w:t>
      </w:r>
      <w:proofErr w:type="spellEnd"/>
      <w:r>
        <w:rPr>
          <w:b w:val="0"/>
          <w:color w:val="000000"/>
          <w:sz w:val="23"/>
          <w:szCs w:val="23"/>
        </w:rPr>
        <w:t>, Prefeito Municipal e à Secretaria Municipal de Obras e Serviços Públicos,</w:t>
      </w:r>
      <w:r>
        <w:rPr>
          <w:color w:val="000000"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 xml:space="preserve">versando sobre a necessidade de reforma do calçamento da Praça Pública Antenor </w:t>
      </w:r>
      <w:proofErr w:type="spellStart"/>
      <w:r>
        <w:rPr>
          <w:bCs/>
          <w:color w:val="000000"/>
          <w:sz w:val="23"/>
          <w:szCs w:val="23"/>
        </w:rPr>
        <w:t>Balbinot</w:t>
      </w:r>
      <w:proofErr w:type="spellEnd"/>
      <w:r>
        <w:rPr>
          <w:bCs/>
          <w:color w:val="000000"/>
          <w:sz w:val="23"/>
          <w:szCs w:val="23"/>
        </w:rPr>
        <w:t>, no Município de Sorriso</w:t>
      </w:r>
      <w:r>
        <w:rPr>
          <w:color w:val="000000" w:themeColor="text1"/>
          <w:sz w:val="23"/>
          <w:szCs w:val="23"/>
        </w:rPr>
        <w:t>.</w:t>
      </w:r>
    </w:p>
    <w:p w:rsidR="00BE5B67" w:rsidRDefault="00BE5B67" w:rsidP="00BE5B67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BE5B67" w:rsidRDefault="00BE5B67" w:rsidP="00BE5B67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BE5B67" w:rsidRDefault="00BE5B67" w:rsidP="00BE5B67">
      <w:pPr>
        <w:pStyle w:val="NCNormalCentralizado"/>
        <w:ind w:right="-2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color w:val="000000" w:themeColor="text1"/>
          <w:sz w:val="23"/>
          <w:szCs w:val="23"/>
        </w:rPr>
        <w:t>JUSTIFICATIVAS</w:t>
      </w:r>
    </w:p>
    <w:p w:rsidR="00BE5B67" w:rsidRDefault="00BE5B67" w:rsidP="00BE5B67">
      <w:pPr>
        <w:tabs>
          <w:tab w:val="left" w:pos="-567"/>
        </w:tabs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BE5B67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dos usuários;</w:t>
      </w:r>
    </w:p>
    <w:p w:rsidR="00BE5B67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BE5B67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munícipes que residem nos bairros próximos a esta praça, queixam-se que o calçamento da praça está muito danificado, dificultando a locomoção dos munícipes, inclusive as crianças que estão frequentando esse ambiente;</w:t>
      </w:r>
    </w:p>
    <w:p w:rsidR="00BE5B67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BE5B67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a necessidade de proporcionar o lazer com segurança e maior conforto;</w:t>
      </w:r>
    </w:p>
    <w:p w:rsidR="00BE5B67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BE5B67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é responsabilidade do município a instalação, conservação e manutenção dos bens públicos e no interesse da coletividade;</w:t>
      </w:r>
    </w:p>
    <w:p w:rsidR="00BE5B67" w:rsidRDefault="00BE5B67" w:rsidP="00BE5B67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3"/>
          <w:szCs w:val="23"/>
        </w:rPr>
      </w:pPr>
    </w:p>
    <w:p w:rsidR="00BE5B67" w:rsidRDefault="00BE5B67" w:rsidP="00BE5B67">
      <w:pPr>
        <w:pStyle w:val="SemEspaamento"/>
        <w:tabs>
          <w:tab w:val="left" w:pos="0"/>
        </w:tabs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Ante o exposto, se faz necessária à reforma do calçamento da Praça Pública Antenor </w:t>
      </w:r>
      <w:proofErr w:type="spellStart"/>
      <w:r>
        <w:rPr>
          <w:rFonts w:ascii="Times New Roman" w:hAnsi="Times New Roman" w:cs="Times New Roman"/>
          <w:sz w:val="23"/>
          <w:szCs w:val="23"/>
        </w:rPr>
        <w:t>Balbinot</w:t>
      </w:r>
      <w:proofErr w:type="spellEnd"/>
      <w:r>
        <w:rPr>
          <w:rFonts w:ascii="Times New Roman" w:hAnsi="Times New Roman" w:cs="Times New Roman"/>
          <w:sz w:val="23"/>
          <w:szCs w:val="23"/>
        </w:rPr>
        <w:t>, no Município de Sorriso</w:t>
      </w:r>
      <w:r>
        <w:rPr>
          <w:rFonts w:ascii="Times New Roman" w:hAnsi="Times New Roman" w:cs="Times New Roman"/>
          <w:bCs/>
          <w:sz w:val="23"/>
          <w:szCs w:val="23"/>
        </w:rPr>
        <w:t>.</w:t>
      </w:r>
    </w:p>
    <w:p w:rsidR="00BE5B67" w:rsidRDefault="00BE5B67" w:rsidP="00BE5B67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3"/>
          <w:szCs w:val="23"/>
        </w:rPr>
      </w:pPr>
    </w:p>
    <w:p w:rsidR="00BE5B67" w:rsidRDefault="00BE5B67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3"/>
          <w:szCs w:val="23"/>
        </w:rPr>
      </w:pPr>
      <w:r>
        <w:rPr>
          <w:iCs/>
          <w:color w:val="000000" w:themeColor="text1"/>
          <w:sz w:val="23"/>
          <w:szCs w:val="23"/>
        </w:rPr>
        <w:t>Câmara Municipal de Sorriso, Estado de Mato Grosso, em 23 de março de 2022.</w:t>
      </w:r>
    </w:p>
    <w:p w:rsidR="00BE5B67" w:rsidRDefault="00BE5B67" w:rsidP="00BE5B67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3"/>
          <w:szCs w:val="23"/>
        </w:rPr>
      </w:pPr>
    </w:p>
    <w:p w:rsidR="00BE5B67" w:rsidRDefault="00BE5B67" w:rsidP="00BE5B6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BE5B67" w:rsidRDefault="00BE5B67" w:rsidP="00BE5B6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3"/>
          <w:szCs w:val="23"/>
        </w:rPr>
      </w:pPr>
    </w:p>
    <w:p w:rsidR="00BE5B67" w:rsidRDefault="00BE5B67" w:rsidP="00BE5B67">
      <w:pPr>
        <w:jc w:val="center"/>
        <w:rPr>
          <w:b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ab/>
      </w:r>
      <w:r>
        <w:rPr>
          <w:b/>
          <w:sz w:val="23"/>
          <w:szCs w:val="23"/>
        </w:rPr>
        <w:t>ACACIO AMBROSINI</w:t>
      </w:r>
    </w:p>
    <w:p w:rsidR="00BE5B67" w:rsidRDefault="00BE5B67" w:rsidP="00BE5B6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Vereador PATRIOTA</w:t>
      </w:r>
    </w:p>
    <w:p w:rsidR="00BE5B67" w:rsidRDefault="00BE5B67" w:rsidP="00BE5B67">
      <w:pPr>
        <w:jc w:val="center"/>
        <w:rPr>
          <w:b/>
          <w:sz w:val="23"/>
          <w:szCs w:val="23"/>
        </w:rPr>
      </w:pPr>
    </w:p>
    <w:p w:rsidR="00BE5B67" w:rsidRDefault="00BE5B67" w:rsidP="00BE5B67">
      <w:pPr>
        <w:jc w:val="center"/>
        <w:rPr>
          <w:b/>
          <w:sz w:val="23"/>
          <w:szCs w:val="23"/>
        </w:rPr>
      </w:pPr>
    </w:p>
    <w:p w:rsidR="00BE5B67" w:rsidRDefault="00BE5B67" w:rsidP="00BE5B67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387"/>
        <w:gridCol w:w="2393"/>
        <w:gridCol w:w="2410"/>
      </w:tblGrid>
      <w:tr w:rsidR="00BE5B67" w:rsidTr="00BE5B67">
        <w:trPr>
          <w:trHeight w:val="778"/>
        </w:trPr>
        <w:tc>
          <w:tcPr>
            <w:tcW w:w="2444" w:type="dxa"/>
            <w:hideMark/>
          </w:tcPr>
          <w:p w:rsidR="00BE5B67" w:rsidRDefault="00BE5B67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BE5B67" w:rsidRDefault="00BE5B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BE5B67" w:rsidRDefault="00BE5B67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BE5B67" w:rsidRDefault="00BE5B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BE5B67" w:rsidRDefault="00BE5B67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BE5B67" w:rsidRDefault="00BE5B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BE5B67" w:rsidRDefault="00BE5B67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BE5B67" w:rsidRDefault="00BE5B67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BE5B67" w:rsidRDefault="00BE5B67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BE5B67" w:rsidRDefault="00BE5B67" w:rsidP="00BE5B67">
      <w:pPr>
        <w:jc w:val="center"/>
        <w:rPr>
          <w:b/>
          <w:sz w:val="23"/>
          <w:szCs w:val="23"/>
          <w:lang w:eastAsia="en-US"/>
        </w:rPr>
      </w:pPr>
    </w:p>
    <w:p w:rsidR="00BE5B67" w:rsidRDefault="00BE5B67" w:rsidP="00BE5B67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191"/>
        <w:gridCol w:w="3194"/>
      </w:tblGrid>
      <w:tr w:rsidR="00BE5B67" w:rsidTr="00BE5B67">
        <w:trPr>
          <w:trHeight w:val="498"/>
        </w:trPr>
        <w:tc>
          <w:tcPr>
            <w:tcW w:w="3259" w:type="dxa"/>
            <w:hideMark/>
          </w:tcPr>
          <w:p w:rsidR="00BE5B67" w:rsidRDefault="00BE5B67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BE5B67" w:rsidRDefault="00BE5B67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259" w:type="dxa"/>
            <w:hideMark/>
          </w:tcPr>
          <w:p w:rsidR="00BE5B67" w:rsidRDefault="00BE5B67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RODRIGO MACHADO </w:t>
            </w:r>
          </w:p>
          <w:p w:rsidR="00BE5B67" w:rsidRDefault="00BE5B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i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BE5B67" w:rsidRDefault="00BE5B67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BE5B67" w:rsidRDefault="00BE5B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032BD4" w:rsidRPr="00BE5B67" w:rsidRDefault="00032BD4" w:rsidP="00BE5B67">
      <w:bookmarkStart w:id="0" w:name="_GoBack"/>
      <w:bookmarkEnd w:id="0"/>
    </w:p>
    <w:sectPr w:rsidR="00032BD4" w:rsidRPr="00BE5B67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282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65041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86085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552BE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1E69"/>
    <w:rsid w:val="00854CD6"/>
    <w:rsid w:val="0087488D"/>
    <w:rsid w:val="00882B54"/>
    <w:rsid w:val="008C61CF"/>
    <w:rsid w:val="008E410B"/>
    <w:rsid w:val="008E43C9"/>
    <w:rsid w:val="009108E0"/>
    <w:rsid w:val="009213C1"/>
    <w:rsid w:val="00935B8D"/>
    <w:rsid w:val="00941DF5"/>
    <w:rsid w:val="00960052"/>
    <w:rsid w:val="00966B40"/>
    <w:rsid w:val="009737AD"/>
    <w:rsid w:val="00974D73"/>
    <w:rsid w:val="00982B98"/>
    <w:rsid w:val="00990ECC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BE5B67"/>
    <w:rsid w:val="00BF55D8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A26BE"/>
    <w:rsid w:val="00DC36B1"/>
    <w:rsid w:val="00DC6FC7"/>
    <w:rsid w:val="00DD36E0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BEA9"/>
  <w15:docId w15:val="{FD35DCB8-A27E-4B37-B43F-8922EDA9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cp:lastPrinted>2020-05-25T14:50:00Z</cp:lastPrinted>
  <dcterms:created xsi:type="dcterms:W3CDTF">2021-02-09T15:38:00Z</dcterms:created>
  <dcterms:modified xsi:type="dcterms:W3CDTF">2022-03-28T14:00:00Z</dcterms:modified>
</cp:coreProperties>
</file>