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B6" w:rsidRDefault="007E44B6" w:rsidP="007E44B6">
      <w:pPr>
        <w:spacing w:after="0" w:line="240" w:lineRule="auto"/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Nº 324/2022</w:t>
      </w:r>
    </w:p>
    <w:p w:rsidR="007E44B6" w:rsidRDefault="007E44B6" w:rsidP="007E44B6">
      <w:pPr>
        <w:spacing w:after="0" w:line="240" w:lineRule="auto"/>
        <w:ind w:left="3402"/>
        <w:rPr>
          <w:b/>
          <w:sz w:val="23"/>
          <w:szCs w:val="23"/>
        </w:rPr>
      </w:pPr>
    </w:p>
    <w:p w:rsidR="007E44B6" w:rsidRDefault="007E44B6" w:rsidP="007E44B6">
      <w:pPr>
        <w:spacing w:after="0" w:line="240" w:lineRule="auto"/>
        <w:ind w:left="3402"/>
        <w:rPr>
          <w:b/>
          <w:sz w:val="23"/>
          <w:szCs w:val="23"/>
        </w:rPr>
      </w:pPr>
    </w:p>
    <w:p w:rsidR="007E44B6" w:rsidRDefault="007E44B6" w:rsidP="007E44B6">
      <w:pPr>
        <w:spacing w:after="0" w:line="240" w:lineRule="auto"/>
        <w:ind w:left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INDICAMOS A CONSTRUÇÃO DE UM TERMINAL CENTRAL DE TRANSPORTE COLETIVO, NAS PROXIMIDADES DA ÁREA VERDE CENTRAL MUNÍCIPIO DE SORRISO/MT.</w:t>
      </w:r>
    </w:p>
    <w:p w:rsidR="007E44B6" w:rsidRDefault="007E44B6" w:rsidP="007E44B6">
      <w:pPr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</w:p>
    <w:p w:rsidR="007E44B6" w:rsidRDefault="007E44B6" w:rsidP="007E44B6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7E44B6" w:rsidRDefault="007E44B6" w:rsidP="007E44B6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MARLON ZANELLA – MDB, DIOGO KRIGUER                                     - PSDB </w:t>
      </w:r>
      <w:r>
        <w:rPr>
          <w:sz w:val="23"/>
          <w:szCs w:val="23"/>
        </w:rPr>
        <w:t xml:space="preserve">e vereadores abaixo assinados com assento nesta Casa, de conformidade com o artigo 115 do Regimento Interno, requerem à Mesa, que este expediente seja encaminhado ao Exmo. Senhor Ari </w:t>
      </w:r>
      <w:proofErr w:type="spellStart"/>
      <w:r>
        <w:rPr>
          <w:sz w:val="23"/>
          <w:szCs w:val="23"/>
        </w:rPr>
        <w:t>Genézio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Municipal, a Secretaria Municipal de Segurança Pública, Trânsito e Defesa Civil e a Secretaria Municipal de Obras e Serviços Públicos, </w:t>
      </w:r>
      <w:r>
        <w:rPr>
          <w:b/>
          <w:sz w:val="23"/>
          <w:szCs w:val="23"/>
        </w:rPr>
        <w:t xml:space="preserve">versando sobre a necessidade da construção de um Terminal Central de transporte coletivo nas proximidades da Área Verde Central, município de Sorriso/MT. </w:t>
      </w:r>
    </w:p>
    <w:p w:rsidR="007E44B6" w:rsidRDefault="007E44B6" w:rsidP="007E44B6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7E44B6" w:rsidRDefault="007E44B6" w:rsidP="007E44B6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7E44B6" w:rsidRDefault="007E44B6" w:rsidP="007E44B6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7E44B6" w:rsidRDefault="007E44B6" w:rsidP="007E44B6">
      <w:pPr>
        <w:spacing w:after="0" w:line="240" w:lineRule="auto"/>
        <w:jc w:val="both"/>
        <w:rPr>
          <w:b/>
          <w:sz w:val="23"/>
          <w:szCs w:val="23"/>
        </w:rPr>
      </w:pPr>
    </w:p>
    <w:p w:rsidR="007E44B6" w:rsidRDefault="007E44B6" w:rsidP="007E44B6">
      <w:pPr>
        <w:spacing w:after="0" w:line="240" w:lineRule="auto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202124"/>
          <w:sz w:val="23"/>
          <w:szCs w:val="23"/>
          <w:shd w:val="clear" w:color="auto" w:fill="FFFFFF"/>
        </w:rPr>
        <w:t xml:space="preserve">                    </w:t>
      </w:r>
      <w:r>
        <w:rPr>
          <w:color w:val="000000" w:themeColor="text1"/>
          <w:sz w:val="23"/>
          <w:szCs w:val="23"/>
          <w:shd w:val="clear" w:color="auto" w:fill="FFFFFF"/>
        </w:rPr>
        <w:t>Considerando que os Terminais de transporte coletivo são equipamentos de referência espacial dos locais onde estão implantados e garantem maior conforto e segurança aos usuários de </w:t>
      </w:r>
      <w:r>
        <w:rPr>
          <w:bCs/>
          <w:color w:val="000000" w:themeColor="text1"/>
          <w:sz w:val="23"/>
          <w:szCs w:val="23"/>
          <w:shd w:val="clear" w:color="auto" w:fill="FFFFFF"/>
        </w:rPr>
        <w:t>transporte público</w:t>
      </w:r>
      <w:r>
        <w:rPr>
          <w:color w:val="000000" w:themeColor="text1"/>
          <w:sz w:val="23"/>
          <w:szCs w:val="23"/>
          <w:shd w:val="clear" w:color="auto" w:fill="FFFFFF"/>
        </w:rPr>
        <w:t>.</w:t>
      </w:r>
    </w:p>
    <w:p w:rsidR="007E44B6" w:rsidRDefault="007E44B6" w:rsidP="007E44B6">
      <w:pPr>
        <w:spacing w:after="0" w:line="240" w:lineRule="auto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7E44B6" w:rsidRDefault="007E44B6" w:rsidP="007E44B6">
      <w:pPr>
        <w:spacing w:after="0" w:line="240" w:lineRule="auto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 xml:space="preserve">                     Considerando que atualmente a área verde vem sendo o ponto central do transporte coletivo do nosso município, porém não possui estrutura física apropriada para a finalidade. </w:t>
      </w:r>
    </w:p>
    <w:p w:rsidR="007E44B6" w:rsidRDefault="007E44B6" w:rsidP="007E44B6">
      <w:pPr>
        <w:pStyle w:val="corpo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               Considerando que os terminais de urbanos de passageiros são destinados à integração de linhas de transporte público e proporcionam, com esta integração, a melhor organização do sistema de mobilidade urbana e a conexão entre diferentes modos de transporte.</w:t>
      </w:r>
    </w:p>
    <w:p w:rsidR="007E44B6" w:rsidRDefault="007E44B6" w:rsidP="007E44B6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               Considerando ainda necessidade de proporcionar um local arejado, com cobertura, água e banheiro para os usuários do transporte coletivo do nosso município. </w:t>
      </w:r>
    </w:p>
    <w:p w:rsidR="007E44B6" w:rsidRDefault="007E44B6" w:rsidP="007E44B6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7E44B6" w:rsidRDefault="007E44B6" w:rsidP="007E44B6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                Considerando que o transporte coletivo é parte essencial de uma cidade e deve constituir o meio de locomoção primário em uma cidade, garantindo o direito de ir e vir de seus cidadãos;</w:t>
      </w:r>
    </w:p>
    <w:p w:rsidR="007E44B6" w:rsidRDefault="007E44B6" w:rsidP="007E44B6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7E44B6" w:rsidRDefault="007E44B6" w:rsidP="007E44B6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Considerando que ao utilizar o transporte público, o cidadão contribui para a diminuição da poluição do ar e sonora, do consumo de combustíveis fósseis não-renováveis e para a melhoria da qualidade de vida urbana, uma vez que menos carros são utilizados para a locomoção de pessoas;</w:t>
      </w:r>
    </w:p>
    <w:p w:rsidR="007E44B6" w:rsidRDefault="007E44B6" w:rsidP="007E44B6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7E44B6" w:rsidRDefault="007E44B6" w:rsidP="007E44B6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                 Considerando que com os investimentos públicos nesse serviço, estaremos contribuindo com o bem-estar dos usuários bem como estremos despertando interesse da população na utilização do serviço público e consequentemente aumentando o </w:t>
      </w:r>
      <w:proofErr w:type="spellStart"/>
      <w:r>
        <w:rPr>
          <w:color w:val="000000" w:themeColor="text1"/>
          <w:sz w:val="23"/>
          <w:szCs w:val="23"/>
        </w:rPr>
        <w:t>numero</w:t>
      </w:r>
      <w:proofErr w:type="spellEnd"/>
      <w:r>
        <w:rPr>
          <w:color w:val="000000" w:themeColor="text1"/>
          <w:sz w:val="23"/>
          <w:szCs w:val="23"/>
        </w:rPr>
        <w:t xml:space="preserve"> de usuários. </w:t>
      </w:r>
    </w:p>
    <w:p w:rsidR="007E44B6" w:rsidRDefault="007E44B6" w:rsidP="007E44B6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7E44B6" w:rsidRDefault="007E44B6" w:rsidP="007E44B6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Considerando que a construção do referido terminal trará maior qualidade para </w:t>
      </w:r>
      <w:r>
        <w:rPr>
          <w:sz w:val="23"/>
          <w:szCs w:val="23"/>
        </w:rPr>
        <w:t>o deslocamento dos usuários do transporte coletivo municipal, constituindo-se como um elemento essencial para assegurar as condições básicas para a vida e a mobilidade dessas pessoas na cidade;</w:t>
      </w:r>
    </w:p>
    <w:p w:rsidR="007E44B6" w:rsidRDefault="007E44B6" w:rsidP="007E44B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E44B6" w:rsidRDefault="007E44B6" w:rsidP="007E44B6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Considerando ser uma reivindicação da população, razão porque, faz-se necessária a presente indicação.</w:t>
      </w:r>
    </w:p>
    <w:p w:rsidR="007E44B6" w:rsidRDefault="007E44B6" w:rsidP="007E44B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E44B6" w:rsidRDefault="007E44B6" w:rsidP="007E44B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E44B6" w:rsidRDefault="007E44B6" w:rsidP="007E44B6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18 de abril de 2022.</w:t>
      </w:r>
    </w:p>
    <w:p w:rsidR="007E44B6" w:rsidRDefault="007E44B6" w:rsidP="007E44B6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7E44B6" w:rsidRDefault="007E44B6" w:rsidP="007E44B6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7E44B6" w:rsidRDefault="007E44B6" w:rsidP="007E44B6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7E44B6" w:rsidRDefault="007E44B6" w:rsidP="007E44B6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7E44B6" w:rsidRDefault="007E44B6" w:rsidP="007E44B6">
      <w:pPr>
        <w:spacing w:after="0" w:line="240" w:lineRule="auto"/>
        <w:jc w:val="center"/>
        <w:rPr>
          <w:sz w:val="22"/>
        </w:rPr>
      </w:pPr>
    </w:p>
    <w:p w:rsidR="007E44B6" w:rsidRDefault="007E44B6" w:rsidP="007E44B6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MARLON ZANELLA</w:t>
      </w:r>
    </w:p>
    <w:p w:rsidR="007E44B6" w:rsidRDefault="007E44B6" w:rsidP="007E44B6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MDB</w:t>
      </w:r>
    </w:p>
    <w:p w:rsidR="007E44B6" w:rsidRDefault="007E44B6" w:rsidP="007E44B6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7E44B6" w:rsidRDefault="007E44B6" w:rsidP="007E44B6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7E44B6" w:rsidRDefault="007E44B6" w:rsidP="007E44B6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2"/>
        <w:gridCol w:w="2354"/>
        <w:gridCol w:w="2389"/>
        <w:gridCol w:w="2322"/>
      </w:tblGrid>
      <w:tr w:rsidR="007E44B6" w:rsidTr="007E44B6">
        <w:trPr>
          <w:trHeight w:val="1256"/>
        </w:trPr>
        <w:tc>
          <w:tcPr>
            <w:tcW w:w="2974" w:type="dxa"/>
            <w:hideMark/>
          </w:tcPr>
          <w:p w:rsidR="007E44B6" w:rsidRDefault="007E44B6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ACACIO AMBROSINI                       Vereador REPUBLICANOS</w:t>
            </w:r>
          </w:p>
        </w:tc>
        <w:tc>
          <w:tcPr>
            <w:tcW w:w="2516" w:type="dxa"/>
            <w:hideMark/>
          </w:tcPr>
          <w:p w:rsidR="007E44B6" w:rsidRDefault="007E44B6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ZÉ DA PANTANAL</w:t>
            </w:r>
          </w:p>
          <w:p w:rsidR="007E44B6" w:rsidRDefault="007E44B6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  <w:tc>
          <w:tcPr>
            <w:tcW w:w="2516" w:type="dxa"/>
          </w:tcPr>
          <w:p w:rsidR="007E44B6" w:rsidRDefault="007E44B6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DIOGO KRIGUER                                                                         Vereador PSDB</w:t>
            </w:r>
          </w:p>
          <w:p w:rsidR="007E44B6" w:rsidRDefault="007E44B6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16" w:type="dxa"/>
          </w:tcPr>
          <w:p w:rsidR="007E44B6" w:rsidRDefault="007E44B6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DAMIANI</w:t>
            </w:r>
          </w:p>
          <w:p w:rsidR="007E44B6" w:rsidRDefault="007E44B6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7E44B6" w:rsidRDefault="007E44B6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E44B6" w:rsidRDefault="007E44B6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E44B6" w:rsidRDefault="007E44B6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E44B6" w:rsidRDefault="007E44B6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7E44B6" w:rsidTr="007E44B6">
        <w:tc>
          <w:tcPr>
            <w:tcW w:w="2974" w:type="dxa"/>
            <w:hideMark/>
          </w:tcPr>
          <w:p w:rsidR="007E44B6" w:rsidRDefault="007E44B6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RODRIGO MACHADO</w:t>
            </w:r>
          </w:p>
          <w:p w:rsidR="007E44B6" w:rsidRDefault="007E44B6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2516" w:type="dxa"/>
            <w:hideMark/>
          </w:tcPr>
          <w:p w:rsidR="007E44B6" w:rsidRDefault="007E44B6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IAGO MELLA</w:t>
            </w:r>
          </w:p>
          <w:p w:rsidR="007E44B6" w:rsidRDefault="007E44B6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PODEMOS</w:t>
            </w:r>
          </w:p>
        </w:tc>
        <w:tc>
          <w:tcPr>
            <w:tcW w:w="2516" w:type="dxa"/>
            <w:hideMark/>
          </w:tcPr>
          <w:p w:rsidR="007E44B6" w:rsidRDefault="007E44B6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:rsidR="007E44B6" w:rsidRDefault="007E44B6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516" w:type="dxa"/>
            <w:hideMark/>
          </w:tcPr>
          <w:p w:rsidR="007E44B6" w:rsidRDefault="007E44B6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CELSO KOZAK</w:t>
            </w:r>
          </w:p>
          <w:p w:rsidR="007E44B6" w:rsidRDefault="007E44B6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</w:tr>
    </w:tbl>
    <w:p w:rsidR="007E44B6" w:rsidRDefault="007E44B6" w:rsidP="007E44B6">
      <w:pPr>
        <w:pStyle w:val="SemEspaamento"/>
        <w:jc w:val="center"/>
        <w:rPr>
          <w:rFonts w:ascii="Times New Roman" w:hAnsi="Times New Roman" w:cs="Times New Roman"/>
          <w:color w:val="000000" w:themeColor="text1"/>
        </w:rPr>
      </w:pPr>
    </w:p>
    <w:p w:rsidR="007E44B6" w:rsidRDefault="007E44B6" w:rsidP="007E44B6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7E44B6" w:rsidRDefault="007E44B6" w:rsidP="007E44B6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7E44B6" w:rsidRDefault="007E44B6" w:rsidP="007E44B6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JANE DELALIBERA</w:t>
      </w:r>
    </w:p>
    <w:p w:rsidR="007E44B6" w:rsidRDefault="007E44B6" w:rsidP="007E44B6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Vereadora PL</w:t>
      </w:r>
    </w:p>
    <w:p w:rsidR="007D4D71" w:rsidRPr="007E44B6" w:rsidRDefault="007D4D71" w:rsidP="007E44B6">
      <w:bookmarkStart w:id="0" w:name="_GoBack"/>
      <w:bookmarkEnd w:id="0"/>
    </w:p>
    <w:sectPr w:rsidR="007D4D71" w:rsidRPr="007E44B6" w:rsidSect="00665467">
      <w:pgSz w:w="11906" w:h="16838"/>
      <w:pgMar w:top="2552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61A7"/>
    <w:rsid w:val="00093C09"/>
    <w:rsid w:val="000A49F5"/>
    <w:rsid w:val="000B2816"/>
    <w:rsid w:val="000B70D8"/>
    <w:rsid w:val="000D5DB9"/>
    <w:rsid w:val="000D6FA1"/>
    <w:rsid w:val="000F1A20"/>
    <w:rsid w:val="00124BED"/>
    <w:rsid w:val="00151B29"/>
    <w:rsid w:val="0018287B"/>
    <w:rsid w:val="00184486"/>
    <w:rsid w:val="001F59F5"/>
    <w:rsid w:val="00211348"/>
    <w:rsid w:val="00221D20"/>
    <w:rsid w:val="00227E50"/>
    <w:rsid w:val="00264294"/>
    <w:rsid w:val="00285886"/>
    <w:rsid w:val="00287163"/>
    <w:rsid w:val="002B50DF"/>
    <w:rsid w:val="002F4F62"/>
    <w:rsid w:val="002F57F8"/>
    <w:rsid w:val="00332824"/>
    <w:rsid w:val="00332E2F"/>
    <w:rsid w:val="00334036"/>
    <w:rsid w:val="00342B89"/>
    <w:rsid w:val="003A0311"/>
    <w:rsid w:val="003D4D28"/>
    <w:rsid w:val="003F3E98"/>
    <w:rsid w:val="004025C8"/>
    <w:rsid w:val="00405821"/>
    <w:rsid w:val="00443E97"/>
    <w:rsid w:val="004921D6"/>
    <w:rsid w:val="00513AED"/>
    <w:rsid w:val="0051743A"/>
    <w:rsid w:val="00530FCA"/>
    <w:rsid w:val="005478CE"/>
    <w:rsid w:val="00555B29"/>
    <w:rsid w:val="00566C29"/>
    <w:rsid w:val="005802CC"/>
    <w:rsid w:val="005A3F86"/>
    <w:rsid w:val="005B1431"/>
    <w:rsid w:val="005B6439"/>
    <w:rsid w:val="005D0A5B"/>
    <w:rsid w:val="005E6DE6"/>
    <w:rsid w:val="00607CDA"/>
    <w:rsid w:val="0065217A"/>
    <w:rsid w:val="006545E7"/>
    <w:rsid w:val="00665467"/>
    <w:rsid w:val="00681AAF"/>
    <w:rsid w:val="00691A02"/>
    <w:rsid w:val="006A76E5"/>
    <w:rsid w:val="006E1B68"/>
    <w:rsid w:val="00711609"/>
    <w:rsid w:val="00747C4A"/>
    <w:rsid w:val="00762A7E"/>
    <w:rsid w:val="007A4394"/>
    <w:rsid w:val="007A4AC5"/>
    <w:rsid w:val="007D4D71"/>
    <w:rsid w:val="007D522E"/>
    <w:rsid w:val="007E44B6"/>
    <w:rsid w:val="00810EB6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25241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A75DD"/>
    <w:rsid w:val="00AC2127"/>
    <w:rsid w:val="00B7238F"/>
    <w:rsid w:val="00B775F2"/>
    <w:rsid w:val="00BC17C1"/>
    <w:rsid w:val="00C726AF"/>
    <w:rsid w:val="00CA6D4F"/>
    <w:rsid w:val="00CB3435"/>
    <w:rsid w:val="00D026BD"/>
    <w:rsid w:val="00D10D12"/>
    <w:rsid w:val="00D369B7"/>
    <w:rsid w:val="00D514ED"/>
    <w:rsid w:val="00D71FBD"/>
    <w:rsid w:val="00D80D69"/>
    <w:rsid w:val="00DA4B00"/>
    <w:rsid w:val="00DA6C13"/>
    <w:rsid w:val="00DB40C3"/>
    <w:rsid w:val="00DB4C2E"/>
    <w:rsid w:val="00E04E56"/>
    <w:rsid w:val="00E378A1"/>
    <w:rsid w:val="00E80A83"/>
    <w:rsid w:val="00E86905"/>
    <w:rsid w:val="00EA146D"/>
    <w:rsid w:val="00ED3D47"/>
    <w:rsid w:val="00ED48B9"/>
    <w:rsid w:val="00EF690D"/>
    <w:rsid w:val="00F004C2"/>
    <w:rsid w:val="00F35717"/>
    <w:rsid w:val="00F66F81"/>
    <w:rsid w:val="00F812DC"/>
    <w:rsid w:val="00F86C8E"/>
    <w:rsid w:val="00F87273"/>
    <w:rsid w:val="00FA4116"/>
    <w:rsid w:val="00FA4E60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49B51-6C8A-4D66-9057-477851AF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corpo">
    <w:name w:val="corpo"/>
    <w:basedOn w:val="Normal"/>
    <w:rsid w:val="00DB40C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D4D71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7D4D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7E44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2021-03-23T15:00:00Z</cp:lastPrinted>
  <dcterms:created xsi:type="dcterms:W3CDTF">2022-04-18T15:29:00Z</dcterms:created>
  <dcterms:modified xsi:type="dcterms:W3CDTF">2022-04-27T11:14:00Z</dcterms:modified>
</cp:coreProperties>
</file>