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D" w:rsidRPr="00621B19" w:rsidRDefault="00671E9E" w:rsidP="00621B1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21B19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621B19" w:rsidRPr="00621B1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27/</w:t>
      </w:r>
      <w:r w:rsidR="00171092" w:rsidRPr="00621B19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206CE5" w:rsidRPr="00621B19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0640AA" w:rsidRDefault="000640AA" w:rsidP="00621B19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21B19" w:rsidRPr="00621B19" w:rsidRDefault="00621B19" w:rsidP="00621B19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621B19" w:rsidRDefault="00671E9E" w:rsidP="00621B1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21B19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0640AA" w:rsidRDefault="00671E9E" w:rsidP="00621B1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621B1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621B19" w:rsidRPr="00621B19" w:rsidRDefault="00621B19" w:rsidP="00621B1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206CE5" w:rsidRPr="00621B19" w:rsidRDefault="00671E9E" w:rsidP="00621B19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621B19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621B19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621B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21B19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621B19">
        <w:rPr>
          <w:rFonts w:ascii="Times New Roman" w:hAnsi="Times New Roman" w:cs="Times New Roman"/>
          <w:sz w:val="22"/>
          <w:szCs w:val="22"/>
        </w:rPr>
        <w:t>v</w:t>
      </w:r>
      <w:r w:rsidRPr="00621B19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 w:rsidRPr="00621B19">
        <w:rPr>
          <w:rFonts w:ascii="Times New Roman" w:hAnsi="Times New Roman" w:cs="Times New Roman"/>
          <w:sz w:val="22"/>
          <w:szCs w:val="22"/>
        </w:rPr>
        <w:t>s</w:t>
      </w:r>
      <w:r w:rsidR="00026358" w:rsidRPr="00621B19">
        <w:rPr>
          <w:rFonts w:ascii="Times New Roman" w:hAnsi="Times New Roman" w:cs="Times New Roman"/>
          <w:sz w:val="22"/>
          <w:szCs w:val="22"/>
        </w:rPr>
        <w:t>,</w:t>
      </w:r>
      <w:r w:rsidRPr="00621B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21B19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621B19">
        <w:rPr>
          <w:rFonts w:ascii="Times New Roman" w:hAnsi="Times New Roman" w:cs="Times New Roman"/>
          <w:sz w:val="22"/>
          <w:szCs w:val="22"/>
        </w:rPr>
        <w:t>a</w:t>
      </w:r>
      <w:r w:rsidRPr="00621B19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621B19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4743EA" w:rsidRPr="00621B19">
        <w:rPr>
          <w:rFonts w:ascii="Times New Roman" w:hAnsi="Times New Roman" w:cs="Times New Roman"/>
          <w:b/>
          <w:bCs/>
          <w:sz w:val="22"/>
          <w:szCs w:val="22"/>
          <w:u w:val="single"/>
        </w:rPr>
        <w:t>a</w:t>
      </w:r>
      <w:r w:rsidRPr="00621B19">
        <w:rPr>
          <w:rFonts w:ascii="Times New Roman" w:hAnsi="Times New Roman" w:cs="Times New Roman"/>
          <w:b/>
          <w:bCs/>
          <w:sz w:val="22"/>
          <w:szCs w:val="22"/>
          <w:u w:val="single"/>
        </w:rPr>
        <w:t>os</w:t>
      </w:r>
      <w:r w:rsidR="003F77E2" w:rsidRPr="00621B1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alunos do Terceiro Ano da Escola Estadual Mário Spinelli</w:t>
      </w:r>
      <w:r w:rsidR="003F77E2" w:rsidRPr="00621B1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3F77E2" w:rsidRPr="00621B19">
        <w:rPr>
          <w:rFonts w:ascii="Times New Roman" w:hAnsi="Times New Roman" w:cs="Times New Roman"/>
          <w:b/>
          <w:bCs/>
          <w:sz w:val="22"/>
          <w:szCs w:val="22"/>
        </w:rPr>
        <w:t>pe</w:t>
      </w:r>
      <w:r w:rsidRPr="00621B19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Pr="00621B1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A14FC" w:rsidRPr="00621B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F77E2" w:rsidRPr="00621B19">
        <w:rPr>
          <w:rFonts w:ascii="Times New Roman" w:hAnsi="Times New Roman" w:cs="Times New Roman"/>
          <w:b/>
          <w:bCs/>
          <w:sz w:val="22"/>
          <w:szCs w:val="22"/>
        </w:rPr>
        <w:t>participação na Audiência Pública, realizada no dia 13 de abril de 2022, no Plenário da Câmara Municipal, que debateu com os poderes constituídos e sociedade em geral, acerca de curso municipal gratuito preparatório para vestibulares e Enem.</w:t>
      </w:r>
    </w:p>
    <w:p w:rsidR="000640AA" w:rsidRPr="00621B19" w:rsidRDefault="000640AA" w:rsidP="00621B19">
      <w:pPr>
        <w:pStyle w:val="Recuodecorpodetexto3"/>
        <w:ind w:firstLine="3402"/>
        <w:rPr>
          <w:rFonts w:ascii="Times New Roman" w:hAnsi="Times New Roman" w:cs="Times New Roman"/>
          <w:bCs/>
          <w:sz w:val="32"/>
          <w:szCs w:val="32"/>
        </w:rPr>
      </w:pPr>
    </w:p>
    <w:p w:rsidR="00614F91" w:rsidRPr="00621B19" w:rsidRDefault="00671E9E" w:rsidP="00621B19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B19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621B19" w:rsidRDefault="003E28BE" w:rsidP="00621B19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F77E2" w:rsidRPr="00621B19" w:rsidRDefault="00671E9E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21B19">
        <w:rPr>
          <w:rFonts w:ascii="Times New Roman" w:hAnsi="Times New Roman" w:cs="Times New Roman"/>
        </w:rPr>
        <w:t>Considerando</w:t>
      </w:r>
      <w:r w:rsidR="006A14FC" w:rsidRPr="00621B19">
        <w:rPr>
          <w:rFonts w:ascii="Times New Roman" w:hAnsi="Times New Roman" w:cs="Times New Roman"/>
        </w:rPr>
        <w:t xml:space="preserve"> </w:t>
      </w:r>
      <w:r w:rsidR="006A7435" w:rsidRPr="00621B19">
        <w:rPr>
          <w:rFonts w:ascii="Times New Roman" w:hAnsi="Times New Roman" w:cs="Times New Roman"/>
        </w:rPr>
        <w:t xml:space="preserve">que </w:t>
      </w:r>
      <w:r w:rsidRPr="00621B19">
        <w:rPr>
          <w:rFonts w:ascii="Times New Roman" w:hAnsi="Times New Roman" w:cs="Times New Roman"/>
        </w:rPr>
        <w:t>a audiência pública é um importante mecanismo de participação social</w:t>
      </w:r>
      <w:r w:rsidRPr="00621B19">
        <w:rPr>
          <w:rFonts w:ascii="Times New Roman" w:hAnsi="Times New Roman" w:cs="Times New Roman"/>
        </w:rPr>
        <w:t xml:space="preserve"> e p</w:t>
      </w:r>
      <w:r w:rsidRPr="00621B19">
        <w:rPr>
          <w:rFonts w:ascii="Times New Roman" w:hAnsi="Times New Roman" w:cs="Times New Roman"/>
        </w:rPr>
        <w:t xml:space="preserve">or meio desta, os cidadãos e a sociedade civil organizada podem contribuir </w:t>
      </w:r>
      <w:r w:rsidRPr="00621B19">
        <w:rPr>
          <w:rFonts w:ascii="Times New Roman" w:hAnsi="Times New Roman" w:cs="Times New Roman"/>
        </w:rPr>
        <w:t>para que os assuntos de interesse público e coletivo sejam prioriza</w:t>
      </w:r>
      <w:r w:rsidRPr="00621B19">
        <w:rPr>
          <w:rFonts w:ascii="Times New Roman" w:hAnsi="Times New Roman" w:cs="Times New Roman"/>
        </w:rPr>
        <w:t>dos, assegurados e respeitados;</w:t>
      </w:r>
    </w:p>
    <w:p w:rsidR="003F77E2" w:rsidRPr="00621B19" w:rsidRDefault="003F77E2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F77E2" w:rsidRDefault="00671E9E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21B19">
        <w:rPr>
          <w:rFonts w:ascii="Times New Roman" w:hAnsi="Times New Roman" w:cs="Times New Roman"/>
        </w:rPr>
        <w:t>Considerando que nos tempos atuais de mercado de trabalho extremamente concorrido, em que todos buscam uma melhor qualificação profissional, entrar em uma f</w:t>
      </w:r>
      <w:r w:rsidRPr="00621B19">
        <w:rPr>
          <w:rFonts w:ascii="Times New Roman" w:hAnsi="Times New Roman" w:cs="Times New Roman"/>
        </w:rPr>
        <w:t>aculdade, escolher o curso que mais se encaixa em seu perfil vocacional, nem sempre é uma tarefa fácil</w:t>
      </w:r>
      <w:r w:rsidRPr="00621B19">
        <w:rPr>
          <w:rFonts w:ascii="Times New Roman" w:hAnsi="Times New Roman" w:cs="Times New Roman"/>
        </w:rPr>
        <w:t xml:space="preserve"> e</w:t>
      </w:r>
      <w:r w:rsidRPr="00621B19">
        <w:rPr>
          <w:rFonts w:ascii="Times New Roman" w:hAnsi="Times New Roman" w:cs="Times New Roman"/>
        </w:rPr>
        <w:t xml:space="preserve"> </w:t>
      </w:r>
      <w:r w:rsidRPr="00621B19">
        <w:rPr>
          <w:rFonts w:ascii="Times New Roman" w:hAnsi="Times New Roman" w:cs="Times New Roman"/>
        </w:rPr>
        <w:t>p</w:t>
      </w:r>
      <w:r w:rsidRPr="00621B19">
        <w:rPr>
          <w:rFonts w:ascii="Times New Roman" w:hAnsi="Times New Roman" w:cs="Times New Roman"/>
        </w:rPr>
        <w:t>or isso, em muitos casos, é válido fazer um curso pré-vestibular;</w:t>
      </w:r>
    </w:p>
    <w:p w:rsidR="00621B19" w:rsidRPr="00621B19" w:rsidRDefault="00621B19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F77E2" w:rsidRPr="00621B19" w:rsidRDefault="00671E9E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21B19">
        <w:rPr>
          <w:rFonts w:ascii="Times New Roman" w:hAnsi="Times New Roman" w:cs="Times New Roman"/>
        </w:rPr>
        <w:t>Considerando que para se ingressar numa boa faculdade, especialmente pública, exige</w:t>
      </w:r>
      <w:r w:rsidRPr="00621B19">
        <w:rPr>
          <w:rFonts w:ascii="Times New Roman" w:hAnsi="Times New Roman" w:cs="Times New Roman"/>
        </w:rPr>
        <w:t xml:space="preserve"> um preparo que vai além dos livros didát</w:t>
      </w:r>
      <w:r w:rsidRPr="00621B19">
        <w:rPr>
          <w:rFonts w:ascii="Times New Roman" w:hAnsi="Times New Roman" w:cs="Times New Roman"/>
        </w:rPr>
        <w:t xml:space="preserve">icos e </w:t>
      </w:r>
      <w:r w:rsidRPr="00621B19">
        <w:rPr>
          <w:rFonts w:ascii="Times New Roman" w:hAnsi="Times New Roman" w:cs="Times New Roman"/>
        </w:rPr>
        <w:t>um curso pré-vestibular é o preparo integral do estudante para os processos seletivos mais concorridos do país, com foco total na aprovação, pois sua estrutura possibilita uma metodologia de ensino e conteúdo</w:t>
      </w:r>
      <w:r w:rsidRPr="00621B19">
        <w:rPr>
          <w:rFonts w:ascii="Times New Roman" w:hAnsi="Times New Roman" w:cs="Times New Roman"/>
        </w:rPr>
        <w:t xml:space="preserve"> diferenciados, potencializando as chances do aluno na disputa pelas mel</w:t>
      </w:r>
      <w:r w:rsidRPr="00621B19">
        <w:rPr>
          <w:rFonts w:ascii="Times New Roman" w:hAnsi="Times New Roman" w:cs="Times New Roman"/>
        </w:rPr>
        <w:t>hores vagas no Ensino Superior;</w:t>
      </w:r>
    </w:p>
    <w:p w:rsidR="003F77E2" w:rsidRPr="00621B19" w:rsidRDefault="003F77E2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E28BE" w:rsidRPr="00621B19" w:rsidRDefault="00671E9E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21B19">
        <w:rPr>
          <w:rFonts w:ascii="Times New Roman" w:hAnsi="Times New Roman" w:cs="Times New Roman"/>
        </w:rPr>
        <w:t xml:space="preserve">Considerando </w:t>
      </w:r>
      <w:r w:rsidRPr="00621B19">
        <w:rPr>
          <w:rFonts w:ascii="Times New Roman" w:hAnsi="Times New Roman" w:cs="Times New Roman"/>
        </w:rPr>
        <w:t>a importância da participação dos alunos na discussão do tema proposto;</w:t>
      </w:r>
    </w:p>
    <w:p w:rsidR="003F77E2" w:rsidRPr="00621B19" w:rsidRDefault="003F77E2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B0677" w:rsidRPr="00621B19" w:rsidRDefault="00671E9E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21B19">
        <w:rPr>
          <w:rFonts w:ascii="Times New Roman" w:hAnsi="Times New Roman" w:cs="Times New Roman"/>
        </w:rPr>
        <w:t xml:space="preserve">Dessa forma, parabenizamos </w:t>
      </w:r>
      <w:r w:rsidR="003E28BE" w:rsidRPr="00621B19">
        <w:rPr>
          <w:rFonts w:ascii="Times New Roman" w:hAnsi="Times New Roman" w:cs="Times New Roman"/>
        </w:rPr>
        <w:t>a</w:t>
      </w:r>
      <w:r w:rsidR="00AF415A" w:rsidRPr="00621B19">
        <w:rPr>
          <w:rFonts w:ascii="Times New Roman" w:hAnsi="Times New Roman" w:cs="Times New Roman"/>
        </w:rPr>
        <w:t xml:space="preserve">os </w:t>
      </w:r>
      <w:r w:rsidR="003F77E2" w:rsidRPr="00621B19">
        <w:rPr>
          <w:rFonts w:ascii="Times New Roman" w:hAnsi="Times New Roman" w:cs="Times New Roman"/>
        </w:rPr>
        <w:t>alunos do Terceiro Ano da Escola Estadual Mário Spinelli, pela participação na Audiência Pública, que debateu com os poderes constituídos e sociedade em geral, acerca de curso municipal gratuito preparatório para vestibulares e Enem.</w:t>
      </w:r>
    </w:p>
    <w:p w:rsidR="000640AA" w:rsidRDefault="000640AA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21B19" w:rsidRPr="00621B19" w:rsidRDefault="00621B19" w:rsidP="00621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77E2" w:rsidRDefault="00671E9E" w:rsidP="00621B19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621B1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Pr="00621B19">
        <w:rPr>
          <w:rFonts w:ascii="Times New Roman" w:hAnsi="Times New Roman" w:cs="Times New Roman"/>
          <w:color w:val="000000"/>
        </w:rPr>
        <w:t>19</w:t>
      </w:r>
      <w:r w:rsidR="0090567E" w:rsidRPr="00621B19">
        <w:rPr>
          <w:rFonts w:ascii="Times New Roman" w:hAnsi="Times New Roman" w:cs="Times New Roman"/>
          <w:color w:val="000000"/>
        </w:rPr>
        <w:t xml:space="preserve"> de </w:t>
      </w:r>
      <w:r w:rsidR="00B1217C" w:rsidRPr="00621B19">
        <w:rPr>
          <w:rFonts w:ascii="Times New Roman" w:hAnsi="Times New Roman" w:cs="Times New Roman"/>
          <w:color w:val="000000"/>
        </w:rPr>
        <w:t>abril</w:t>
      </w:r>
      <w:r w:rsidR="0090567E" w:rsidRPr="00621B19">
        <w:rPr>
          <w:rFonts w:ascii="Times New Roman" w:hAnsi="Times New Roman" w:cs="Times New Roman"/>
          <w:color w:val="000000"/>
        </w:rPr>
        <w:t xml:space="preserve"> de 20</w:t>
      </w:r>
      <w:r w:rsidR="008B0677" w:rsidRPr="00621B19">
        <w:rPr>
          <w:rFonts w:ascii="Times New Roman" w:hAnsi="Times New Roman" w:cs="Times New Roman"/>
          <w:color w:val="000000"/>
        </w:rPr>
        <w:t>2</w:t>
      </w:r>
      <w:r w:rsidR="00AF415A" w:rsidRPr="00621B19">
        <w:rPr>
          <w:rFonts w:ascii="Times New Roman" w:hAnsi="Times New Roman" w:cs="Times New Roman"/>
          <w:color w:val="000000"/>
        </w:rPr>
        <w:t>2</w:t>
      </w:r>
      <w:r w:rsidRPr="00621B19">
        <w:rPr>
          <w:rFonts w:ascii="Times New Roman" w:hAnsi="Times New Roman" w:cs="Times New Roman"/>
          <w:color w:val="000000"/>
        </w:rPr>
        <w:t>.</w:t>
      </w:r>
    </w:p>
    <w:p w:rsidR="00621B19" w:rsidRDefault="00621B19" w:rsidP="00621B19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621B19" w:rsidRPr="00621B19" w:rsidRDefault="00621B19" w:rsidP="00621B19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3F77E2" w:rsidRPr="00621B19" w:rsidRDefault="003F77E2" w:rsidP="00621B19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081"/>
        <w:gridCol w:w="1181"/>
        <w:gridCol w:w="2934"/>
        <w:gridCol w:w="2976"/>
        <w:gridCol w:w="509"/>
      </w:tblGrid>
      <w:tr w:rsidR="004620C6" w:rsidRPr="00621B19" w:rsidTr="008D590B">
        <w:trPr>
          <w:gridBefore w:val="1"/>
          <w:wBefore w:w="295" w:type="dxa"/>
          <w:trHeight w:val="18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21B1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21B19">
              <w:rPr>
                <w:rFonts w:ascii="Times New Roman" w:hAnsi="Times New Roman" w:cs="Times New Roman"/>
                <w:b/>
                <w:bCs/>
              </w:rPr>
              <w:t>DAMIANI Vereador PSDB</w:t>
            </w: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21B19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3F77E2" w:rsidRDefault="00671E9E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21B1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21B19">
              <w:rPr>
                <w:rFonts w:ascii="Times New Roman" w:hAnsi="Times New Roman" w:cs="Times New Roman"/>
                <w:b/>
                <w:bCs/>
              </w:rPr>
              <w:t xml:space="preserve">Vereador PSDB    </w:t>
            </w:r>
            <w:r w:rsidRPr="00621B19">
              <w:rPr>
                <w:rFonts w:ascii="Times New Roman" w:hAnsi="Times New Roman" w:cs="Times New Roman"/>
                <w:b/>
                <w:bCs/>
              </w:rPr>
              <w:t xml:space="preserve">     Vereador PSDB         </w:t>
            </w:r>
            <w:r w:rsidRPr="00621B1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621B19" w:rsidRPr="00621B19" w:rsidRDefault="00621B19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77E2" w:rsidRPr="00621B19" w:rsidRDefault="003F77E2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77E2" w:rsidRPr="00621B19" w:rsidRDefault="003F77E2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20C6" w:rsidRPr="00621B19" w:rsidTr="008D590B">
        <w:trPr>
          <w:gridAfter w:val="1"/>
          <w:wAfter w:w="509" w:type="dxa"/>
          <w:trHeight w:val="63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ZÉ DA PANTANAL</w:t>
            </w:r>
          </w:p>
          <w:p w:rsidR="003F77E2" w:rsidRPr="00621B19" w:rsidRDefault="00671E9E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MDB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:rsidR="003F77E2" w:rsidRPr="00621B19" w:rsidRDefault="00671E9E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MARLON ZANELLA</w:t>
            </w:r>
          </w:p>
          <w:p w:rsidR="003F77E2" w:rsidRDefault="00671E9E" w:rsidP="00621B19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 MDB</w:t>
            </w:r>
          </w:p>
          <w:p w:rsidR="00621B19" w:rsidRPr="00621B19" w:rsidRDefault="00621B19" w:rsidP="00621B19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F77E2" w:rsidRPr="00621B19" w:rsidRDefault="003F77E2" w:rsidP="00621B19">
      <w:pPr>
        <w:tabs>
          <w:tab w:val="left" w:pos="720"/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tbl>
      <w:tblPr>
        <w:tblpPr w:leftFromText="141" w:rightFromText="141" w:vertAnchor="text" w:horzAnchor="page" w:tblpX="1526" w:tblpY="22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27"/>
        <w:gridCol w:w="3668"/>
      </w:tblGrid>
      <w:tr w:rsidR="004620C6" w:rsidRPr="00621B19" w:rsidTr="008D590B">
        <w:trPr>
          <w:trHeight w:val="25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JANE DELALIBERA</w:t>
            </w:r>
          </w:p>
          <w:p w:rsidR="003F77E2" w:rsidRPr="00621B19" w:rsidRDefault="00671E9E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Vereadora PL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3F77E2" w:rsidRPr="00621B19" w:rsidRDefault="00671E9E" w:rsidP="00621B19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PP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7E2" w:rsidRPr="00621B19" w:rsidRDefault="00621B19" w:rsidP="00621B19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ACA</w:t>
            </w:r>
            <w:r w:rsidR="00671E9E" w:rsidRPr="00621B19">
              <w:rPr>
                <w:rFonts w:ascii="Times New Roman" w:hAnsi="Times New Roman" w:cs="Times New Roman"/>
                <w:b/>
                <w:bCs/>
                <w:color w:val="000000"/>
              </w:rPr>
              <w:t>CIO AMBROSINI</w:t>
            </w:r>
          </w:p>
          <w:p w:rsidR="003F77E2" w:rsidRPr="00621B19" w:rsidRDefault="00671E9E" w:rsidP="00621B19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B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REPUBLICANOS</w:t>
            </w:r>
          </w:p>
        </w:tc>
      </w:tr>
    </w:tbl>
    <w:p w:rsidR="009A7D7D" w:rsidRPr="00621B19" w:rsidRDefault="009A7D7D" w:rsidP="00621B19">
      <w:pPr>
        <w:spacing w:before="0" w:after="0"/>
        <w:rPr>
          <w:rFonts w:ascii="Times New Roman" w:hAnsi="Times New Roman" w:cs="Times New Roman"/>
        </w:rPr>
      </w:pPr>
    </w:p>
    <w:sectPr w:rsidR="009A7D7D" w:rsidRPr="00621B19" w:rsidSect="00621B19">
      <w:headerReference w:type="default" r:id="rId6"/>
      <w:pgSz w:w="11906" w:h="16838"/>
      <w:pgMar w:top="2268" w:right="850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9E" w:rsidRDefault="00671E9E">
      <w:pPr>
        <w:spacing w:before="0" w:after="0"/>
      </w:pPr>
      <w:r>
        <w:separator/>
      </w:r>
    </w:p>
  </w:endnote>
  <w:endnote w:type="continuationSeparator" w:id="0">
    <w:p w:rsidR="00671E9E" w:rsidRDefault="00671E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9E" w:rsidRDefault="00671E9E">
      <w:pPr>
        <w:spacing w:before="0" w:after="0"/>
      </w:pPr>
      <w:r>
        <w:separator/>
      </w:r>
    </w:p>
  </w:footnote>
  <w:footnote w:type="continuationSeparator" w:id="0">
    <w:p w:rsidR="00671E9E" w:rsidRDefault="00671E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33AD"/>
    <w:rsid w:val="00006588"/>
    <w:rsid w:val="00026358"/>
    <w:rsid w:val="00034F23"/>
    <w:rsid w:val="000640AA"/>
    <w:rsid w:val="00084FF7"/>
    <w:rsid w:val="00086107"/>
    <w:rsid w:val="001336B5"/>
    <w:rsid w:val="001708CC"/>
    <w:rsid w:val="00171092"/>
    <w:rsid w:val="001722DA"/>
    <w:rsid w:val="00191617"/>
    <w:rsid w:val="00196008"/>
    <w:rsid w:val="001B7BC3"/>
    <w:rsid w:val="001C1876"/>
    <w:rsid w:val="001C6A87"/>
    <w:rsid w:val="00206CE5"/>
    <w:rsid w:val="00240466"/>
    <w:rsid w:val="00244162"/>
    <w:rsid w:val="002557AA"/>
    <w:rsid w:val="002641E8"/>
    <w:rsid w:val="002671B0"/>
    <w:rsid w:val="00323914"/>
    <w:rsid w:val="00326899"/>
    <w:rsid w:val="003805E7"/>
    <w:rsid w:val="00386F74"/>
    <w:rsid w:val="003879C0"/>
    <w:rsid w:val="003B7D13"/>
    <w:rsid w:val="003C5F62"/>
    <w:rsid w:val="003E28BE"/>
    <w:rsid w:val="003F77E2"/>
    <w:rsid w:val="004509E1"/>
    <w:rsid w:val="004620C6"/>
    <w:rsid w:val="004743EA"/>
    <w:rsid w:val="004B4483"/>
    <w:rsid w:val="004E5DC5"/>
    <w:rsid w:val="004F0AFD"/>
    <w:rsid w:val="004F711E"/>
    <w:rsid w:val="00506B2A"/>
    <w:rsid w:val="005072B4"/>
    <w:rsid w:val="00513E39"/>
    <w:rsid w:val="00552224"/>
    <w:rsid w:val="005734B6"/>
    <w:rsid w:val="005A791C"/>
    <w:rsid w:val="00600C87"/>
    <w:rsid w:val="00614F91"/>
    <w:rsid w:val="00621B19"/>
    <w:rsid w:val="00671E9E"/>
    <w:rsid w:val="006A14FC"/>
    <w:rsid w:val="006A7435"/>
    <w:rsid w:val="006C46DD"/>
    <w:rsid w:val="006D7D7F"/>
    <w:rsid w:val="006E681B"/>
    <w:rsid w:val="00725855"/>
    <w:rsid w:val="00730315"/>
    <w:rsid w:val="00742252"/>
    <w:rsid w:val="00793915"/>
    <w:rsid w:val="007A6330"/>
    <w:rsid w:val="007B6DC8"/>
    <w:rsid w:val="007B6F2E"/>
    <w:rsid w:val="007F7856"/>
    <w:rsid w:val="00800E49"/>
    <w:rsid w:val="008261DA"/>
    <w:rsid w:val="00872F21"/>
    <w:rsid w:val="008B0677"/>
    <w:rsid w:val="008D590B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5423B"/>
    <w:rsid w:val="00A60719"/>
    <w:rsid w:val="00A6620C"/>
    <w:rsid w:val="00AC5D7B"/>
    <w:rsid w:val="00AD12E1"/>
    <w:rsid w:val="00AD4517"/>
    <w:rsid w:val="00AD6AAD"/>
    <w:rsid w:val="00AF415A"/>
    <w:rsid w:val="00B1217C"/>
    <w:rsid w:val="00B15FA8"/>
    <w:rsid w:val="00B460CC"/>
    <w:rsid w:val="00B5289E"/>
    <w:rsid w:val="00B73985"/>
    <w:rsid w:val="00BC6112"/>
    <w:rsid w:val="00C26F1E"/>
    <w:rsid w:val="00C41FBB"/>
    <w:rsid w:val="00C64296"/>
    <w:rsid w:val="00C74588"/>
    <w:rsid w:val="00C8085E"/>
    <w:rsid w:val="00C809BE"/>
    <w:rsid w:val="00CA357F"/>
    <w:rsid w:val="00CB688D"/>
    <w:rsid w:val="00CD302A"/>
    <w:rsid w:val="00D004DE"/>
    <w:rsid w:val="00D166AF"/>
    <w:rsid w:val="00D52E9D"/>
    <w:rsid w:val="00DD430B"/>
    <w:rsid w:val="00DF1E7A"/>
    <w:rsid w:val="00E25AF6"/>
    <w:rsid w:val="00EA0C0A"/>
    <w:rsid w:val="00F04A79"/>
    <w:rsid w:val="00F14CCC"/>
    <w:rsid w:val="00F23B86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01EB"/>
  <w15:docId w15:val="{152D4BFB-F497-48CE-83A8-0F8B673F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2022-03-23T14:51:00Z</cp:lastPrinted>
  <dcterms:created xsi:type="dcterms:W3CDTF">2022-04-19T13:50:00Z</dcterms:created>
  <dcterms:modified xsi:type="dcterms:W3CDTF">2022-04-19T14:41:00Z</dcterms:modified>
</cp:coreProperties>
</file>