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7C9" w:rsidRDefault="008E17C9" w:rsidP="008E17C9">
      <w:pPr>
        <w:pStyle w:val="NCNormalCentralizado"/>
        <w:ind w:right="-2"/>
        <w:jc w:val="left"/>
        <w:rPr>
          <w:b/>
          <w:color w:val="000000" w:themeColor="text1"/>
          <w:sz w:val="22"/>
          <w:szCs w:val="22"/>
        </w:rPr>
      </w:pPr>
    </w:p>
    <w:p w:rsidR="008E17C9" w:rsidRDefault="008E17C9" w:rsidP="008E17C9">
      <w:pPr>
        <w:pStyle w:val="SemEspaamento"/>
        <w:ind w:firstLine="340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REQUERIMENTO Nº 127/2022</w:t>
      </w:r>
    </w:p>
    <w:p w:rsidR="008E17C9" w:rsidRDefault="008E17C9" w:rsidP="008E17C9">
      <w:pPr>
        <w:ind w:firstLine="3402"/>
        <w:jc w:val="both"/>
        <w:rPr>
          <w:b/>
          <w:bCs/>
          <w:color w:val="000000"/>
          <w:sz w:val="22"/>
          <w:szCs w:val="22"/>
        </w:rPr>
      </w:pPr>
    </w:p>
    <w:p w:rsidR="008E17C9" w:rsidRDefault="008E17C9" w:rsidP="008E17C9">
      <w:pPr>
        <w:ind w:firstLine="3402"/>
        <w:jc w:val="both"/>
        <w:rPr>
          <w:b/>
          <w:bCs/>
          <w:color w:val="000000"/>
          <w:sz w:val="22"/>
          <w:szCs w:val="22"/>
        </w:rPr>
      </w:pPr>
    </w:p>
    <w:p w:rsidR="008E17C9" w:rsidRDefault="008E17C9" w:rsidP="008E17C9">
      <w:pPr>
        <w:ind w:firstLine="3402"/>
        <w:jc w:val="both"/>
        <w:rPr>
          <w:b/>
          <w:bCs/>
          <w:color w:val="000000"/>
          <w:sz w:val="22"/>
          <w:szCs w:val="22"/>
        </w:rPr>
      </w:pPr>
    </w:p>
    <w:p w:rsidR="00CB5F4E" w:rsidRDefault="00E702FA" w:rsidP="008E17C9">
      <w:pPr>
        <w:ind w:firstLine="3402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ab/>
      </w:r>
    </w:p>
    <w:p w:rsidR="008E17C9" w:rsidRDefault="008E17C9" w:rsidP="008E17C9">
      <w:pPr>
        <w:pStyle w:val="NCNormalCentralizado"/>
        <w:ind w:firstLine="3402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ACACIO AMBROSINI – Republicanos </w:t>
      </w:r>
      <w:r>
        <w:rPr>
          <w:bCs/>
          <w:sz w:val="22"/>
          <w:szCs w:val="22"/>
        </w:rPr>
        <w:t xml:space="preserve">e vereadores abaixo assinados, </w:t>
      </w:r>
      <w:r>
        <w:rPr>
          <w:sz w:val="22"/>
          <w:szCs w:val="22"/>
        </w:rPr>
        <w:t>com assento nesta Casa, de confo</w:t>
      </w:r>
      <w:bookmarkStart w:id="0" w:name="_GoBack"/>
      <w:bookmarkEnd w:id="0"/>
      <w:r>
        <w:rPr>
          <w:sz w:val="22"/>
          <w:szCs w:val="22"/>
        </w:rPr>
        <w:t xml:space="preserve">rmidade com os Artigos 118 e 121 do Regimento Interno, </w:t>
      </w:r>
      <w:r>
        <w:rPr>
          <w:b/>
          <w:sz w:val="22"/>
          <w:szCs w:val="22"/>
        </w:rPr>
        <w:t>REQUEREM</w:t>
      </w:r>
      <w:r>
        <w:rPr>
          <w:sz w:val="22"/>
          <w:szCs w:val="22"/>
        </w:rPr>
        <w:t xml:space="preserve"> à Mesa que este Expediente seja encaminhado à Exma. Senhora Desembargadora Maria Helena </w:t>
      </w:r>
      <w:proofErr w:type="spellStart"/>
      <w:r>
        <w:rPr>
          <w:sz w:val="22"/>
          <w:szCs w:val="22"/>
        </w:rPr>
        <w:t>Gargaglione</w:t>
      </w:r>
      <w:proofErr w:type="spellEnd"/>
      <w:r>
        <w:rPr>
          <w:sz w:val="22"/>
          <w:szCs w:val="22"/>
        </w:rPr>
        <w:t xml:space="preserve"> Póvoas, Presidente do Tribunal de Justiça de Mato Grosso e ao Exmo. Senhor Desembargador José </w:t>
      </w:r>
      <w:proofErr w:type="spellStart"/>
      <w:r>
        <w:rPr>
          <w:sz w:val="22"/>
          <w:szCs w:val="22"/>
        </w:rPr>
        <w:t>Zuquim</w:t>
      </w:r>
      <w:proofErr w:type="spellEnd"/>
      <w:r>
        <w:rPr>
          <w:sz w:val="22"/>
          <w:szCs w:val="22"/>
        </w:rPr>
        <w:t xml:space="preserve"> Nogueira, Corregedor-Geral da Justiça do Tribunal de Justiça de Mato Grosso, </w:t>
      </w:r>
      <w:r>
        <w:rPr>
          <w:b/>
          <w:sz w:val="22"/>
          <w:szCs w:val="22"/>
        </w:rPr>
        <w:t>requerendo estudo para criação de novas serventias extrajudiciais na Comarca de Sorriso, Estado de Mato Grosso.</w:t>
      </w:r>
    </w:p>
    <w:p w:rsidR="008E17C9" w:rsidRDefault="008E17C9" w:rsidP="008E17C9">
      <w:pPr>
        <w:pStyle w:val="NCNormalCentralizado"/>
        <w:ind w:firstLine="1418"/>
        <w:jc w:val="both"/>
        <w:rPr>
          <w:b/>
          <w:sz w:val="22"/>
          <w:szCs w:val="22"/>
        </w:rPr>
      </w:pPr>
    </w:p>
    <w:p w:rsidR="008E17C9" w:rsidRDefault="008E17C9" w:rsidP="008E17C9">
      <w:pPr>
        <w:pStyle w:val="NCNormalCentralizado"/>
        <w:ind w:firstLine="1418"/>
        <w:jc w:val="both"/>
        <w:rPr>
          <w:b/>
          <w:color w:val="000000" w:themeColor="text1"/>
          <w:sz w:val="22"/>
          <w:szCs w:val="22"/>
        </w:rPr>
      </w:pPr>
    </w:p>
    <w:p w:rsidR="008E17C9" w:rsidRDefault="008E17C9" w:rsidP="008E17C9">
      <w:pPr>
        <w:pStyle w:val="NCNormalCentralizado"/>
        <w:ind w:right="-2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JUSTIFICATIVAS</w:t>
      </w:r>
    </w:p>
    <w:p w:rsidR="008E17C9" w:rsidRDefault="008E17C9" w:rsidP="008E17C9">
      <w:pPr>
        <w:tabs>
          <w:tab w:val="left" w:pos="1134"/>
          <w:tab w:val="left" w:pos="1849"/>
        </w:tabs>
        <w:ind w:right="141" w:firstLine="1418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</w:p>
    <w:p w:rsidR="008E17C9" w:rsidRDefault="008E17C9" w:rsidP="008E17C9">
      <w:pPr>
        <w:tabs>
          <w:tab w:val="left" w:pos="1134"/>
          <w:tab w:val="left" w:pos="1849"/>
        </w:tabs>
        <w:ind w:right="141" w:firstLine="1418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>
        <w:rPr>
          <w:rFonts w:eastAsia="Calibri"/>
          <w:color w:val="000000" w:themeColor="text1"/>
          <w:sz w:val="22"/>
          <w:szCs w:val="22"/>
          <w:lang w:eastAsia="en-US"/>
        </w:rPr>
        <w:t>Considerando que a criação de novos cartórios extrajudiciais, se justifica pelo crescimento econômico e populacional de Sorriso, que de acordo com o Instituto Brasileiro de Geografia e Estatística – IBGE, conta até 2021, com 94.941 habitantes.</w:t>
      </w:r>
    </w:p>
    <w:p w:rsidR="008E17C9" w:rsidRDefault="008E17C9" w:rsidP="008E17C9">
      <w:pPr>
        <w:tabs>
          <w:tab w:val="left" w:pos="1134"/>
          <w:tab w:val="left" w:pos="1849"/>
        </w:tabs>
        <w:ind w:right="141" w:firstLine="1418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</w:p>
    <w:p w:rsidR="008E17C9" w:rsidRDefault="008E17C9" w:rsidP="008E17C9">
      <w:pPr>
        <w:tabs>
          <w:tab w:val="left" w:pos="1134"/>
          <w:tab w:val="left" w:pos="1849"/>
        </w:tabs>
        <w:ind w:right="141" w:firstLine="1418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>
        <w:rPr>
          <w:rFonts w:eastAsia="Calibri"/>
          <w:color w:val="000000" w:themeColor="text1"/>
          <w:sz w:val="22"/>
          <w:szCs w:val="22"/>
          <w:lang w:eastAsia="en-US"/>
        </w:rPr>
        <w:t>Considerando que o Município possui 5.694 inscrições municipais em atividade com período do cadastro entre 01/01/2018 até a data do dia 31/04/2022, demonstrando o crescimento econômico e populacional nos últimos anos, conforme ofício nº. 044/2022 do Departamento de Tributação e Fiscalização em anexo.</w:t>
      </w:r>
    </w:p>
    <w:p w:rsidR="008E17C9" w:rsidRDefault="008E17C9" w:rsidP="008E17C9">
      <w:pPr>
        <w:tabs>
          <w:tab w:val="left" w:pos="1134"/>
          <w:tab w:val="left" w:pos="1849"/>
        </w:tabs>
        <w:ind w:right="141" w:firstLine="1418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</w:p>
    <w:p w:rsidR="008E17C9" w:rsidRDefault="008E17C9" w:rsidP="008E17C9">
      <w:pPr>
        <w:tabs>
          <w:tab w:val="left" w:pos="1134"/>
          <w:tab w:val="left" w:pos="1849"/>
        </w:tabs>
        <w:ind w:right="141" w:firstLine="1418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>
        <w:rPr>
          <w:rFonts w:eastAsia="Calibri"/>
          <w:color w:val="000000" w:themeColor="text1"/>
          <w:sz w:val="22"/>
          <w:szCs w:val="22"/>
          <w:lang w:eastAsia="en-US"/>
        </w:rPr>
        <w:t>Considerando o aumento na demanda do Município que cresce a passos largos, principalmente no agronegócio, sendo destaque na produção nacional agrícola em diversos setores.</w:t>
      </w:r>
    </w:p>
    <w:p w:rsidR="008E17C9" w:rsidRDefault="008E17C9" w:rsidP="008E17C9">
      <w:pPr>
        <w:tabs>
          <w:tab w:val="left" w:pos="1134"/>
          <w:tab w:val="left" w:pos="1849"/>
        </w:tabs>
        <w:ind w:right="141" w:firstLine="1418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</w:p>
    <w:p w:rsidR="008E17C9" w:rsidRDefault="008E17C9" w:rsidP="008E17C9">
      <w:pPr>
        <w:tabs>
          <w:tab w:val="left" w:pos="1134"/>
          <w:tab w:val="left" w:pos="1849"/>
        </w:tabs>
        <w:ind w:right="141" w:firstLine="1418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>
        <w:rPr>
          <w:rFonts w:eastAsia="Calibri"/>
          <w:color w:val="000000" w:themeColor="text1"/>
          <w:sz w:val="22"/>
          <w:szCs w:val="22"/>
          <w:lang w:eastAsia="en-US"/>
        </w:rPr>
        <w:t>Considerando que a criação de novas serventias extrajudiciais, ofereceria a população opções e maior agilidade na prestação do serviço, além de evitar filas, faz-se necessário estudo pela Corregedoria-Geral da Justiça, evidenciando que o foro extrajudicial existente não atende mais com eficiência e celeridade aos anseios dos moradores, com intuito de atestar a viabilidade da criação de novas serventias extrajudiciais na Comarca de Sorriso.</w:t>
      </w:r>
    </w:p>
    <w:p w:rsidR="008E17C9" w:rsidRDefault="008E17C9" w:rsidP="008E17C9">
      <w:pPr>
        <w:tabs>
          <w:tab w:val="left" w:pos="1134"/>
          <w:tab w:val="left" w:pos="1849"/>
        </w:tabs>
        <w:ind w:right="141" w:firstLine="1418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</w:p>
    <w:p w:rsidR="008E17C9" w:rsidRDefault="008E17C9" w:rsidP="008E17C9">
      <w:pPr>
        <w:pStyle w:val="NCNormalCentralizado"/>
        <w:tabs>
          <w:tab w:val="left" w:pos="1701"/>
        </w:tabs>
        <w:ind w:right="-2" w:firstLine="1418"/>
        <w:jc w:val="both"/>
        <w:rPr>
          <w:iCs/>
          <w:color w:val="000000" w:themeColor="text1"/>
          <w:sz w:val="22"/>
          <w:szCs w:val="22"/>
        </w:rPr>
      </w:pPr>
    </w:p>
    <w:p w:rsidR="008E17C9" w:rsidRDefault="008E17C9" w:rsidP="008E17C9">
      <w:pPr>
        <w:pStyle w:val="NCNormalCentralizado"/>
        <w:tabs>
          <w:tab w:val="left" w:pos="1701"/>
        </w:tabs>
        <w:ind w:firstLine="1418"/>
        <w:jc w:val="both"/>
        <w:rPr>
          <w:iCs/>
          <w:color w:val="000000" w:themeColor="text1"/>
          <w:sz w:val="22"/>
          <w:szCs w:val="22"/>
        </w:rPr>
      </w:pPr>
      <w:r>
        <w:rPr>
          <w:iCs/>
          <w:color w:val="000000" w:themeColor="text1"/>
          <w:sz w:val="22"/>
          <w:szCs w:val="22"/>
        </w:rPr>
        <w:t>Câmara Municipal de Sorriso, Estado de Mato Grosso, em 25 de maio de 2022.</w:t>
      </w:r>
    </w:p>
    <w:p w:rsidR="008E17C9" w:rsidRDefault="008E17C9" w:rsidP="008E17C9">
      <w:pPr>
        <w:pStyle w:val="NCNormalCentralizado"/>
        <w:tabs>
          <w:tab w:val="left" w:pos="1701"/>
        </w:tabs>
        <w:ind w:firstLine="1418"/>
        <w:rPr>
          <w:iCs/>
          <w:color w:val="000000" w:themeColor="text1"/>
          <w:sz w:val="22"/>
          <w:szCs w:val="22"/>
        </w:rPr>
      </w:pPr>
    </w:p>
    <w:p w:rsidR="008E17C9" w:rsidRDefault="008E17C9" w:rsidP="008E17C9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color w:val="000000" w:themeColor="text1"/>
          <w:sz w:val="22"/>
          <w:szCs w:val="22"/>
        </w:rPr>
      </w:pPr>
    </w:p>
    <w:p w:rsidR="008E17C9" w:rsidRDefault="008E17C9" w:rsidP="008E17C9">
      <w:pPr>
        <w:pStyle w:val="Recuodecorpodetexto"/>
        <w:ind w:left="3402" w:firstLine="0"/>
        <w:rPr>
          <w:b w:val="0"/>
          <w:color w:val="000000" w:themeColor="text1"/>
          <w:sz w:val="22"/>
          <w:szCs w:val="22"/>
        </w:rPr>
      </w:pPr>
    </w:p>
    <w:p w:rsidR="008E17C9" w:rsidRDefault="008E17C9" w:rsidP="008E17C9">
      <w:pPr>
        <w:ind w:firstLine="1418"/>
        <w:rPr>
          <w:iCs/>
          <w:color w:val="000000" w:themeColor="text1"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9"/>
        <w:gridCol w:w="778"/>
        <w:gridCol w:w="1560"/>
        <w:gridCol w:w="1572"/>
        <w:gridCol w:w="755"/>
        <w:gridCol w:w="147"/>
        <w:gridCol w:w="2250"/>
      </w:tblGrid>
      <w:tr w:rsidR="008E17C9" w:rsidTr="00580ACD">
        <w:trPr>
          <w:trHeight w:val="1226"/>
          <w:jc w:val="center"/>
        </w:trPr>
        <w:tc>
          <w:tcPr>
            <w:tcW w:w="2552" w:type="dxa"/>
            <w:hideMark/>
          </w:tcPr>
          <w:p w:rsidR="008E17C9" w:rsidRDefault="008E17C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ACACIO AMBROSINI</w:t>
            </w:r>
          </w:p>
          <w:p w:rsidR="008E17C9" w:rsidRDefault="008E17C9">
            <w:pPr>
              <w:jc w:val="center"/>
              <w:rPr>
                <w:i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Vereador Republicanos</w:t>
            </w:r>
          </w:p>
        </w:tc>
        <w:tc>
          <w:tcPr>
            <w:tcW w:w="2368" w:type="dxa"/>
            <w:gridSpan w:val="2"/>
            <w:hideMark/>
          </w:tcPr>
          <w:p w:rsidR="008E17C9" w:rsidRDefault="008E17C9">
            <w:pPr>
              <w:jc w:val="center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CELSO KOZAK</w:t>
            </w:r>
          </w:p>
          <w:p w:rsidR="008E17C9" w:rsidRDefault="008E17C9">
            <w:pPr>
              <w:jc w:val="center"/>
              <w:rPr>
                <w:i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Vereador PSDB</w:t>
            </w:r>
          </w:p>
        </w:tc>
        <w:tc>
          <w:tcPr>
            <w:tcW w:w="2371" w:type="dxa"/>
            <w:gridSpan w:val="2"/>
            <w:hideMark/>
          </w:tcPr>
          <w:p w:rsidR="008E17C9" w:rsidRDefault="008E17C9">
            <w:pPr>
              <w:jc w:val="center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DAMIANI</w:t>
            </w:r>
          </w:p>
          <w:p w:rsidR="008E17C9" w:rsidRDefault="008E17C9">
            <w:pPr>
              <w:jc w:val="center"/>
              <w:rPr>
                <w:iCs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Vereador PSDB</w:t>
            </w:r>
          </w:p>
        </w:tc>
        <w:tc>
          <w:tcPr>
            <w:tcW w:w="2438" w:type="dxa"/>
            <w:gridSpan w:val="2"/>
            <w:hideMark/>
          </w:tcPr>
          <w:p w:rsidR="008E17C9" w:rsidRDefault="008E17C9">
            <w:pPr>
              <w:jc w:val="center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DIOGO KRIGUER</w:t>
            </w:r>
          </w:p>
          <w:p w:rsidR="008E17C9" w:rsidRDefault="008E17C9">
            <w:pPr>
              <w:jc w:val="center"/>
              <w:rPr>
                <w:i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Vereador PSDB</w:t>
            </w:r>
          </w:p>
        </w:tc>
      </w:tr>
      <w:tr w:rsidR="008E17C9" w:rsidTr="00580ACD">
        <w:trPr>
          <w:trHeight w:val="1130"/>
          <w:jc w:val="center"/>
        </w:trPr>
        <w:tc>
          <w:tcPr>
            <w:tcW w:w="2552" w:type="dxa"/>
          </w:tcPr>
          <w:p w:rsidR="008E17C9" w:rsidRDefault="008E17C9">
            <w:pPr>
              <w:jc w:val="center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IAGO MELLA</w:t>
            </w:r>
          </w:p>
          <w:p w:rsidR="008E17C9" w:rsidRDefault="008E17C9">
            <w:pPr>
              <w:jc w:val="center"/>
              <w:rPr>
                <w:i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Vereador PODEMOS</w:t>
            </w:r>
          </w:p>
          <w:p w:rsidR="008E17C9" w:rsidRDefault="008E17C9">
            <w:pPr>
              <w:ind w:firstLine="708"/>
              <w:rPr>
                <w:lang w:eastAsia="en-US"/>
              </w:rPr>
            </w:pPr>
          </w:p>
          <w:p w:rsidR="008E17C9" w:rsidRDefault="008E17C9">
            <w:pPr>
              <w:ind w:firstLine="708"/>
              <w:rPr>
                <w:lang w:eastAsia="en-US"/>
              </w:rPr>
            </w:pPr>
          </w:p>
          <w:p w:rsidR="008E17C9" w:rsidRDefault="008E17C9">
            <w:pPr>
              <w:ind w:firstLine="708"/>
              <w:rPr>
                <w:lang w:eastAsia="en-US"/>
              </w:rPr>
            </w:pPr>
          </w:p>
        </w:tc>
        <w:tc>
          <w:tcPr>
            <w:tcW w:w="2368" w:type="dxa"/>
            <w:gridSpan w:val="2"/>
            <w:hideMark/>
          </w:tcPr>
          <w:p w:rsidR="008E17C9" w:rsidRDefault="008E17C9">
            <w:pPr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JANE DELALIBERA</w:t>
            </w:r>
          </w:p>
          <w:p w:rsidR="008E17C9" w:rsidRDefault="008E17C9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Vereadora PL</w:t>
            </w:r>
          </w:p>
        </w:tc>
        <w:tc>
          <w:tcPr>
            <w:tcW w:w="2523" w:type="dxa"/>
            <w:gridSpan w:val="3"/>
            <w:hideMark/>
          </w:tcPr>
          <w:p w:rsidR="008E17C9" w:rsidRDefault="008E17C9">
            <w:pPr>
              <w:jc w:val="center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MARLON ZANELLA</w:t>
            </w:r>
          </w:p>
          <w:p w:rsidR="008E17C9" w:rsidRDefault="008E17C9">
            <w:pPr>
              <w:jc w:val="center"/>
              <w:rPr>
                <w:iCs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Vereador MDB</w:t>
            </w:r>
          </w:p>
        </w:tc>
        <w:tc>
          <w:tcPr>
            <w:tcW w:w="2286" w:type="dxa"/>
          </w:tcPr>
          <w:p w:rsidR="008E17C9" w:rsidRDefault="008E17C9">
            <w:pPr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MAURICIO GOMES</w:t>
            </w:r>
          </w:p>
          <w:p w:rsidR="008E17C9" w:rsidRDefault="008E17C9">
            <w:pPr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Vereador PSB</w:t>
            </w:r>
          </w:p>
          <w:p w:rsidR="008E17C9" w:rsidRDefault="008E17C9">
            <w:pPr>
              <w:jc w:val="center"/>
              <w:rPr>
                <w:iCs/>
                <w:color w:val="000000" w:themeColor="text1"/>
                <w:lang w:eastAsia="en-US"/>
              </w:rPr>
            </w:pPr>
          </w:p>
        </w:tc>
      </w:tr>
      <w:tr w:rsidR="008E17C9" w:rsidTr="008E17C9">
        <w:trPr>
          <w:jc w:val="center"/>
        </w:trPr>
        <w:tc>
          <w:tcPr>
            <w:tcW w:w="3333" w:type="dxa"/>
            <w:gridSpan w:val="2"/>
            <w:hideMark/>
          </w:tcPr>
          <w:p w:rsidR="008E17C9" w:rsidRDefault="008E17C9">
            <w:pPr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RODRIGO MACHADO</w:t>
            </w:r>
          </w:p>
          <w:p w:rsidR="008E17C9" w:rsidRDefault="008E17C9">
            <w:pPr>
              <w:jc w:val="center"/>
              <w:rPr>
                <w:iCs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Vereador PSDB</w:t>
            </w:r>
          </w:p>
        </w:tc>
        <w:tc>
          <w:tcPr>
            <w:tcW w:w="3184" w:type="dxa"/>
            <w:gridSpan w:val="2"/>
            <w:hideMark/>
          </w:tcPr>
          <w:p w:rsidR="008E17C9" w:rsidRDefault="008E17C9">
            <w:pPr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WANDERLEY PAULO</w:t>
            </w:r>
          </w:p>
          <w:p w:rsidR="008E17C9" w:rsidRDefault="008E17C9">
            <w:pPr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Vereador PP</w:t>
            </w:r>
          </w:p>
        </w:tc>
        <w:tc>
          <w:tcPr>
            <w:tcW w:w="3212" w:type="dxa"/>
            <w:gridSpan w:val="3"/>
            <w:hideMark/>
          </w:tcPr>
          <w:p w:rsidR="008E17C9" w:rsidRDefault="008E17C9">
            <w:pPr>
              <w:jc w:val="center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ZÉ DA PANTANAL</w:t>
            </w:r>
          </w:p>
          <w:p w:rsidR="008E17C9" w:rsidRDefault="008E17C9">
            <w:pPr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Vereador MDB</w:t>
            </w:r>
          </w:p>
        </w:tc>
      </w:tr>
    </w:tbl>
    <w:p w:rsidR="008E17C9" w:rsidRDefault="008E17C9" w:rsidP="008E17C9"/>
    <w:p w:rsidR="00AB6350" w:rsidRPr="008E17C9" w:rsidRDefault="00AB6350" w:rsidP="008E17C9"/>
    <w:sectPr w:rsidR="00AB6350" w:rsidRPr="008E17C9" w:rsidSect="00CB5F4E">
      <w:pgSz w:w="11906" w:h="16838"/>
      <w:pgMar w:top="2410" w:right="1133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32BD4"/>
    <w:rsid w:val="00044E4C"/>
    <w:rsid w:val="00046E32"/>
    <w:rsid w:val="00056F04"/>
    <w:rsid w:val="00076045"/>
    <w:rsid w:val="00095290"/>
    <w:rsid w:val="000A63D9"/>
    <w:rsid w:val="000A7580"/>
    <w:rsid w:val="000B0CD0"/>
    <w:rsid w:val="000B220B"/>
    <w:rsid w:val="000C2ECF"/>
    <w:rsid w:val="000F22D0"/>
    <w:rsid w:val="00111D09"/>
    <w:rsid w:val="00123608"/>
    <w:rsid w:val="00133732"/>
    <w:rsid w:val="00137E2C"/>
    <w:rsid w:val="00165EF1"/>
    <w:rsid w:val="0018130E"/>
    <w:rsid w:val="00182B5D"/>
    <w:rsid w:val="0018377A"/>
    <w:rsid w:val="001A1E25"/>
    <w:rsid w:val="001A5C95"/>
    <w:rsid w:val="001B229B"/>
    <w:rsid w:val="001C25FF"/>
    <w:rsid w:val="001C3AC9"/>
    <w:rsid w:val="001D3C29"/>
    <w:rsid w:val="001E5711"/>
    <w:rsid w:val="001F12CB"/>
    <w:rsid w:val="001F449D"/>
    <w:rsid w:val="002022A9"/>
    <w:rsid w:val="00202F2C"/>
    <w:rsid w:val="002104C7"/>
    <w:rsid w:val="00212DC9"/>
    <w:rsid w:val="00223AB8"/>
    <w:rsid w:val="002247B7"/>
    <w:rsid w:val="002254E9"/>
    <w:rsid w:val="0025096E"/>
    <w:rsid w:val="00253678"/>
    <w:rsid w:val="00254319"/>
    <w:rsid w:val="002778F6"/>
    <w:rsid w:val="00277A23"/>
    <w:rsid w:val="002806DB"/>
    <w:rsid w:val="002857D8"/>
    <w:rsid w:val="002B0F4A"/>
    <w:rsid w:val="002B498E"/>
    <w:rsid w:val="002C51B7"/>
    <w:rsid w:val="002D36FA"/>
    <w:rsid w:val="002E02A1"/>
    <w:rsid w:val="002F1A18"/>
    <w:rsid w:val="002F21D4"/>
    <w:rsid w:val="002F7C0C"/>
    <w:rsid w:val="00300DC4"/>
    <w:rsid w:val="00321983"/>
    <w:rsid w:val="00330264"/>
    <w:rsid w:val="0037492C"/>
    <w:rsid w:val="003811CA"/>
    <w:rsid w:val="00395346"/>
    <w:rsid w:val="003C53A6"/>
    <w:rsid w:val="003C6B2A"/>
    <w:rsid w:val="003D19AF"/>
    <w:rsid w:val="003E6337"/>
    <w:rsid w:val="003F1C13"/>
    <w:rsid w:val="0040096A"/>
    <w:rsid w:val="00430FAB"/>
    <w:rsid w:val="00433B19"/>
    <w:rsid w:val="00450083"/>
    <w:rsid w:val="00497F33"/>
    <w:rsid w:val="004A56EB"/>
    <w:rsid w:val="004B4222"/>
    <w:rsid w:val="004B5502"/>
    <w:rsid w:val="004C1116"/>
    <w:rsid w:val="004C2CA9"/>
    <w:rsid w:val="004D7677"/>
    <w:rsid w:val="004D7687"/>
    <w:rsid w:val="004F3800"/>
    <w:rsid w:val="004F7129"/>
    <w:rsid w:val="005026D1"/>
    <w:rsid w:val="00520FE2"/>
    <w:rsid w:val="00527577"/>
    <w:rsid w:val="00530AE2"/>
    <w:rsid w:val="00547F63"/>
    <w:rsid w:val="0057209A"/>
    <w:rsid w:val="00575A50"/>
    <w:rsid w:val="00575E56"/>
    <w:rsid w:val="00580ACD"/>
    <w:rsid w:val="0058311B"/>
    <w:rsid w:val="00591254"/>
    <w:rsid w:val="005B2A37"/>
    <w:rsid w:val="005B420E"/>
    <w:rsid w:val="005F4EA3"/>
    <w:rsid w:val="00605BBD"/>
    <w:rsid w:val="0062017B"/>
    <w:rsid w:val="006330CD"/>
    <w:rsid w:val="00636584"/>
    <w:rsid w:val="00637EB8"/>
    <w:rsid w:val="006400D4"/>
    <w:rsid w:val="00644E2D"/>
    <w:rsid w:val="00647FC2"/>
    <w:rsid w:val="006556FD"/>
    <w:rsid w:val="00657991"/>
    <w:rsid w:val="00662758"/>
    <w:rsid w:val="00680139"/>
    <w:rsid w:val="0069732B"/>
    <w:rsid w:val="006A0C21"/>
    <w:rsid w:val="006B0936"/>
    <w:rsid w:val="006B572D"/>
    <w:rsid w:val="006D3174"/>
    <w:rsid w:val="006D3D1E"/>
    <w:rsid w:val="006E378E"/>
    <w:rsid w:val="006F61D2"/>
    <w:rsid w:val="006F683C"/>
    <w:rsid w:val="0070667A"/>
    <w:rsid w:val="0070682A"/>
    <w:rsid w:val="00715827"/>
    <w:rsid w:val="00722397"/>
    <w:rsid w:val="00731095"/>
    <w:rsid w:val="007373B9"/>
    <w:rsid w:val="00744988"/>
    <w:rsid w:val="007517C3"/>
    <w:rsid w:val="007654C5"/>
    <w:rsid w:val="00771FF9"/>
    <w:rsid w:val="007A44A9"/>
    <w:rsid w:val="007D0A41"/>
    <w:rsid w:val="007D382A"/>
    <w:rsid w:val="007E0409"/>
    <w:rsid w:val="007F3A75"/>
    <w:rsid w:val="007F425F"/>
    <w:rsid w:val="00805EDB"/>
    <w:rsid w:val="00806F65"/>
    <w:rsid w:val="00811FF4"/>
    <w:rsid w:val="00813FF5"/>
    <w:rsid w:val="00843E2B"/>
    <w:rsid w:val="008469CF"/>
    <w:rsid w:val="00854CD6"/>
    <w:rsid w:val="00865C80"/>
    <w:rsid w:val="0087488D"/>
    <w:rsid w:val="00875AA7"/>
    <w:rsid w:val="00882B54"/>
    <w:rsid w:val="008B5DF2"/>
    <w:rsid w:val="008C61CF"/>
    <w:rsid w:val="008E17C9"/>
    <w:rsid w:val="008E410B"/>
    <w:rsid w:val="008E43C9"/>
    <w:rsid w:val="009108E0"/>
    <w:rsid w:val="009213C1"/>
    <w:rsid w:val="00935038"/>
    <w:rsid w:val="00935B8D"/>
    <w:rsid w:val="00941DF5"/>
    <w:rsid w:val="00943293"/>
    <w:rsid w:val="00960052"/>
    <w:rsid w:val="009737AD"/>
    <w:rsid w:val="00974D73"/>
    <w:rsid w:val="00982B98"/>
    <w:rsid w:val="00984AE1"/>
    <w:rsid w:val="00990ECC"/>
    <w:rsid w:val="0099490F"/>
    <w:rsid w:val="009A057F"/>
    <w:rsid w:val="009A5A7E"/>
    <w:rsid w:val="009B0D1C"/>
    <w:rsid w:val="009B39BB"/>
    <w:rsid w:val="009D4D94"/>
    <w:rsid w:val="009F3387"/>
    <w:rsid w:val="00A309BF"/>
    <w:rsid w:val="00A362BD"/>
    <w:rsid w:val="00A3795E"/>
    <w:rsid w:val="00A410BE"/>
    <w:rsid w:val="00A5654F"/>
    <w:rsid w:val="00A61513"/>
    <w:rsid w:val="00A6633F"/>
    <w:rsid w:val="00AB4450"/>
    <w:rsid w:val="00AB6350"/>
    <w:rsid w:val="00AC2A31"/>
    <w:rsid w:val="00AC57B8"/>
    <w:rsid w:val="00AD3C1D"/>
    <w:rsid w:val="00AE1FC9"/>
    <w:rsid w:val="00AF2082"/>
    <w:rsid w:val="00B15A28"/>
    <w:rsid w:val="00B15F93"/>
    <w:rsid w:val="00B171DE"/>
    <w:rsid w:val="00B22EA6"/>
    <w:rsid w:val="00B242A1"/>
    <w:rsid w:val="00B367B2"/>
    <w:rsid w:val="00B47190"/>
    <w:rsid w:val="00B51D8E"/>
    <w:rsid w:val="00B61E6E"/>
    <w:rsid w:val="00B65660"/>
    <w:rsid w:val="00B7186D"/>
    <w:rsid w:val="00B7531C"/>
    <w:rsid w:val="00B769CF"/>
    <w:rsid w:val="00B9260A"/>
    <w:rsid w:val="00B92D14"/>
    <w:rsid w:val="00B955AD"/>
    <w:rsid w:val="00BB146B"/>
    <w:rsid w:val="00BE0B39"/>
    <w:rsid w:val="00C12C65"/>
    <w:rsid w:val="00C353A7"/>
    <w:rsid w:val="00C43CF3"/>
    <w:rsid w:val="00C52586"/>
    <w:rsid w:val="00C57C5A"/>
    <w:rsid w:val="00C67885"/>
    <w:rsid w:val="00C8220C"/>
    <w:rsid w:val="00C84562"/>
    <w:rsid w:val="00C9118B"/>
    <w:rsid w:val="00CB5F4E"/>
    <w:rsid w:val="00CC4E27"/>
    <w:rsid w:val="00CF65CE"/>
    <w:rsid w:val="00D30AE7"/>
    <w:rsid w:val="00D311B8"/>
    <w:rsid w:val="00D436D7"/>
    <w:rsid w:val="00D47624"/>
    <w:rsid w:val="00D53CE8"/>
    <w:rsid w:val="00D62B63"/>
    <w:rsid w:val="00D906F0"/>
    <w:rsid w:val="00D95C7B"/>
    <w:rsid w:val="00DA26BE"/>
    <w:rsid w:val="00DC36B1"/>
    <w:rsid w:val="00DC6FC7"/>
    <w:rsid w:val="00DC7F85"/>
    <w:rsid w:val="00DD4D54"/>
    <w:rsid w:val="00E04141"/>
    <w:rsid w:val="00E100A3"/>
    <w:rsid w:val="00E219BB"/>
    <w:rsid w:val="00E35556"/>
    <w:rsid w:val="00E4621E"/>
    <w:rsid w:val="00E57293"/>
    <w:rsid w:val="00E61853"/>
    <w:rsid w:val="00E702FA"/>
    <w:rsid w:val="00E75EC2"/>
    <w:rsid w:val="00E7633E"/>
    <w:rsid w:val="00E8714A"/>
    <w:rsid w:val="00E907E3"/>
    <w:rsid w:val="00EA6202"/>
    <w:rsid w:val="00EB4A92"/>
    <w:rsid w:val="00EC04A3"/>
    <w:rsid w:val="00ED2D41"/>
    <w:rsid w:val="00ED5CFB"/>
    <w:rsid w:val="00EE28B1"/>
    <w:rsid w:val="00EE293F"/>
    <w:rsid w:val="00EF5083"/>
    <w:rsid w:val="00F11A72"/>
    <w:rsid w:val="00F20DC8"/>
    <w:rsid w:val="00F2566E"/>
    <w:rsid w:val="00F337C9"/>
    <w:rsid w:val="00F56444"/>
    <w:rsid w:val="00F56AE5"/>
    <w:rsid w:val="00F60B50"/>
    <w:rsid w:val="00F650BD"/>
    <w:rsid w:val="00F74FB2"/>
    <w:rsid w:val="00F8413F"/>
    <w:rsid w:val="00F935C2"/>
    <w:rsid w:val="00F93DC0"/>
    <w:rsid w:val="00F960AD"/>
    <w:rsid w:val="00FA3077"/>
    <w:rsid w:val="00FB6940"/>
    <w:rsid w:val="00FC010A"/>
    <w:rsid w:val="00FF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07C94"/>
  <w15:docId w15:val="{DE4FF9ED-9542-4BAB-AEE3-6ACA1F486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A057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952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032B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778F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778F6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A057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A057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A057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43C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3C9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B61E6E"/>
  </w:style>
  <w:style w:type="character" w:customStyle="1" w:styleId="skimlinks-unlinked">
    <w:name w:val="skimlinks-unlinked"/>
    <w:basedOn w:val="Fontepargpadro"/>
    <w:rsid w:val="00B61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0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338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15</cp:revision>
  <cp:lastPrinted>2020-05-25T14:50:00Z</cp:lastPrinted>
  <dcterms:created xsi:type="dcterms:W3CDTF">2022-05-23T15:37:00Z</dcterms:created>
  <dcterms:modified xsi:type="dcterms:W3CDTF">2022-06-02T16:25:00Z</dcterms:modified>
</cp:coreProperties>
</file>