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3C" w:rsidRDefault="00066FAF" w:rsidP="00232ED8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627/2022</w:t>
      </w:r>
    </w:p>
    <w:p w:rsidR="00CD0D3C" w:rsidRDefault="00CD0D3C" w:rsidP="00232ED8">
      <w:pPr>
        <w:spacing w:after="0" w:line="240" w:lineRule="auto"/>
        <w:rPr>
          <w:b/>
          <w:sz w:val="22"/>
        </w:rPr>
      </w:pPr>
    </w:p>
    <w:p w:rsidR="00CD0D3C" w:rsidRDefault="00CD0D3C" w:rsidP="00232ED8">
      <w:pPr>
        <w:spacing w:after="0" w:line="240" w:lineRule="auto"/>
        <w:rPr>
          <w:b/>
          <w:sz w:val="22"/>
        </w:rPr>
      </w:pPr>
    </w:p>
    <w:p w:rsidR="00CD0D3C" w:rsidRDefault="00066FAF" w:rsidP="00232ED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bCs/>
          <w:sz w:val="22"/>
        </w:rPr>
        <w:t xml:space="preserve">INDICAMOS A INSTALAÇÃO DE SEMÁFORO, NO CRUZAMENTO DA PERIMETRAL SUDOESTE COM A RUA OTÁVIO DE SOUZA CRUZ, </w:t>
      </w:r>
      <w:r>
        <w:rPr>
          <w:b/>
          <w:sz w:val="22"/>
        </w:rPr>
        <w:t>NO BAIRRO CENTRO-SUL, MUNICÍPIO DE SORRISO/MT.</w:t>
      </w:r>
    </w:p>
    <w:p w:rsidR="00CD0D3C" w:rsidRDefault="00CD0D3C" w:rsidP="00232ED8">
      <w:pPr>
        <w:spacing w:after="0" w:line="240" w:lineRule="auto"/>
        <w:jc w:val="both"/>
        <w:rPr>
          <w:b/>
          <w:sz w:val="22"/>
        </w:rPr>
      </w:pPr>
    </w:p>
    <w:p w:rsidR="00CD0D3C" w:rsidRDefault="00CD0D3C" w:rsidP="00232ED8">
      <w:pPr>
        <w:spacing w:after="0" w:line="240" w:lineRule="auto"/>
        <w:jc w:val="both"/>
        <w:rPr>
          <w:b/>
          <w:sz w:val="22"/>
        </w:rPr>
      </w:pPr>
    </w:p>
    <w:p w:rsidR="00CD0D3C" w:rsidRDefault="00066FAF" w:rsidP="00232ED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RODRIGO MACHADO – PSDB, IAGO MELLA -PODEMOS, DAMIANI - PSDB, DIOGO KRIGUER </w:t>
      </w:r>
      <w:r w:rsidR="0042586C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42586C">
        <w:rPr>
          <w:b/>
          <w:sz w:val="22"/>
        </w:rPr>
        <w:t xml:space="preserve">PSDB </w:t>
      </w:r>
      <w:r>
        <w:rPr>
          <w:b/>
          <w:sz w:val="22"/>
        </w:rPr>
        <w:t>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 e à Secretaria Municipal de Obras e Serviços Públicos </w:t>
      </w:r>
      <w:r>
        <w:rPr>
          <w:b/>
          <w:bCs/>
          <w:color w:val="000000"/>
          <w:sz w:val="22"/>
        </w:rPr>
        <w:t xml:space="preserve">versando sobre a necessidade de instalação de semáforo, no cruzamento da Perimetral Sudoeste com a Rua Otávio Souza Cruz, </w:t>
      </w:r>
      <w:r>
        <w:rPr>
          <w:b/>
          <w:bCs/>
          <w:sz w:val="22"/>
        </w:rPr>
        <w:t>no Bairro Centro-sul, no Município de Sorriso-MT.</w:t>
      </w:r>
    </w:p>
    <w:p w:rsidR="00CD0D3C" w:rsidRDefault="00CD0D3C" w:rsidP="00232ED8">
      <w:pPr>
        <w:spacing w:after="0" w:line="240" w:lineRule="auto"/>
        <w:ind w:firstLine="3119"/>
        <w:jc w:val="both"/>
        <w:rPr>
          <w:b/>
          <w:sz w:val="22"/>
        </w:rPr>
      </w:pPr>
    </w:p>
    <w:p w:rsidR="00232ED8" w:rsidRDefault="00232ED8" w:rsidP="00232ED8">
      <w:pPr>
        <w:spacing w:after="0" w:line="240" w:lineRule="auto"/>
        <w:ind w:firstLine="3119"/>
        <w:jc w:val="both"/>
        <w:rPr>
          <w:b/>
          <w:sz w:val="22"/>
        </w:rPr>
      </w:pPr>
    </w:p>
    <w:p w:rsidR="00CD0D3C" w:rsidRDefault="00066FAF" w:rsidP="00232ED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CD0D3C" w:rsidRDefault="00CD0D3C" w:rsidP="00232ED8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066FAF" w:rsidP="00232ED8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>
        <w:rPr>
          <w:sz w:val="22"/>
        </w:rPr>
        <w:t>A referida indicação visa à implantação de semáforo no cruzamento da Perimetral Sudoeste com a  rua Otávio Souza Cruz, tendo em vista que a via possui um intenso tráfego de veículos, o que dificulta a passagem dos pedestres, deixando evidente o risco de acidentes de trânsito naquele trajeto.</w:t>
      </w:r>
    </w:p>
    <w:p w:rsidR="00CD0D3C" w:rsidRDefault="00CD0D3C" w:rsidP="00232ED8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066FAF" w:rsidP="00232E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 implantação de semáforo tem se mostrado uma solução eficaz para disciplinar o fluxo de veículos nos municípios, diminuir os conflitos no trânsito, além de apresentar baixo custo na implantação e na manutenção. Em regra geral, a preferência de passagem pertence aos condutores que estão circulando na rotatória, mesmo que a interseção não esteja sinalizada (Art.29 II a. do Código de Trânsito Brasileiro).</w:t>
      </w:r>
    </w:p>
    <w:p w:rsidR="00CD0D3C" w:rsidRDefault="00CD0D3C" w:rsidP="00232ED8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066FAF" w:rsidP="00232E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nessa localidade existe muita movimentação de pessoas e veículos. Propomos a referida implantação, com o objetivo de oferecer segurança, de forma a melhorar a acessibilidade, proporcionando aos condutores maior visibilidade das travessias. Além disso, inibindo riscos de acidentes aos pedestres e condutores que pela via trafegam.</w:t>
      </w:r>
    </w:p>
    <w:p w:rsidR="00CD0D3C" w:rsidRDefault="00CD0D3C" w:rsidP="00232ED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</w:rPr>
      </w:pPr>
    </w:p>
    <w:p w:rsidR="00CD0D3C" w:rsidRDefault="00066FAF" w:rsidP="00232E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moradores reivindicam mais segurança para a população e principalmente para as crianças que transitam naquela região;</w:t>
      </w:r>
    </w:p>
    <w:p w:rsidR="00CD0D3C" w:rsidRDefault="00CD0D3C" w:rsidP="00232ED8">
      <w:pPr>
        <w:spacing w:after="0" w:line="240" w:lineRule="auto"/>
        <w:ind w:firstLine="1418"/>
        <w:jc w:val="both"/>
        <w:rPr>
          <w:sz w:val="22"/>
        </w:rPr>
      </w:pPr>
    </w:p>
    <w:p w:rsidR="00232ED8" w:rsidRDefault="00232ED8" w:rsidP="00232ED8">
      <w:pPr>
        <w:spacing w:after="0" w:line="240" w:lineRule="auto"/>
        <w:ind w:firstLine="1418"/>
        <w:jc w:val="both"/>
        <w:rPr>
          <w:sz w:val="22"/>
        </w:rPr>
      </w:pPr>
    </w:p>
    <w:p w:rsidR="00CD0D3C" w:rsidRDefault="00066FAF" w:rsidP="00232ED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42586C">
        <w:rPr>
          <w:sz w:val="22"/>
        </w:rPr>
        <w:t>06 de julho de 2022</w:t>
      </w:r>
      <w:r>
        <w:rPr>
          <w:sz w:val="22"/>
        </w:rPr>
        <w:t>.</w:t>
      </w:r>
    </w:p>
    <w:p w:rsidR="00CD0D3C" w:rsidRDefault="00CD0D3C" w:rsidP="00232ED8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232ED8" w:rsidRDefault="00232ED8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066FAF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CD0D3C" w:rsidRDefault="00066FAF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232ED8" w:rsidRDefault="00232ED8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101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416"/>
        <w:gridCol w:w="910"/>
        <w:gridCol w:w="2100"/>
        <w:gridCol w:w="3010"/>
        <w:gridCol w:w="692"/>
      </w:tblGrid>
      <w:tr w:rsidR="00251586" w:rsidTr="00232ED8">
        <w:trPr>
          <w:trHeight w:val="183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0D3C" w:rsidRDefault="00066FAF" w:rsidP="00232ED8">
            <w:pPr>
              <w:tabs>
                <w:tab w:val="left" w:pos="0"/>
              </w:tabs>
              <w:spacing w:after="0" w:line="240" w:lineRule="auto"/>
              <w:ind w:right="-429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CD0D3C" w:rsidRDefault="00066FAF" w:rsidP="00232ED8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586C" w:rsidRDefault="00232ED8" w:rsidP="00232ED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066FAF">
              <w:rPr>
                <w:b/>
                <w:bCs/>
                <w:sz w:val="22"/>
              </w:rPr>
              <w:t xml:space="preserve">DAMIANI            DIOGO KRIGUER            </w:t>
            </w:r>
            <w:r w:rsidR="00066FAF">
              <w:rPr>
                <w:b/>
                <w:bCs/>
                <w:color w:val="000000"/>
                <w:sz w:val="22"/>
              </w:rPr>
              <w:t>ZÉ DA PANTANAL</w:t>
            </w:r>
          </w:p>
          <w:p w:rsidR="00CD0D3C" w:rsidRDefault="00232ED8" w:rsidP="00232ED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="00066FAF">
              <w:rPr>
                <w:b/>
                <w:bCs/>
                <w:color w:val="000000"/>
                <w:sz w:val="22"/>
              </w:rPr>
              <w:t>Vereador MDB</w:t>
            </w:r>
            <w:r w:rsidR="00066FAF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   </w:t>
            </w:r>
            <w:r w:rsidR="00066FAF">
              <w:rPr>
                <w:b/>
                <w:bCs/>
                <w:sz w:val="22"/>
              </w:rPr>
              <w:t>Vereador PSDB                    Vereador PSDB</w:t>
            </w:r>
          </w:p>
          <w:p w:rsidR="00CD0D3C" w:rsidRDefault="00CD0D3C" w:rsidP="00232E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51586" w:rsidTr="00232ED8">
        <w:trPr>
          <w:gridBefore w:val="1"/>
          <w:gridAfter w:val="3"/>
          <w:wBefore w:w="426" w:type="dxa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251586" w:rsidTr="00232ED8">
        <w:trPr>
          <w:gridBefore w:val="1"/>
          <w:gridAfter w:val="1"/>
          <w:wBefore w:w="426" w:type="dxa"/>
          <w:wAfter w:w="692" w:type="dxa"/>
          <w:trHeight w:val="62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CD0D3C" w:rsidRDefault="00CD0D3C" w:rsidP="00232ED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CD0D3C" w:rsidRDefault="003D4D28" w:rsidP="00232ED8">
      <w:pPr>
        <w:spacing w:after="0" w:line="240" w:lineRule="auto"/>
        <w:jc w:val="both"/>
      </w:pPr>
      <w:bookmarkStart w:id="0" w:name="_GoBack"/>
      <w:bookmarkEnd w:id="0"/>
    </w:p>
    <w:sectPr w:rsidR="003D4D28" w:rsidRPr="00CD0D3C" w:rsidSect="00232ED8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6FA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2ED8"/>
    <w:rsid w:val="00251586"/>
    <w:rsid w:val="0026163D"/>
    <w:rsid w:val="00261DD2"/>
    <w:rsid w:val="00264294"/>
    <w:rsid w:val="002B50DF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2586C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1A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2022-07-08T12:40:00Z</cp:lastPrinted>
  <dcterms:created xsi:type="dcterms:W3CDTF">2022-07-06T10:46:00Z</dcterms:created>
  <dcterms:modified xsi:type="dcterms:W3CDTF">2022-07-08T12:40:00Z</dcterms:modified>
</cp:coreProperties>
</file>