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D840BA" w:rsidRDefault="00702282" w:rsidP="005175B3">
      <w:pPr>
        <w:spacing w:after="0" w:line="240" w:lineRule="auto"/>
        <w:ind w:firstLine="3402"/>
        <w:rPr>
          <w:b/>
          <w:sz w:val="22"/>
        </w:rPr>
      </w:pPr>
      <w:r w:rsidRPr="00D840BA">
        <w:rPr>
          <w:b/>
          <w:sz w:val="22"/>
        </w:rPr>
        <w:t>REQUERIMENTO N°</w:t>
      </w:r>
      <w:r>
        <w:rPr>
          <w:b/>
          <w:sz w:val="22"/>
        </w:rPr>
        <w:t xml:space="preserve"> 16</w:t>
      </w:r>
      <w:r w:rsidR="004C34A7">
        <w:rPr>
          <w:b/>
          <w:sz w:val="22"/>
        </w:rPr>
        <w:t>6</w:t>
      </w:r>
      <w:r w:rsidR="002822A0" w:rsidRPr="00D840BA">
        <w:rPr>
          <w:b/>
          <w:sz w:val="22"/>
        </w:rPr>
        <w:t>/20</w:t>
      </w:r>
      <w:r w:rsidR="00B204DF">
        <w:rPr>
          <w:b/>
          <w:sz w:val="22"/>
        </w:rPr>
        <w:t>2</w:t>
      </w:r>
      <w:r w:rsidR="00BD5E13">
        <w:rPr>
          <w:b/>
          <w:sz w:val="22"/>
        </w:rPr>
        <w:t>2</w:t>
      </w:r>
    </w:p>
    <w:p w:rsidR="002745E3" w:rsidRPr="00D840BA" w:rsidRDefault="002745E3" w:rsidP="005175B3">
      <w:pPr>
        <w:spacing w:after="0" w:line="240" w:lineRule="auto"/>
        <w:ind w:firstLine="3402"/>
        <w:rPr>
          <w:b/>
          <w:sz w:val="22"/>
        </w:rPr>
      </w:pPr>
    </w:p>
    <w:p w:rsidR="000457C0" w:rsidRPr="00D840BA" w:rsidRDefault="000457C0" w:rsidP="00D34283">
      <w:pPr>
        <w:spacing w:after="0" w:line="240" w:lineRule="auto"/>
        <w:rPr>
          <w:b/>
          <w:sz w:val="22"/>
        </w:rPr>
      </w:pPr>
    </w:p>
    <w:p w:rsidR="002745E3" w:rsidRPr="00D840BA" w:rsidRDefault="002745E3" w:rsidP="005175B3">
      <w:pPr>
        <w:spacing w:after="0" w:line="240" w:lineRule="auto"/>
        <w:ind w:firstLine="3402"/>
        <w:rPr>
          <w:sz w:val="22"/>
        </w:rPr>
      </w:pPr>
    </w:p>
    <w:p w:rsidR="00591D4A" w:rsidRDefault="00591D4A" w:rsidP="00591D4A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sz w:val="22"/>
        </w:rPr>
        <w:t>DAMIANI – PSDB</w:t>
      </w:r>
      <w:r>
        <w:rPr>
          <w:sz w:val="22"/>
        </w:rPr>
        <w:t xml:space="preserve">, vereador com assento nesta Casa, com fulcro nos artigos 118 a 121, do Regimento Interno, no cumprimento do dever, requer à Mesa, que este expediente seja encaminhado </w:t>
      </w:r>
      <w:proofErr w:type="spellStart"/>
      <w:r>
        <w:rPr>
          <w:sz w:val="22"/>
        </w:rPr>
        <w:t>á</w:t>
      </w:r>
      <w:proofErr w:type="spellEnd"/>
      <w:r>
        <w:rPr>
          <w:sz w:val="22"/>
        </w:rPr>
        <w:t xml:space="preserve"> Diretoria do Hospital Regional de Sorriso, na pessoa do seu representante legal, </w:t>
      </w:r>
      <w:r>
        <w:rPr>
          <w:b/>
          <w:sz w:val="22"/>
        </w:rPr>
        <w:t xml:space="preserve">requerendo informações acerca do cumprimento por este Hospital Regional, da Lei Federal nº 8.080/1990, especificamente no que concerne ao disposto no art. 19-J e seus incisos, que garante o direito as parturientes a ter a presença de um acompanhante durante o trabalho de parto, parto e pós-parto imediato, no âmbito do Sistema Único de Saúde - SUS. </w:t>
      </w:r>
    </w:p>
    <w:p w:rsidR="00591D4A" w:rsidRDefault="00591D4A" w:rsidP="00591D4A">
      <w:pPr>
        <w:spacing w:after="0" w:line="240" w:lineRule="auto"/>
        <w:ind w:firstLine="3402"/>
        <w:jc w:val="both"/>
        <w:rPr>
          <w:rStyle w:val="nfase"/>
          <w:b/>
          <w:i w:val="0"/>
          <w:iCs w:val="0"/>
        </w:rPr>
      </w:pPr>
      <w:r>
        <w:rPr>
          <w:b/>
          <w:sz w:val="22"/>
        </w:rPr>
        <w:t xml:space="preserve">  </w:t>
      </w:r>
    </w:p>
    <w:p w:rsidR="00591D4A" w:rsidRDefault="00591D4A" w:rsidP="00591D4A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591D4A" w:rsidRDefault="00591D4A" w:rsidP="00591D4A">
      <w:pPr>
        <w:spacing w:after="0" w:line="240" w:lineRule="auto"/>
        <w:jc w:val="center"/>
        <w:rPr>
          <w:b/>
        </w:rPr>
      </w:pPr>
      <w:r>
        <w:rPr>
          <w:b/>
          <w:sz w:val="22"/>
        </w:rPr>
        <w:t>JUSTIFICATIVAS</w:t>
      </w:r>
    </w:p>
    <w:p w:rsidR="00591D4A" w:rsidRDefault="00591D4A" w:rsidP="00591D4A">
      <w:pPr>
        <w:spacing w:after="0" w:line="240" w:lineRule="auto"/>
        <w:jc w:val="center"/>
        <w:rPr>
          <w:b/>
          <w:sz w:val="22"/>
        </w:rPr>
      </w:pPr>
    </w:p>
    <w:p w:rsidR="00591D4A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  <w:t>Considerando que o nascimento é um processo marcante na vida da mulher e de todos que nele estão envolvidos (criança, pai e família), sendo influenciado pelo contexto sociocultural em que ocorre. Esse acontecimento pode ser compreendido desde a concepção do novo ser, a sua vinda ao mundo, até o puerpério;</w:t>
      </w:r>
    </w:p>
    <w:p w:rsidR="00591D4A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</w:r>
    </w:p>
    <w:p w:rsidR="00591D4A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  <w:t>Considerando que a gestante, parturiente ou lactante tem direito a um atendimento digno e humanizado em todo o período de gestação, parto e puerpério;</w:t>
      </w:r>
    </w:p>
    <w:p w:rsidR="00591D4A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</w:r>
    </w:p>
    <w:p w:rsidR="00591D4A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  <w:t>Considerando que os direitos das gestantes iniciam desde o momento em que elas descobrem a gravidez e a presença do acompanhante durante o parto é direito da gestante;</w:t>
      </w:r>
    </w:p>
    <w:p w:rsidR="00591D4A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591D4A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  <w:t>Considerando que a Lei Federal nº 11.108/2005, alterou a Lei Federal nº 8.080/1990, para garantir às parturientes o direito à presença de acompanhante durante o trabalho de parto, parto e pós-parto imediato, no âmbito do Sistema Único de Saúde – SUS;</w:t>
      </w:r>
    </w:p>
    <w:p w:rsidR="00591D4A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591D4A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  <w:t>Considerando que o parto é um momento marcado por sentimentos profundos, com um grande potencial para estimular a formação de vínculos e provocar transformações pessoais. Assim, a presença de um acompanhante é uma prática que foi incorporada no movimento em direção à humanização do processo de nascimento;</w:t>
      </w:r>
    </w:p>
    <w:p w:rsidR="00591D4A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591D4A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  <w:t xml:space="preserve">Considerando que um acompanhante durante o parto não se trata apenas de uma regalia, pois vai trazer mais tranquilidade na hora do parto e essa presença se faz importante para que a parturiente </w:t>
      </w:r>
      <w:proofErr w:type="gramStart"/>
      <w:r>
        <w:rPr>
          <w:color w:val="282829"/>
          <w:sz w:val="22"/>
          <w:shd w:val="clear" w:color="auto" w:fill="FFFFFF"/>
        </w:rPr>
        <w:t>sinta-se</w:t>
      </w:r>
      <w:proofErr w:type="gramEnd"/>
      <w:r>
        <w:rPr>
          <w:color w:val="282829"/>
          <w:sz w:val="22"/>
          <w:shd w:val="clear" w:color="auto" w:fill="FFFFFF"/>
        </w:rPr>
        <w:t xml:space="preserve"> segura na presença de uma pessoa conhecida, trazendo um parto mais curto e menos traumático e em alguns casos, até evitando o uso de medicamentos;</w:t>
      </w:r>
    </w:p>
    <w:p w:rsidR="00591D4A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FD6BFD" w:rsidRDefault="00591D4A" w:rsidP="00591D4A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 </w:t>
      </w:r>
      <w:r>
        <w:rPr>
          <w:color w:val="282829"/>
          <w:sz w:val="22"/>
          <w:shd w:val="clear" w:color="auto" w:fill="FFFFFF"/>
        </w:rPr>
        <w:tab/>
      </w:r>
      <w:r>
        <w:rPr>
          <w:color w:val="282829"/>
          <w:sz w:val="22"/>
          <w:shd w:val="clear" w:color="auto" w:fill="FFFFFF"/>
        </w:rPr>
        <w:tab/>
        <w:t>Considerando que na hora do parto, é importante que alguém de confiança acompanhe a mãe para dar suporte e atender suas necessidades, faz-se necessário o presente requerimento para obter informações acerca do cumprimento da lei quanto ao direito das parturientes,</w:t>
      </w:r>
      <w:r>
        <w:t xml:space="preserve"> </w:t>
      </w:r>
      <w:r>
        <w:rPr>
          <w:color w:val="282829"/>
          <w:sz w:val="22"/>
          <w:shd w:val="clear" w:color="auto" w:fill="FFFFFF"/>
        </w:rPr>
        <w:t>a ter a presença de um acompanhante.</w:t>
      </w:r>
    </w:p>
    <w:p w:rsidR="00240461" w:rsidRDefault="00240461" w:rsidP="00AC224C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D871D5" w:rsidRPr="00D840BA" w:rsidRDefault="00D871D5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Pr="00D840BA" w:rsidRDefault="00702282" w:rsidP="00D871D5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32489D">
        <w:rPr>
          <w:color w:val="282829"/>
          <w:sz w:val="22"/>
          <w:shd w:val="clear" w:color="auto" w:fill="FFFFFF"/>
        </w:rPr>
        <w:t>2</w:t>
      </w:r>
      <w:r w:rsidR="005E1056">
        <w:rPr>
          <w:color w:val="282829"/>
          <w:sz w:val="22"/>
          <w:shd w:val="clear" w:color="auto" w:fill="FFFFFF"/>
        </w:rPr>
        <w:t>6</w:t>
      </w:r>
      <w:r w:rsidR="000457C0">
        <w:rPr>
          <w:color w:val="282829"/>
          <w:sz w:val="22"/>
          <w:shd w:val="clear" w:color="auto" w:fill="FFFFFF"/>
        </w:rPr>
        <w:t xml:space="preserve"> de </w:t>
      </w:r>
      <w:r>
        <w:rPr>
          <w:color w:val="282829"/>
          <w:sz w:val="22"/>
          <w:shd w:val="clear" w:color="auto" w:fill="FFFFFF"/>
        </w:rPr>
        <w:t>j</w:t>
      </w:r>
      <w:r w:rsidR="005E1056">
        <w:rPr>
          <w:color w:val="282829"/>
          <w:sz w:val="22"/>
          <w:shd w:val="clear" w:color="auto" w:fill="FFFFFF"/>
        </w:rPr>
        <w:t>ulho</w:t>
      </w:r>
      <w:r w:rsidR="00D611AF">
        <w:rPr>
          <w:color w:val="282829"/>
          <w:sz w:val="22"/>
          <w:shd w:val="clear" w:color="auto" w:fill="FFFFFF"/>
        </w:rPr>
        <w:t xml:space="preserve"> </w:t>
      </w:r>
      <w:r w:rsidRPr="00D840BA">
        <w:rPr>
          <w:color w:val="282829"/>
          <w:sz w:val="22"/>
          <w:shd w:val="clear" w:color="auto" w:fill="FFFFFF"/>
        </w:rPr>
        <w:t>de 20</w:t>
      </w:r>
      <w:r w:rsidR="00132741">
        <w:rPr>
          <w:color w:val="282829"/>
          <w:sz w:val="22"/>
          <w:shd w:val="clear" w:color="auto" w:fill="FFFFFF"/>
        </w:rPr>
        <w:t>2</w:t>
      </w:r>
      <w:r w:rsidR="005E1056">
        <w:rPr>
          <w:color w:val="282829"/>
          <w:sz w:val="22"/>
          <w:shd w:val="clear" w:color="auto" w:fill="FFFFFF"/>
        </w:rPr>
        <w:t>2</w:t>
      </w:r>
      <w:r w:rsidRPr="00D840BA">
        <w:rPr>
          <w:color w:val="282829"/>
          <w:sz w:val="22"/>
          <w:shd w:val="clear" w:color="auto" w:fill="FFFFFF"/>
        </w:rPr>
        <w:t>.</w:t>
      </w:r>
    </w:p>
    <w:p w:rsidR="002745E3" w:rsidRPr="00D840B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745E3" w:rsidRDefault="002745E3" w:rsidP="00D34283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02282" w:rsidRDefault="00702282" w:rsidP="00D34283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02282" w:rsidRPr="00D840BA" w:rsidRDefault="00702282" w:rsidP="00D34283">
      <w:pPr>
        <w:spacing w:after="0" w:line="240" w:lineRule="auto"/>
        <w:rPr>
          <w:rFonts w:eastAsia="Times New Roman"/>
          <w:sz w:val="22"/>
          <w:lang w:eastAsia="pt-BR"/>
        </w:rPr>
      </w:pPr>
    </w:p>
    <w:p w:rsidR="005E1056" w:rsidRDefault="00702282" w:rsidP="005E105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DAM</w:t>
      </w:r>
      <w:bookmarkStart w:id="0" w:name="_GoBack"/>
      <w:bookmarkEnd w:id="0"/>
      <w:r>
        <w:rPr>
          <w:b/>
          <w:color w:val="000000"/>
          <w:sz w:val="22"/>
          <w:lang w:eastAsia="pt-BR"/>
        </w:rPr>
        <w:t>IANI</w:t>
      </w:r>
    </w:p>
    <w:p w:rsidR="00951124" w:rsidRPr="00D840BA" w:rsidRDefault="00702282" w:rsidP="005E105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Vereador PSDB</w:t>
      </w:r>
    </w:p>
    <w:p w:rsidR="002C4773" w:rsidRPr="00492905" w:rsidRDefault="002C4773" w:rsidP="00C428C3">
      <w:pPr>
        <w:spacing w:after="0" w:line="240" w:lineRule="auto"/>
        <w:rPr>
          <w:color w:val="FF0000"/>
        </w:rPr>
      </w:pPr>
    </w:p>
    <w:sectPr w:rsidR="002C4773" w:rsidRPr="00492905" w:rsidSect="00E54403">
      <w:pgSz w:w="11906" w:h="16838"/>
      <w:pgMar w:top="2410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457C0"/>
    <w:rsid w:val="000855E8"/>
    <w:rsid w:val="000A26C0"/>
    <w:rsid w:val="000B70DC"/>
    <w:rsid w:val="000C1BE0"/>
    <w:rsid w:val="00112626"/>
    <w:rsid w:val="00132741"/>
    <w:rsid w:val="001B3738"/>
    <w:rsid w:val="001E1DE5"/>
    <w:rsid w:val="00207DC3"/>
    <w:rsid w:val="002252B4"/>
    <w:rsid w:val="00232700"/>
    <w:rsid w:val="00240461"/>
    <w:rsid w:val="00261408"/>
    <w:rsid w:val="00264A46"/>
    <w:rsid w:val="002654BA"/>
    <w:rsid w:val="00270076"/>
    <w:rsid w:val="0027317F"/>
    <w:rsid w:val="002745E3"/>
    <w:rsid w:val="002822A0"/>
    <w:rsid w:val="002C4773"/>
    <w:rsid w:val="002C7197"/>
    <w:rsid w:val="002E59A1"/>
    <w:rsid w:val="0032489D"/>
    <w:rsid w:val="00324FDA"/>
    <w:rsid w:val="003443A2"/>
    <w:rsid w:val="00382387"/>
    <w:rsid w:val="00384A0F"/>
    <w:rsid w:val="003C1A66"/>
    <w:rsid w:val="0044150C"/>
    <w:rsid w:val="004845ED"/>
    <w:rsid w:val="00492905"/>
    <w:rsid w:val="004967FD"/>
    <w:rsid w:val="004C34A7"/>
    <w:rsid w:val="004F225D"/>
    <w:rsid w:val="0051380A"/>
    <w:rsid w:val="005175B3"/>
    <w:rsid w:val="005378C2"/>
    <w:rsid w:val="00566761"/>
    <w:rsid w:val="00567C0F"/>
    <w:rsid w:val="00572695"/>
    <w:rsid w:val="005803F8"/>
    <w:rsid w:val="00591D4A"/>
    <w:rsid w:val="005952F9"/>
    <w:rsid w:val="005E1056"/>
    <w:rsid w:val="00602FEB"/>
    <w:rsid w:val="00624B22"/>
    <w:rsid w:val="00652E6F"/>
    <w:rsid w:val="006F626A"/>
    <w:rsid w:val="00702282"/>
    <w:rsid w:val="007E3BCC"/>
    <w:rsid w:val="0080647F"/>
    <w:rsid w:val="00815128"/>
    <w:rsid w:val="00825B76"/>
    <w:rsid w:val="008556E8"/>
    <w:rsid w:val="008869E0"/>
    <w:rsid w:val="00925618"/>
    <w:rsid w:val="00951124"/>
    <w:rsid w:val="009A0282"/>
    <w:rsid w:val="009C37B2"/>
    <w:rsid w:val="009F4C4E"/>
    <w:rsid w:val="00A04665"/>
    <w:rsid w:val="00A4295A"/>
    <w:rsid w:val="00AB2506"/>
    <w:rsid w:val="00AC224C"/>
    <w:rsid w:val="00AC4A2F"/>
    <w:rsid w:val="00B1615B"/>
    <w:rsid w:val="00B204DF"/>
    <w:rsid w:val="00B2735C"/>
    <w:rsid w:val="00BB7A6A"/>
    <w:rsid w:val="00BD5E13"/>
    <w:rsid w:val="00BF3291"/>
    <w:rsid w:val="00C153EC"/>
    <w:rsid w:val="00C428C3"/>
    <w:rsid w:val="00CA45AE"/>
    <w:rsid w:val="00CC3476"/>
    <w:rsid w:val="00CE7889"/>
    <w:rsid w:val="00CF0D48"/>
    <w:rsid w:val="00D133F8"/>
    <w:rsid w:val="00D21C78"/>
    <w:rsid w:val="00D34283"/>
    <w:rsid w:val="00D51B4C"/>
    <w:rsid w:val="00D551E6"/>
    <w:rsid w:val="00D611AF"/>
    <w:rsid w:val="00D81F73"/>
    <w:rsid w:val="00D840BA"/>
    <w:rsid w:val="00D871D5"/>
    <w:rsid w:val="00DA06B6"/>
    <w:rsid w:val="00DA2B8B"/>
    <w:rsid w:val="00DC1E02"/>
    <w:rsid w:val="00DE08CB"/>
    <w:rsid w:val="00E54403"/>
    <w:rsid w:val="00F04389"/>
    <w:rsid w:val="00F26E83"/>
    <w:rsid w:val="00FA2073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4D824-FEFB-4A71-A052-86983A4D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D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2022-07-27T16:32:00Z</cp:lastPrinted>
  <dcterms:created xsi:type="dcterms:W3CDTF">2022-07-26T15:56:00Z</dcterms:created>
  <dcterms:modified xsi:type="dcterms:W3CDTF">2022-07-27T16:33:00Z</dcterms:modified>
</cp:coreProperties>
</file>