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4B64FD" w:rsidP="003B39D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B39DD">
        <w:rPr>
          <w:rFonts w:ascii="Times New Roman" w:hAnsi="Times New Roman" w:cs="Times New Roman"/>
          <w:i w:val="0"/>
          <w:iCs/>
          <w:sz w:val="24"/>
          <w:szCs w:val="24"/>
        </w:rPr>
        <w:t xml:space="preserve"> 65/2022</w:t>
      </w:r>
    </w:p>
    <w:p w:rsidR="005422A2" w:rsidRDefault="005422A2" w:rsidP="003B39D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3B39D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3B39D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4B64FD" w:rsidP="003B39DD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8D48B2">
      <w:pPr>
        <w:jc w:val="center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4B64FD" w:rsidP="005422A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272432">
        <w:rPr>
          <w:b/>
          <w:bCs/>
          <w:sz w:val="24"/>
          <w:szCs w:val="24"/>
        </w:rPr>
        <w:t>Republicanos</w:t>
      </w:r>
      <w:r w:rsidR="00047FAC">
        <w:rPr>
          <w:b/>
          <w:bCs/>
          <w:sz w:val="24"/>
          <w:szCs w:val="24"/>
        </w:rPr>
        <w:t xml:space="preserve"> </w:t>
      </w:r>
      <w:r w:rsidRPr="003B39DD">
        <w:rPr>
          <w:bCs/>
          <w:sz w:val="24"/>
          <w:szCs w:val="24"/>
        </w:rPr>
        <w:t xml:space="preserve">e </w:t>
      </w:r>
      <w:r w:rsidR="009F4694" w:rsidRPr="003B39DD">
        <w:rPr>
          <w:bCs/>
          <w:sz w:val="24"/>
          <w:szCs w:val="24"/>
        </w:rPr>
        <w:t>v</w:t>
      </w:r>
      <w:r w:rsidRPr="003B39DD">
        <w:rPr>
          <w:bCs/>
          <w:sz w:val="24"/>
          <w:szCs w:val="24"/>
        </w:rPr>
        <w:t>ereadores abaixo assinados</w:t>
      </w:r>
      <w:r w:rsidRPr="003B39DD">
        <w:rPr>
          <w:sz w:val="24"/>
          <w:szCs w:val="24"/>
        </w:rPr>
        <w:t>, com assento nesta Casa, de acordo com os Artigo</w:t>
      </w:r>
      <w:r w:rsidR="00534379" w:rsidRPr="003B39DD">
        <w:rPr>
          <w:sz w:val="24"/>
          <w:szCs w:val="24"/>
        </w:rPr>
        <w:t>s 136 e 137 do</w:t>
      </w:r>
      <w:r w:rsidR="00534379" w:rsidRPr="007771B7">
        <w:rPr>
          <w:sz w:val="24"/>
          <w:szCs w:val="24"/>
        </w:rPr>
        <w:t xml:space="preserve"> Regimento Interno</w:t>
      </w:r>
      <w:r w:rsidRPr="007771B7">
        <w:rPr>
          <w:sz w:val="24"/>
          <w:szCs w:val="24"/>
        </w:rPr>
        <w:t xml:space="preserve">, sensibilizados </w:t>
      </w:r>
      <w:bookmarkStart w:id="0" w:name="_GoBack"/>
      <w:r w:rsidRPr="007771B7">
        <w:rPr>
          <w:sz w:val="24"/>
          <w:szCs w:val="24"/>
        </w:rPr>
        <w:t xml:space="preserve">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047FAC" w:rsidRPr="00047FAC">
        <w:rPr>
          <w:b/>
          <w:sz w:val="24"/>
          <w:szCs w:val="24"/>
          <w:shd w:val="clear" w:color="auto" w:fill="FFFFFF"/>
        </w:rPr>
        <w:t>Hélio Henrique Mertz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272432">
        <w:rPr>
          <w:sz w:val="24"/>
          <w:szCs w:val="24"/>
        </w:rPr>
        <w:t>1</w:t>
      </w:r>
      <w:r w:rsidR="00047FAC">
        <w:rPr>
          <w:sz w:val="24"/>
          <w:szCs w:val="24"/>
        </w:rPr>
        <w:t>6</w:t>
      </w:r>
      <w:r w:rsidRPr="007771B7">
        <w:rPr>
          <w:sz w:val="24"/>
          <w:szCs w:val="24"/>
        </w:rPr>
        <w:t xml:space="preserve"> de </w:t>
      </w:r>
      <w:r w:rsidR="003B6517">
        <w:rPr>
          <w:sz w:val="24"/>
          <w:szCs w:val="24"/>
        </w:rPr>
        <w:t xml:space="preserve">agosto </w:t>
      </w:r>
      <w:r w:rsidR="00CA18C0">
        <w:rPr>
          <w:sz w:val="24"/>
          <w:szCs w:val="24"/>
        </w:rPr>
        <w:t xml:space="preserve">de </w:t>
      </w:r>
      <w:r w:rsidRPr="007771B7">
        <w:rPr>
          <w:sz w:val="24"/>
          <w:szCs w:val="24"/>
        </w:rPr>
        <w:t>20</w:t>
      </w:r>
      <w:r w:rsidR="00272432">
        <w:rPr>
          <w:sz w:val="24"/>
          <w:szCs w:val="24"/>
        </w:rPr>
        <w:t>22</w:t>
      </w:r>
      <w:bookmarkEnd w:id="0"/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047FAC" w:rsidRPr="00047FAC">
        <w:rPr>
          <w:b/>
          <w:sz w:val="24"/>
          <w:szCs w:val="24"/>
        </w:rPr>
        <w:t>Mertz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4B64FD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participar </w:t>
      </w:r>
      <w:r w:rsidRPr="00D36E07">
        <w:rPr>
          <w:i/>
          <w:sz w:val="24"/>
          <w:szCs w:val="24"/>
        </w:rPr>
        <w:t>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4B64FD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272432">
        <w:rPr>
          <w:iCs w:val="0"/>
          <w:sz w:val="24"/>
          <w:szCs w:val="24"/>
        </w:rPr>
        <w:t>1</w:t>
      </w:r>
      <w:r w:rsidR="00047FAC">
        <w:rPr>
          <w:iCs w:val="0"/>
          <w:sz w:val="24"/>
          <w:szCs w:val="24"/>
        </w:rPr>
        <w:t>7</w:t>
      </w:r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3B6517">
        <w:rPr>
          <w:iCs w:val="0"/>
          <w:sz w:val="24"/>
          <w:szCs w:val="24"/>
        </w:rPr>
        <w:t>agosto</w:t>
      </w:r>
      <w:r w:rsidRPr="00AB3E44">
        <w:rPr>
          <w:iCs w:val="0"/>
          <w:sz w:val="24"/>
          <w:szCs w:val="24"/>
        </w:rPr>
        <w:t xml:space="preserve"> de 20</w:t>
      </w:r>
      <w:r w:rsidR="00272432">
        <w:rPr>
          <w:iCs w:val="0"/>
          <w:sz w:val="24"/>
          <w:szCs w:val="24"/>
        </w:rPr>
        <w:t>22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779B1" w:rsidRDefault="00B779B1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1824C9" w:rsidTr="003437A2">
        <w:trPr>
          <w:trHeight w:val="1840"/>
        </w:trPr>
        <w:tc>
          <w:tcPr>
            <w:tcW w:w="2518" w:type="dxa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347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1824C9" w:rsidTr="003437A2">
        <w:trPr>
          <w:trHeight w:val="1887"/>
        </w:trPr>
        <w:tc>
          <w:tcPr>
            <w:tcW w:w="2518" w:type="dxa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47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4B64FD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1824C9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4B64F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19026F" w:rsidRDefault="004B64F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4B64F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FD" w:rsidRDefault="004B64FD">
      <w:r>
        <w:separator/>
      </w:r>
    </w:p>
  </w:endnote>
  <w:endnote w:type="continuationSeparator" w:id="0">
    <w:p w:rsidR="004B64FD" w:rsidRDefault="004B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FD" w:rsidRDefault="004B64FD">
      <w:r>
        <w:separator/>
      </w:r>
    </w:p>
  </w:footnote>
  <w:footnote w:type="continuationSeparator" w:id="0">
    <w:p w:rsidR="004B64FD" w:rsidRDefault="004B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47FAC"/>
    <w:rsid w:val="000C18FD"/>
    <w:rsid w:val="000D6122"/>
    <w:rsid w:val="00107E90"/>
    <w:rsid w:val="001824C9"/>
    <w:rsid w:val="0019026F"/>
    <w:rsid w:val="001A5836"/>
    <w:rsid w:val="00226825"/>
    <w:rsid w:val="00245502"/>
    <w:rsid w:val="00272432"/>
    <w:rsid w:val="003437A2"/>
    <w:rsid w:val="003B39DD"/>
    <w:rsid w:val="003B6517"/>
    <w:rsid w:val="003B6841"/>
    <w:rsid w:val="003E7F80"/>
    <w:rsid w:val="00431098"/>
    <w:rsid w:val="00434537"/>
    <w:rsid w:val="004824E1"/>
    <w:rsid w:val="00483BF7"/>
    <w:rsid w:val="004B3486"/>
    <w:rsid w:val="004B64FD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7E4873"/>
    <w:rsid w:val="0085334C"/>
    <w:rsid w:val="008653A0"/>
    <w:rsid w:val="008D21AF"/>
    <w:rsid w:val="008D48B2"/>
    <w:rsid w:val="009705AA"/>
    <w:rsid w:val="00997A42"/>
    <w:rsid w:val="009B0257"/>
    <w:rsid w:val="009C2C67"/>
    <w:rsid w:val="009C7662"/>
    <w:rsid w:val="009D5BF0"/>
    <w:rsid w:val="009F4694"/>
    <w:rsid w:val="00A216A0"/>
    <w:rsid w:val="00A91145"/>
    <w:rsid w:val="00AB3E44"/>
    <w:rsid w:val="00AB4CC7"/>
    <w:rsid w:val="00B120D4"/>
    <w:rsid w:val="00B60AD0"/>
    <w:rsid w:val="00B779B1"/>
    <w:rsid w:val="00BB74C2"/>
    <w:rsid w:val="00C93084"/>
    <w:rsid w:val="00CA18C0"/>
    <w:rsid w:val="00CA5EB5"/>
    <w:rsid w:val="00CE2167"/>
    <w:rsid w:val="00D246D8"/>
    <w:rsid w:val="00D36E07"/>
    <w:rsid w:val="00D47B38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CD6B"/>
  <w15:docId w15:val="{6809685D-A299-4812-9428-00A61708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39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9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9700-679D-4EEA-A104-9C39CC62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2022-08-17T16:23:00Z</cp:lastPrinted>
  <dcterms:created xsi:type="dcterms:W3CDTF">2022-08-17T11:35:00Z</dcterms:created>
  <dcterms:modified xsi:type="dcterms:W3CDTF">2022-08-17T16:23:00Z</dcterms:modified>
</cp:coreProperties>
</file>