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5889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32093965" w14:textId="0DA3345A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03023A">
        <w:rPr>
          <w:rFonts w:ascii="Times New Roman" w:hAnsi="Times New Roman" w:cs="Times New Roman"/>
          <w:szCs w:val="24"/>
        </w:rPr>
        <w:t>00</w:t>
      </w:r>
      <w:r w:rsidR="00E77E9D">
        <w:rPr>
          <w:rFonts w:ascii="Times New Roman" w:hAnsi="Times New Roman" w:cs="Times New Roman"/>
          <w:szCs w:val="24"/>
        </w:rPr>
        <w:t>5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E77E9D">
        <w:rPr>
          <w:rFonts w:ascii="Times New Roman" w:hAnsi="Times New Roman" w:cs="Times New Roman"/>
          <w:szCs w:val="24"/>
        </w:rPr>
        <w:t>3</w:t>
      </w:r>
    </w:p>
    <w:p w14:paraId="26EB95F5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36E4AFAC" w14:textId="4C9E9940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E77E9D">
        <w:rPr>
          <w:rFonts w:ascii="Times New Roman" w:hAnsi="Times New Roman" w:cs="Times New Roman"/>
          <w:b w:val="0"/>
        </w:rPr>
        <w:t>02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CE36F9">
        <w:rPr>
          <w:rFonts w:ascii="Times New Roman" w:hAnsi="Times New Roman" w:cs="Times New Roman"/>
          <w:b w:val="0"/>
        </w:rPr>
        <w:t>janeiro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E77E9D">
        <w:rPr>
          <w:rFonts w:ascii="Times New Roman" w:hAnsi="Times New Roman" w:cs="Times New Roman"/>
          <w:b w:val="0"/>
        </w:rPr>
        <w:t>2</w:t>
      </w:r>
      <w:r w:rsidRPr="00BB77DE">
        <w:rPr>
          <w:rFonts w:ascii="Times New Roman" w:hAnsi="Times New Roman" w:cs="Times New Roman"/>
          <w:b w:val="0"/>
        </w:rPr>
        <w:t>.</w:t>
      </w:r>
    </w:p>
    <w:p w14:paraId="7E3420E3" w14:textId="77777777" w:rsidR="005B7239" w:rsidRPr="00BB77DE" w:rsidRDefault="005B7239" w:rsidP="005B7239">
      <w:pPr>
        <w:ind w:left="3402"/>
        <w:jc w:val="both"/>
      </w:pPr>
    </w:p>
    <w:p w14:paraId="30DEA8A4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68F85EF0" w14:textId="77777777" w:rsidR="005B7239" w:rsidRPr="00BB77DE" w:rsidRDefault="005B7239" w:rsidP="005B7239">
      <w:pPr>
        <w:jc w:val="both"/>
      </w:pPr>
    </w:p>
    <w:p w14:paraId="26E9A5B0" w14:textId="51A79392" w:rsidR="005B7239" w:rsidRDefault="0003023A" w:rsidP="0003023A">
      <w:pPr>
        <w:ind w:firstLine="2835"/>
        <w:jc w:val="both"/>
      </w:pPr>
      <w:bookmarkStart w:id="0" w:name="_Hlk92695114"/>
      <w:r>
        <w:t xml:space="preserve">O Excelentíssimo Senhor </w:t>
      </w:r>
      <w:r w:rsidR="00E77E9D" w:rsidRPr="00E77E9D">
        <w:rPr>
          <w:bCs/>
        </w:rPr>
        <w:t xml:space="preserve">Iago </w:t>
      </w:r>
      <w:proofErr w:type="spellStart"/>
      <w:r w:rsidR="00E77E9D" w:rsidRPr="00E77E9D">
        <w:rPr>
          <w:bCs/>
        </w:rPr>
        <w:t>Mella</w:t>
      </w:r>
      <w:proofErr w:type="spellEnd"/>
      <w:r w:rsidRPr="00671CDB">
        <w:t>, Presidente</w:t>
      </w:r>
      <w:r>
        <w:t xml:space="preserve"> </w:t>
      </w:r>
      <w:r w:rsidRPr="00671CDB">
        <w:t>da Câmara Municipal de Sorriso, Estado de Mato Grosso, no uso de suas atribuições Legais e,</w:t>
      </w:r>
      <w:bookmarkEnd w:id="0"/>
    </w:p>
    <w:p w14:paraId="2904C121" w14:textId="77777777" w:rsidR="0003023A" w:rsidRPr="00BB77DE" w:rsidRDefault="0003023A" w:rsidP="0003023A">
      <w:pPr>
        <w:ind w:firstLine="2835"/>
        <w:jc w:val="both"/>
      </w:pPr>
    </w:p>
    <w:p w14:paraId="6C8621DC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70CDD55A" w14:textId="449C8CA9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</w:t>
      </w:r>
      <w:r w:rsidR="0003023A">
        <w:t xml:space="preserve"> </w:t>
      </w:r>
      <w:r w:rsidR="0003023A" w:rsidRPr="00787006">
        <w:t xml:space="preserve">(alterado pela Lei Complementar nº. </w:t>
      </w:r>
      <w:r w:rsidR="0003023A">
        <w:t>348</w:t>
      </w:r>
      <w:r w:rsidR="0003023A" w:rsidRPr="00787006">
        <w:t>/20</w:t>
      </w:r>
      <w:r w:rsidR="0003023A">
        <w:t>21</w:t>
      </w:r>
      <w:r w:rsidR="0003023A" w:rsidRPr="00787006">
        <w:t>)</w:t>
      </w:r>
      <w:r w:rsidR="0003023A">
        <w:t>.</w:t>
      </w:r>
    </w:p>
    <w:p w14:paraId="237ED535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53C6214D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72F87903" w14:textId="77777777" w:rsidR="005B7239" w:rsidRPr="00BB77DE" w:rsidRDefault="005B7239" w:rsidP="005B7239">
      <w:pPr>
        <w:ind w:firstLine="1418"/>
        <w:jc w:val="both"/>
      </w:pPr>
    </w:p>
    <w:p w14:paraId="41475376" w14:textId="66AF84ED"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1º</w:t>
      </w:r>
      <w:r w:rsidRPr="00787006">
        <w:t xml:space="preserve"> Conceder função gratificada à servidora </w:t>
      </w:r>
      <w:r w:rsidR="00CE36F9">
        <w:rPr>
          <w:b/>
        </w:rPr>
        <w:t>CARINE MARIA STRIEDER</w:t>
      </w:r>
      <w:r w:rsidRPr="00787006">
        <w:t xml:space="preserve">, ocupante do cargo de </w:t>
      </w:r>
      <w:r w:rsidR="00CE36F9">
        <w:t>Gestor Legislativo</w:t>
      </w:r>
      <w:r w:rsidRPr="00787006">
        <w:t xml:space="preserve">, para desempenhar a Função Gratificada de FG 02 </w:t>
      </w:r>
      <w:r w:rsidR="0003023A">
        <w:t>–</w:t>
      </w:r>
      <w:r w:rsidRPr="00787006">
        <w:t xml:space="preserve"> </w:t>
      </w:r>
      <w:r w:rsidR="0003023A">
        <w:t>Agente de Contratação</w:t>
      </w:r>
      <w:r w:rsidRPr="00787006">
        <w:t xml:space="preserve">, nos termos do Art. 3, do Anexo IV, da Lei Complementar nº. 270/2017 (alterado pela Lei Complementar nº. </w:t>
      </w:r>
      <w:r w:rsidR="0003023A">
        <w:t>348</w:t>
      </w:r>
      <w:r w:rsidRPr="00787006">
        <w:t>/20</w:t>
      </w:r>
      <w:r w:rsidR="0003023A">
        <w:t>21</w:t>
      </w:r>
      <w:r w:rsidRPr="00787006">
        <w:t xml:space="preserve">), no valor de </w:t>
      </w:r>
      <w:r w:rsidR="004C27A5">
        <w:t>40</w:t>
      </w:r>
      <w:r w:rsidRPr="00787006">
        <w:t>% (</w:t>
      </w:r>
      <w:r w:rsidR="004C27A5">
        <w:t>Quarenta</w:t>
      </w:r>
      <w:r w:rsidRPr="00787006">
        <w:t xml:space="preserve"> por cento) sobre a soma do vencimento inicial com o valor decorrente da progressão por nível, nos moldes do §1º, Art. 50, da Lei Complementar nº. 270/2017.</w:t>
      </w:r>
    </w:p>
    <w:p w14:paraId="6859BAF1" w14:textId="77777777" w:rsidR="00CC5A80" w:rsidRPr="00787006" w:rsidRDefault="00CC5A80" w:rsidP="00CC5A80">
      <w:pPr>
        <w:jc w:val="both"/>
      </w:pPr>
    </w:p>
    <w:p w14:paraId="5565B107" w14:textId="34118A30" w:rsidR="00CC5A80" w:rsidRPr="00787006" w:rsidRDefault="00CC5A80" w:rsidP="00CC5A80">
      <w:pPr>
        <w:ind w:firstLine="1418"/>
        <w:jc w:val="both"/>
      </w:pPr>
      <w:r w:rsidRPr="00787006">
        <w:rPr>
          <w:b/>
          <w:bCs/>
        </w:rPr>
        <w:t>Art. 2º</w:t>
      </w:r>
      <w:r w:rsidRPr="00787006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</w:t>
      </w:r>
      <w:r w:rsidR="0003023A">
        <w:t>348</w:t>
      </w:r>
      <w:r w:rsidRPr="00787006">
        <w:t>/20</w:t>
      </w:r>
      <w:r w:rsidR="0003023A">
        <w:t>21</w:t>
      </w:r>
      <w:r w:rsidRPr="00787006">
        <w:t>), sendo elas:</w:t>
      </w:r>
    </w:p>
    <w:p w14:paraId="39452E96" w14:textId="77777777" w:rsidR="00CC5A80" w:rsidRPr="00787006" w:rsidRDefault="00CC5A80" w:rsidP="00CC5A80">
      <w:pPr>
        <w:ind w:firstLine="1134"/>
        <w:jc w:val="both"/>
      </w:pPr>
    </w:p>
    <w:p w14:paraId="6745FF64" w14:textId="42850144" w:rsidR="009B359C" w:rsidRPr="009B359C" w:rsidRDefault="009B359C" w:rsidP="009B359C">
      <w:pPr>
        <w:ind w:firstLine="1418"/>
        <w:jc w:val="both"/>
      </w:pPr>
      <w:r w:rsidRPr="009B359C">
        <w:t>Responsável por tomar decisões, acompanhar o trâmite da licitação, dar impulso ao procedimento licitatório e executar quaisquer outras atividades necessárias ao bom andamento do certame até a homologação.</w:t>
      </w:r>
    </w:p>
    <w:p w14:paraId="038E7735" w14:textId="77777777" w:rsidR="009B359C" w:rsidRDefault="009B359C" w:rsidP="009B359C">
      <w:pPr>
        <w:tabs>
          <w:tab w:val="num" w:pos="426"/>
        </w:tabs>
        <w:spacing w:line="276" w:lineRule="auto"/>
        <w:ind w:left="1418" w:firstLine="709"/>
        <w:jc w:val="both"/>
      </w:pPr>
    </w:p>
    <w:p w14:paraId="03639711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As licitações serão conduzidas pelo agente de contratação, responsável por tomar decisões, acompanhar o trâmite das licitações, dar impulso aos procedimentos licitatórios e executar quaisquer outras atividades necessárias ao bom andamento do certame até a homologação;</w:t>
      </w:r>
      <w:bookmarkStart w:id="1" w:name="art8§1"/>
      <w:bookmarkEnd w:id="1"/>
    </w:p>
    <w:p w14:paraId="1EA724B2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O agente de contratação será auxiliado por equipe de apoio e responderá individualmente pelos atos que praticar, salvo quando induzido a erro pela atuação da equipe</w:t>
      </w:r>
      <w:bookmarkStart w:id="2" w:name="art8§2"/>
      <w:bookmarkEnd w:id="2"/>
      <w:r>
        <w:t>;</w:t>
      </w:r>
    </w:p>
    <w:p w14:paraId="0D377903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bookmarkStart w:id="3" w:name="art8§3"/>
      <w:bookmarkEnd w:id="3"/>
      <w:r>
        <w:t>As regras relativas à atuação do agente de contratação e da equipe de apoio, ao funcionamento da comissão de contratação e à atuação de fiscais e gestores de contratos de que trata a Lei 14133/2021 serão estabelecidas em regulamento, e deverá ser prevista a possibilidade de eles contarem com o apoio dos órgãos de assessoramento jurídico e de controle interno para o desempenho das funções essenciais à execução do disposto nesta Lei;</w:t>
      </w:r>
    </w:p>
    <w:p w14:paraId="6B2E2A9E" w14:textId="77777777" w:rsidR="009525C0" w:rsidRDefault="009525C0" w:rsidP="009525C0">
      <w:pPr>
        <w:spacing w:line="276" w:lineRule="auto"/>
        <w:jc w:val="both"/>
      </w:pPr>
    </w:p>
    <w:p w14:paraId="242A3259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lastRenderedPageBreak/>
        <w:t xml:space="preserve">Quando em desempenho da função em licitação na modalidade pregão o agente será denominado pregoeiro, conforme artigo 8º da Lei 14.133/2021; </w:t>
      </w:r>
    </w:p>
    <w:p w14:paraId="01DA3409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Toda negociação será conduzida por agente de contratação e, depois de concluída, terá seu resultado divulgado a todos os licitantes e anexado aos autos do processo licitatório;</w:t>
      </w:r>
    </w:p>
    <w:p w14:paraId="2B0AFD7C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Receber, examinar e decidir as impugnações e os pedidos de esclarecimentos ao edital e aos anexos, além de poder requisitar subsídios formais aos responsáveis pela elaboração desses documentos;</w:t>
      </w:r>
    </w:p>
    <w:p w14:paraId="5FAB4B13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 xml:space="preserve"> Coordenar a sessão pública e o envio de lances, verificar e julgar as condições de habilitação; sanear erros ou falhas que não alterem a substância das propostas, dos documentos de habilitação e sua validade jurídica;</w:t>
      </w:r>
    </w:p>
    <w:p w14:paraId="496BFE41" w14:textId="77777777" w:rsidR="009B359C" w:rsidRDefault="009B359C" w:rsidP="009B359C">
      <w:pPr>
        <w:numPr>
          <w:ilvl w:val="0"/>
          <w:numId w:val="64"/>
        </w:numPr>
        <w:spacing w:line="276" w:lineRule="auto"/>
        <w:ind w:left="1418"/>
        <w:jc w:val="both"/>
      </w:pPr>
      <w:r>
        <w:t>Receber, examinar e decidir os recursos e encaminhá-los à autoridade competente quando mantiver sua decisão;</w:t>
      </w:r>
    </w:p>
    <w:p w14:paraId="59561C82" w14:textId="77777777" w:rsidR="009B359C" w:rsidRDefault="009B359C" w:rsidP="009B359C">
      <w:pPr>
        <w:ind w:firstLine="1418"/>
        <w:jc w:val="both"/>
      </w:pPr>
    </w:p>
    <w:p w14:paraId="074562F1" w14:textId="66655AB7" w:rsidR="00CC5A80" w:rsidRDefault="009B359C" w:rsidP="009B359C">
      <w:pPr>
        <w:ind w:firstLine="1418"/>
        <w:jc w:val="both"/>
      </w:pPr>
      <w:r>
        <w:t>Desempenhar todas as atividades correlatas a fiel execução da Lei de Licitações e, regulamentos que versem sobre o tema.</w:t>
      </w:r>
    </w:p>
    <w:p w14:paraId="476D1FAC" w14:textId="77777777" w:rsidR="00CC5A80" w:rsidRPr="00787006" w:rsidRDefault="00CC5A80" w:rsidP="00E77E9D">
      <w:pPr>
        <w:jc w:val="both"/>
      </w:pPr>
    </w:p>
    <w:p w14:paraId="4064E473" w14:textId="7E6D08F0" w:rsidR="000153B7" w:rsidRPr="00D876B9" w:rsidRDefault="00CC5A80" w:rsidP="00CC5A80">
      <w:pPr>
        <w:ind w:firstLine="1418"/>
        <w:jc w:val="both"/>
      </w:pPr>
      <w:r w:rsidRPr="00787006">
        <w:rPr>
          <w:b/>
          <w:bCs/>
        </w:rPr>
        <w:t xml:space="preserve">Art. </w:t>
      </w:r>
      <w:r w:rsidR="00E77E9D">
        <w:rPr>
          <w:b/>
          <w:bCs/>
        </w:rPr>
        <w:t>3</w:t>
      </w:r>
      <w:r w:rsidRPr="00787006">
        <w:rPr>
          <w:b/>
          <w:bCs/>
        </w:rPr>
        <w:t>º</w:t>
      </w:r>
      <w:r w:rsidRPr="00787006">
        <w:t xml:space="preserve"> Esta Portaria entra em vigor nesta data.</w:t>
      </w:r>
    </w:p>
    <w:p w14:paraId="10EC8468" w14:textId="77777777" w:rsidR="000153B7" w:rsidRPr="00D876B9" w:rsidRDefault="000153B7" w:rsidP="000153B7">
      <w:pPr>
        <w:ind w:firstLine="1418"/>
        <w:jc w:val="both"/>
      </w:pPr>
    </w:p>
    <w:p w14:paraId="5CA03743" w14:textId="1E19E3AF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6149A9">
        <w:t>02</w:t>
      </w:r>
      <w:r w:rsidRPr="00D876B9">
        <w:t xml:space="preserve"> de </w:t>
      </w:r>
      <w:r w:rsidR="00CE36F9">
        <w:t>janeiro</w:t>
      </w:r>
      <w:r w:rsidRPr="00D876B9">
        <w:t xml:space="preserve"> de 20</w:t>
      </w:r>
      <w:r>
        <w:t>2</w:t>
      </w:r>
      <w:r w:rsidR="006149A9">
        <w:t>3</w:t>
      </w:r>
      <w:r w:rsidRPr="00D876B9">
        <w:t>.</w:t>
      </w:r>
    </w:p>
    <w:p w14:paraId="0974E900" w14:textId="77777777" w:rsidR="005B7239" w:rsidRPr="00BB77DE" w:rsidRDefault="005B7239" w:rsidP="005B7239">
      <w:pPr>
        <w:jc w:val="both"/>
      </w:pPr>
    </w:p>
    <w:p w14:paraId="651B4870" w14:textId="77777777" w:rsidR="005B7239" w:rsidRPr="00BB77DE" w:rsidRDefault="005B7239" w:rsidP="005B7239">
      <w:pPr>
        <w:jc w:val="both"/>
      </w:pPr>
    </w:p>
    <w:p w14:paraId="621BD16F" w14:textId="4B512596" w:rsidR="00367393" w:rsidRPr="00671CDB" w:rsidRDefault="006149A9" w:rsidP="00367393">
      <w:pPr>
        <w:jc w:val="center"/>
        <w:rPr>
          <w:b/>
          <w:bCs/>
        </w:rPr>
      </w:pPr>
      <w:bookmarkStart w:id="4" w:name="_Hlk92695272"/>
      <w:r>
        <w:rPr>
          <w:b/>
          <w:bCs/>
        </w:rPr>
        <w:t>IAGO MELLA</w:t>
      </w:r>
    </w:p>
    <w:p w14:paraId="603E8542" w14:textId="2BF9B32C" w:rsidR="00367393" w:rsidRPr="00D50D27" w:rsidRDefault="00367393" w:rsidP="00367393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bookmarkEnd w:id="4"/>
    <w:p w14:paraId="1D6187DF" w14:textId="77777777" w:rsidR="005B7239" w:rsidRPr="00BB77DE" w:rsidRDefault="005B7239" w:rsidP="005B7239">
      <w:pPr>
        <w:rPr>
          <w:iCs/>
        </w:rPr>
      </w:pPr>
    </w:p>
    <w:p w14:paraId="41A6406A" w14:textId="77777777" w:rsidR="005B7239" w:rsidRPr="00BB77DE" w:rsidRDefault="005B7239" w:rsidP="005B7239">
      <w:pPr>
        <w:rPr>
          <w:b/>
          <w:iCs/>
        </w:rPr>
      </w:pPr>
    </w:p>
    <w:p w14:paraId="22020A83" w14:textId="59B35834" w:rsidR="009335D9" w:rsidRPr="00424E86" w:rsidRDefault="005B7239" w:rsidP="005B7239">
      <w:r w:rsidRPr="00BB77DE">
        <w:rPr>
          <w:b/>
          <w:iCs/>
        </w:rPr>
        <w:t>REGISTRE-SE, PUBLIQUE-SE, CUMPRA-SE.</w:t>
      </w:r>
      <w:r w:rsidR="00367393" w:rsidRPr="00367393">
        <w:t xml:space="preserve"> </w:t>
      </w:r>
    </w:p>
    <w:p w14:paraId="24305CA3" w14:textId="4D15343D" w:rsidR="009335D9" w:rsidRPr="00424E86" w:rsidRDefault="009525C0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81DC01" wp14:editId="39F1EC48">
            <wp:simplePos x="0" y="0"/>
            <wp:positionH relativeFrom="column">
              <wp:posOffset>3815994</wp:posOffset>
            </wp:positionH>
            <wp:positionV relativeFrom="paragraph">
              <wp:posOffset>416966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0E60" w14:textId="77777777" w:rsidR="00B0040D" w:rsidRDefault="00B0040D">
      <w:r>
        <w:separator/>
      </w:r>
    </w:p>
  </w:endnote>
  <w:endnote w:type="continuationSeparator" w:id="0">
    <w:p w14:paraId="513C02FB" w14:textId="77777777" w:rsidR="00B0040D" w:rsidRDefault="00B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E9A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277852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3E22" w14:textId="6CB4865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E0A3" w14:textId="77777777" w:rsidR="00B0040D" w:rsidRDefault="00B0040D">
      <w:r>
        <w:separator/>
      </w:r>
    </w:p>
  </w:footnote>
  <w:footnote w:type="continuationSeparator" w:id="0">
    <w:p w14:paraId="6A666919" w14:textId="77777777" w:rsidR="00B0040D" w:rsidRDefault="00B0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8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9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1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2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9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40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2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6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2" w15:restartNumberingAfterBreak="0">
    <w:nsid w:val="64421076"/>
    <w:multiLevelType w:val="hybridMultilevel"/>
    <w:tmpl w:val="48BCA9CA"/>
    <w:lvl w:ilvl="0" w:tplc="E61C54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4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6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7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8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61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2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3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63873369">
    <w:abstractNumId w:val="62"/>
  </w:num>
  <w:num w:numId="2" w16cid:durableId="1756585070">
    <w:abstractNumId w:val="58"/>
  </w:num>
  <w:num w:numId="3" w16cid:durableId="1625891051">
    <w:abstractNumId w:val="19"/>
  </w:num>
  <w:num w:numId="4" w16cid:durableId="2073887812">
    <w:abstractNumId w:val="60"/>
  </w:num>
  <w:num w:numId="5" w16cid:durableId="1924146817">
    <w:abstractNumId w:val="16"/>
  </w:num>
  <w:num w:numId="6" w16cid:durableId="953093050">
    <w:abstractNumId w:val="33"/>
  </w:num>
  <w:num w:numId="7" w16cid:durableId="836311659">
    <w:abstractNumId w:val="26"/>
  </w:num>
  <w:num w:numId="8" w16cid:durableId="1195924429">
    <w:abstractNumId w:val="47"/>
  </w:num>
  <w:num w:numId="9" w16cid:durableId="629167896">
    <w:abstractNumId w:val="49"/>
  </w:num>
  <w:num w:numId="10" w16cid:durableId="1687823617">
    <w:abstractNumId w:val="35"/>
  </w:num>
  <w:num w:numId="11" w16cid:durableId="81340499">
    <w:abstractNumId w:val="4"/>
  </w:num>
  <w:num w:numId="12" w16cid:durableId="1925410968">
    <w:abstractNumId w:val="13"/>
  </w:num>
  <w:num w:numId="13" w16cid:durableId="1300064971">
    <w:abstractNumId w:val="53"/>
  </w:num>
  <w:num w:numId="14" w16cid:durableId="105394586">
    <w:abstractNumId w:val="57"/>
  </w:num>
  <w:num w:numId="15" w16cid:durableId="1203980052">
    <w:abstractNumId w:val="0"/>
  </w:num>
  <w:num w:numId="16" w16cid:durableId="443426137">
    <w:abstractNumId w:val="2"/>
  </w:num>
  <w:num w:numId="17" w16cid:durableId="796072315">
    <w:abstractNumId w:val="12"/>
  </w:num>
  <w:num w:numId="18" w16cid:durableId="2095127060">
    <w:abstractNumId w:val="24"/>
  </w:num>
  <w:num w:numId="19" w16cid:durableId="620964808">
    <w:abstractNumId w:val="63"/>
  </w:num>
  <w:num w:numId="20" w16cid:durableId="1078747035">
    <w:abstractNumId w:val="34"/>
  </w:num>
  <w:num w:numId="21" w16cid:durableId="635914089">
    <w:abstractNumId w:val="43"/>
  </w:num>
  <w:num w:numId="22" w16cid:durableId="187569563">
    <w:abstractNumId w:val="14"/>
  </w:num>
  <w:num w:numId="23" w16cid:durableId="1500340406">
    <w:abstractNumId w:val="29"/>
  </w:num>
  <w:num w:numId="24" w16cid:durableId="1517422469">
    <w:abstractNumId w:val="48"/>
  </w:num>
  <w:num w:numId="25" w16cid:durableId="966200612">
    <w:abstractNumId w:val="55"/>
  </w:num>
  <w:num w:numId="26" w16cid:durableId="1722439005">
    <w:abstractNumId w:val="32"/>
  </w:num>
  <w:num w:numId="27" w16cid:durableId="799498044">
    <w:abstractNumId w:val="27"/>
  </w:num>
  <w:num w:numId="28" w16cid:durableId="1830512347">
    <w:abstractNumId w:val="56"/>
  </w:num>
  <w:num w:numId="29" w16cid:durableId="1740900080">
    <w:abstractNumId w:val="6"/>
  </w:num>
  <w:num w:numId="30" w16cid:durableId="2134129424">
    <w:abstractNumId w:val="41"/>
  </w:num>
  <w:num w:numId="31" w16cid:durableId="226190477">
    <w:abstractNumId w:val="36"/>
  </w:num>
  <w:num w:numId="32" w16cid:durableId="713043890">
    <w:abstractNumId w:val="37"/>
  </w:num>
  <w:num w:numId="33" w16cid:durableId="49502234">
    <w:abstractNumId w:val="39"/>
  </w:num>
  <w:num w:numId="34" w16cid:durableId="2005278576">
    <w:abstractNumId w:val="31"/>
  </w:num>
  <w:num w:numId="35" w16cid:durableId="1468859744">
    <w:abstractNumId w:val="40"/>
  </w:num>
  <w:num w:numId="36" w16cid:durableId="1385107264">
    <w:abstractNumId w:val="42"/>
  </w:num>
  <w:num w:numId="37" w16cid:durableId="1158569639">
    <w:abstractNumId w:val="46"/>
  </w:num>
  <w:num w:numId="38" w16cid:durableId="297343475">
    <w:abstractNumId w:val="30"/>
  </w:num>
  <w:num w:numId="39" w16cid:durableId="2142309736">
    <w:abstractNumId w:val="61"/>
  </w:num>
  <w:num w:numId="40" w16cid:durableId="2003239370">
    <w:abstractNumId w:val="10"/>
  </w:num>
  <w:num w:numId="41" w16cid:durableId="872694134">
    <w:abstractNumId w:val="59"/>
  </w:num>
  <w:num w:numId="42" w16cid:durableId="677389030">
    <w:abstractNumId w:val="44"/>
  </w:num>
  <w:num w:numId="43" w16cid:durableId="1037774836">
    <w:abstractNumId w:val="25"/>
  </w:num>
  <w:num w:numId="44" w16cid:durableId="1266302186">
    <w:abstractNumId w:val="7"/>
  </w:num>
  <w:num w:numId="45" w16cid:durableId="1156070593">
    <w:abstractNumId w:val="8"/>
  </w:num>
  <w:num w:numId="46" w16cid:durableId="554853213">
    <w:abstractNumId w:val="50"/>
  </w:num>
  <w:num w:numId="47" w16cid:durableId="1420564382">
    <w:abstractNumId w:val="9"/>
  </w:num>
  <w:num w:numId="48" w16cid:durableId="2093159357">
    <w:abstractNumId w:val="21"/>
  </w:num>
  <w:num w:numId="49" w16cid:durableId="1346202623">
    <w:abstractNumId w:val="1"/>
  </w:num>
  <w:num w:numId="50" w16cid:durableId="651494086">
    <w:abstractNumId w:val="20"/>
  </w:num>
  <w:num w:numId="51" w16cid:durableId="31543407">
    <w:abstractNumId w:val="28"/>
  </w:num>
  <w:num w:numId="52" w16cid:durableId="1448692320">
    <w:abstractNumId w:val="51"/>
  </w:num>
  <w:num w:numId="53" w16cid:durableId="690033655">
    <w:abstractNumId w:val="15"/>
  </w:num>
  <w:num w:numId="54" w16cid:durableId="1459373299">
    <w:abstractNumId w:val="5"/>
  </w:num>
  <w:num w:numId="55" w16cid:durableId="1841239079">
    <w:abstractNumId w:val="38"/>
  </w:num>
  <w:num w:numId="56" w16cid:durableId="650138143">
    <w:abstractNumId w:val="3"/>
  </w:num>
  <w:num w:numId="57" w16cid:durableId="2090425243">
    <w:abstractNumId w:val="45"/>
  </w:num>
  <w:num w:numId="58" w16cid:durableId="321541896">
    <w:abstractNumId w:val="11"/>
  </w:num>
  <w:num w:numId="59" w16cid:durableId="1289505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80075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59494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90187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01635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74404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023A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83"/>
    <w:rsid w:val="002930DC"/>
    <w:rsid w:val="002A11A6"/>
    <w:rsid w:val="002A6B61"/>
    <w:rsid w:val="002A6E2B"/>
    <w:rsid w:val="002C0F95"/>
    <w:rsid w:val="002C639B"/>
    <w:rsid w:val="002D1A1D"/>
    <w:rsid w:val="002D351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393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085D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27A5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8F9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149A9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0144"/>
    <w:rsid w:val="00931C3E"/>
    <w:rsid w:val="009335D9"/>
    <w:rsid w:val="009525C0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59C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199D"/>
    <w:rsid w:val="00AE7F04"/>
    <w:rsid w:val="00AF00F6"/>
    <w:rsid w:val="00AF0711"/>
    <w:rsid w:val="00AF083C"/>
    <w:rsid w:val="00AF3E52"/>
    <w:rsid w:val="00AF4370"/>
    <w:rsid w:val="00AF7B0B"/>
    <w:rsid w:val="00B0040D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807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E7C6C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07EA"/>
    <w:rsid w:val="00CA7E92"/>
    <w:rsid w:val="00CB336A"/>
    <w:rsid w:val="00CB52CE"/>
    <w:rsid w:val="00CB7772"/>
    <w:rsid w:val="00CC5A80"/>
    <w:rsid w:val="00CC7E20"/>
    <w:rsid w:val="00CD44B2"/>
    <w:rsid w:val="00CD6653"/>
    <w:rsid w:val="00CD6F82"/>
    <w:rsid w:val="00CD75AA"/>
    <w:rsid w:val="00CE09FA"/>
    <w:rsid w:val="00CE36F9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77E9D"/>
    <w:rsid w:val="00E80ECA"/>
    <w:rsid w:val="00E863F0"/>
    <w:rsid w:val="00E96C69"/>
    <w:rsid w:val="00EA2090"/>
    <w:rsid w:val="00EA3DE7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1FA7D"/>
  <w15:docId w15:val="{DA62B344-A4DA-4917-971F-31D4DEC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674D-0375-4FE3-81B5-0071484C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</cp:revision>
  <cp:lastPrinted>2022-01-10T12:42:00Z</cp:lastPrinted>
  <dcterms:created xsi:type="dcterms:W3CDTF">2022-12-20T11:09:00Z</dcterms:created>
  <dcterms:modified xsi:type="dcterms:W3CDTF">2022-12-28T20:36:00Z</dcterms:modified>
</cp:coreProperties>
</file>