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DB" w:rsidRDefault="002E73DB" w:rsidP="002E73D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N° 20/2023</w:t>
      </w:r>
    </w:p>
    <w:p w:rsidR="002E73DB" w:rsidRDefault="002E73DB" w:rsidP="002E73D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DB" w:rsidRDefault="002E73DB" w:rsidP="002E73D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DB" w:rsidRDefault="002E73DB" w:rsidP="002E73D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DB" w:rsidRDefault="002E73DB" w:rsidP="002E7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DB" w:rsidRDefault="002E73DB" w:rsidP="002E73D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JANE DELALIBERA – PL </w:t>
      </w:r>
      <w:r>
        <w:rPr>
          <w:rFonts w:ascii="Times New Roman" w:hAnsi="Times New Roman" w:cs="Times New Roman"/>
          <w:sz w:val="24"/>
          <w:szCs w:val="24"/>
        </w:rPr>
        <w:t xml:space="preserve">e vereadores abaixo assinados, com assento nesta Casa, com fulcro nos artigos 118 a 121 do Regimento Interno, no cumprimento do dever, requerem à Mesa, que este expediente seja encaminhada a Exma. Senhora Janaina Riva, Deputada Estadual, </w:t>
      </w:r>
      <w:r>
        <w:rPr>
          <w:rFonts w:ascii="Times New Roman" w:hAnsi="Times New Roman" w:cs="Times New Roman"/>
          <w:b/>
          <w:sz w:val="24"/>
          <w:szCs w:val="24"/>
        </w:rPr>
        <w:t xml:space="preserve">requerendo informação, com urgência, da SEDUC, sobre o processo de ampliação de locação de mais 11(onze) salas de aulas para extensão da Escola Estadual Treze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Maio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localizada na Faculdade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no munícipio de Sorriso.</w:t>
      </w:r>
    </w:p>
    <w:p w:rsidR="002E73DB" w:rsidRDefault="002E73DB" w:rsidP="002E73D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3DB" w:rsidRDefault="002E73DB" w:rsidP="002E73D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3DB" w:rsidRDefault="002E73DB" w:rsidP="002E7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2E73DB" w:rsidRDefault="002E73DB" w:rsidP="002E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3DB" w:rsidRDefault="002E73DB" w:rsidP="002E73DB">
      <w:pPr>
        <w:pStyle w:val="Corpo"/>
        <w:spacing w:before="0" w:line="24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a extensão atende mais de 750 (setecentos e cinquenta) alunos; </w:t>
      </w:r>
    </w:p>
    <w:p w:rsidR="002E73DB" w:rsidRDefault="002E73DB" w:rsidP="002E73DB">
      <w:pPr>
        <w:pStyle w:val="Corpo"/>
        <w:spacing w:before="0" w:line="240" w:lineRule="auto"/>
        <w:ind w:firstLine="1418"/>
        <w:rPr>
          <w:rFonts w:ascii="Times New Roman" w:hAnsi="Times New Roman"/>
          <w:szCs w:val="24"/>
        </w:rPr>
      </w:pPr>
    </w:p>
    <w:p w:rsidR="002E73DB" w:rsidRDefault="002E73DB" w:rsidP="002E73DB">
      <w:pPr>
        <w:pStyle w:val="Corpo"/>
        <w:spacing w:before="0" w:line="24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são alunos de ensino médio e 12 (doze) turmas de 7º anos, totalizando 24 (vinte quatro) turmas com 30 (trinta) alunos, para os dois períodos;</w:t>
      </w:r>
    </w:p>
    <w:p w:rsidR="002E73DB" w:rsidRDefault="002E73DB" w:rsidP="002E73DB">
      <w:pPr>
        <w:pStyle w:val="Corpo"/>
        <w:spacing w:before="0" w:line="240" w:lineRule="auto"/>
        <w:ind w:firstLine="1418"/>
        <w:rPr>
          <w:rFonts w:ascii="Times New Roman" w:hAnsi="Times New Roman"/>
          <w:szCs w:val="24"/>
        </w:rPr>
      </w:pPr>
    </w:p>
    <w:p w:rsidR="002E73DB" w:rsidRDefault="002E73DB" w:rsidP="002E73DB">
      <w:pPr>
        <w:pStyle w:val="Corpo"/>
        <w:spacing w:before="0" w:line="24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para dar início ao ano letivo, tiveram que adotar o sistema de rodizio, para atender todos os alunos;</w:t>
      </w:r>
    </w:p>
    <w:p w:rsidR="002E73DB" w:rsidRDefault="002E73DB" w:rsidP="002E73DB">
      <w:pPr>
        <w:pStyle w:val="Corpo"/>
        <w:spacing w:before="0" w:line="240" w:lineRule="auto"/>
        <w:ind w:firstLine="1418"/>
        <w:rPr>
          <w:rFonts w:ascii="Times New Roman" w:hAnsi="Times New Roman"/>
          <w:szCs w:val="24"/>
        </w:rPr>
      </w:pPr>
    </w:p>
    <w:p w:rsidR="002E73DB" w:rsidRDefault="002E73DB" w:rsidP="002E73DB">
      <w:pPr>
        <w:pStyle w:val="Corpo"/>
        <w:spacing w:before="0" w:line="240" w:lineRule="auto"/>
        <w:ind w:firstLine="141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Considerando que todo aluno tem direito à educação e a instrução, sendo-lhe asseguradas, através do Estado, todas as oportunidades e facilidades, a fim de lhe facultar o desenvolvimento físico, mental, espiritual e social, em condições de liberdade e solidariedade humana.</w:t>
      </w:r>
      <w:r>
        <w:rPr>
          <w:rFonts w:ascii="Times New Roman" w:hAnsi="Times New Roman"/>
          <w:b/>
          <w:szCs w:val="24"/>
        </w:rPr>
        <w:t xml:space="preserve"> </w:t>
      </w:r>
    </w:p>
    <w:p w:rsidR="002E73DB" w:rsidRDefault="002E73DB" w:rsidP="002E73DB">
      <w:pPr>
        <w:spacing w:after="0" w:line="240" w:lineRule="auto"/>
        <w:jc w:val="right"/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</w:pPr>
    </w:p>
    <w:p w:rsidR="002E73DB" w:rsidRDefault="002E73DB" w:rsidP="002E73DB">
      <w:pPr>
        <w:spacing w:after="0" w:line="240" w:lineRule="auto"/>
        <w:jc w:val="right"/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</w:pPr>
    </w:p>
    <w:p w:rsidR="002E73DB" w:rsidRDefault="002E73DB" w:rsidP="002E73DB">
      <w:pPr>
        <w:spacing w:after="0" w:line="240" w:lineRule="auto"/>
        <w:jc w:val="right"/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Câmara Municipal de Sorriso, Estado de Mato Grosso, em 08 de fevereiro de 2023.</w:t>
      </w:r>
    </w:p>
    <w:p w:rsidR="002E73DB" w:rsidRDefault="002E73DB" w:rsidP="002E73DB">
      <w:pPr>
        <w:spacing w:after="0" w:line="240" w:lineRule="auto"/>
        <w:ind w:firstLine="1418"/>
        <w:jc w:val="right"/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</w:pPr>
    </w:p>
    <w:p w:rsidR="002E73DB" w:rsidRDefault="002E73DB" w:rsidP="002E73D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282829"/>
          <w:shd w:val="clear" w:color="auto" w:fill="FFFFFF"/>
        </w:rPr>
      </w:pPr>
    </w:p>
    <w:p w:rsidR="002E73DB" w:rsidRDefault="002E73DB" w:rsidP="002E73DB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2E73DB" w:rsidRDefault="002E73DB" w:rsidP="002E73DB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2E73DB" w:rsidRDefault="002E73DB" w:rsidP="002E73DB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2E73DB" w:rsidTr="002E73DB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DIOGO KRIGUER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E73DB" w:rsidTr="002E73DB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</w:tcPr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:rsidR="002E73DB" w:rsidRDefault="002E73DB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E73DB" w:rsidRDefault="002E73DB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E73DB" w:rsidTr="002E73DB">
        <w:trPr>
          <w:gridBefore w:val="1"/>
          <w:wBefore w:w="641" w:type="dxa"/>
          <w:trHeight w:val="55"/>
          <w:jc w:val="center"/>
        </w:trPr>
        <w:tc>
          <w:tcPr>
            <w:tcW w:w="4352" w:type="dxa"/>
            <w:gridSpan w:val="2"/>
            <w:hideMark/>
          </w:tcPr>
          <w:p w:rsidR="002E73DB" w:rsidRDefault="002E73DB"/>
        </w:tc>
        <w:tc>
          <w:tcPr>
            <w:tcW w:w="5180" w:type="dxa"/>
            <w:gridSpan w:val="3"/>
          </w:tcPr>
          <w:p w:rsidR="002E73DB" w:rsidRDefault="002E73DB">
            <w:pPr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2E73DB" w:rsidRDefault="002E73DB" w:rsidP="002E73D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CHICO DA ZONA LESTE</w:t>
      </w:r>
      <w:r>
        <w:rPr>
          <w:rFonts w:ascii="Times New Roman" w:eastAsia="Times New Roman" w:hAnsi="Times New Roman" w:cs="Times New Roman"/>
          <w:b/>
          <w:lang w:eastAsia="pt-BR"/>
        </w:rPr>
        <w:tab/>
        <w:t xml:space="preserve">             ZÉ DA PANTANAL</w:t>
      </w:r>
      <w:r>
        <w:rPr>
          <w:rFonts w:ascii="Times New Roman" w:eastAsia="Times New Roman" w:hAnsi="Times New Roman" w:cs="Times New Roman"/>
          <w:b/>
          <w:lang w:eastAsia="pt-BR"/>
        </w:rPr>
        <w:tab/>
        <w:t xml:space="preserve">          WANDERLEY PAULO</w:t>
      </w:r>
    </w:p>
    <w:p w:rsidR="002E73DB" w:rsidRDefault="002E73DB" w:rsidP="002E7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Vereador PMDB</w:t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  <w:t xml:space="preserve">                   Vereador MDB</w:t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  <w:t xml:space="preserve">        Vereador PP</w:t>
      </w:r>
    </w:p>
    <w:p w:rsidR="00E5239D" w:rsidRPr="002E73DB" w:rsidRDefault="00E5239D" w:rsidP="002E73DB">
      <w:bookmarkStart w:id="0" w:name="_GoBack"/>
      <w:bookmarkEnd w:id="0"/>
    </w:p>
    <w:sectPr w:rsidR="00E5239D" w:rsidRPr="002E73DB" w:rsidSect="0024097A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EF"/>
    <w:rsid w:val="000A23D7"/>
    <w:rsid w:val="0024097A"/>
    <w:rsid w:val="002E73DB"/>
    <w:rsid w:val="007752AD"/>
    <w:rsid w:val="007948EF"/>
    <w:rsid w:val="008B6C2C"/>
    <w:rsid w:val="00E5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3799A-2364-4E32-A224-B5FDB752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E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qFormat/>
    <w:rsid w:val="007948EF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table" w:styleId="Tabelacomgrade">
    <w:name w:val="Table Grid"/>
    <w:basedOn w:val="Tabelanormal"/>
    <w:uiPriority w:val="59"/>
    <w:rsid w:val="0079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Fernando Gaspar</cp:lastModifiedBy>
  <cp:revision>4</cp:revision>
  <dcterms:created xsi:type="dcterms:W3CDTF">2023-02-09T13:19:00Z</dcterms:created>
  <dcterms:modified xsi:type="dcterms:W3CDTF">2023-02-16T14:50:00Z</dcterms:modified>
</cp:coreProperties>
</file>