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C263E1A" w:rsidR="00DC585B" w:rsidRDefault="00564914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94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194C66D6" w14:textId="77777777" w:rsidR="00DC585B" w:rsidRDefault="00DC585B" w:rsidP="00DC585B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11D398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EF3C5E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EBCD4B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2FACDC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52073C01" w14:textId="4C0BF81D" w:rsidR="00DC585B" w:rsidRDefault="00564914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4345FA" w:rsidRPr="004345FA">
        <w:rPr>
          <w:rFonts w:ascii="Times New Roman" w:hAnsi="Times New Roman" w:cs="Times New Roman"/>
          <w:color w:val="000000"/>
          <w:sz w:val="22"/>
          <w:szCs w:val="22"/>
        </w:rPr>
        <w:t xml:space="preserve">ao Exmo. Sr. Ari </w:t>
      </w:r>
      <w:proofErr w:type="spellStart"/>
      <w:r w:rsidR="004345FA" w:rsidRPr="004345FA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4345FA" w:rsidRPr="004345FA">
        <w:rPr>
          <w:rFonts w:ascii="Times New Roman" w:hAnsi="Times New Roman" w:cs="Times New Roman"/>
          <w:color w:val="000000"/>
          <w:sz w:val="22"/>
          <w:szCs w:val="22"/>
        </w:rPr>
        <w:t>, Prefeito Municipal e a Secretaria Municipal de Saúde e Saneament</w:t>
      </w:r>
      <w:r w:rsidR="004345FA">
        <w:rPr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0C1E3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cópia do protocolo de pedido de aumento do porte da Unidade de Pronto Atendimento (UPA) de Sorriso</w:t>
      </w:r>
      <w:r w:rsidR="004345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7A95C229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24D85A" w14:textId="77777777" w:rsidR="00DC585B" w:rsidRDefault="00564914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25B9F728" w14:textId="77777777" w:rsidR="004135AB" w:rsidRDefault="004135AB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77B48B2D" w14:textId="6CE5D3A6" w:rsidR="00247083" w:rsidRDefault="00564914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Editada em 3 de janeiro de 2017, a Portaria </w:t>
      </w:r>
      <w:proofErr w:type="gramStart"/>
      <w:r>
        <w:rPr>
          <w:rFonts w:ascii="Times New Roman" w:hAnsi="Times New Roman" w:cs="Times New Roman"/>
          <w:sz w:val="22"/>
          <w:szCs w:val="22"/>
        </w:rPr>
        <w:t>n.º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10 do Ministério da Saúde r</w:t>
      </w:r>
      <w:r w:rsidRPr="00247083">
        <w:rPr>
          <w:rFonts w:ascii="Times New Roman" w:hAnsi="Times New Roman" w:cs="Times New Roman"/>
          <w:sz w:val="22"/>
          <w:szCs w:val="22"/>
        </w:rPr>
        <w:t>edefine as diretrizes de modelo assistencial e financiamento de UPA 24h de Pronto Atendimento como Componente da Rede de Atenção às Urgências, no</w:t>
      </w:r>
      <w:r w:rsidRPr="00247083">
        <w:rPr>
          <w:rFonts w:ascii="Times New Roman" w:hAnsi="Times New Roman" w:cs="Times New Roman"/>
          <w:sz w:val="22"/>
          <w:szCs w:val="22"/>
        </w:rPr>
        <w:t xml:space="preserve"> âmbito do Sistema Único de Saúde</w:t>
      </w:r>
      <w:r>
        <w:rPr>
          <w:rFonts w:ascii="Times New Roman" w:hAnsi="Times New Roman" w:cs="Times New Roman"/>
          <w:sz w:val="22"/>
          <w:szCs w:val="22"/>
        </w:rPr>
        <w:t xml:space="preserve">, além de </w:t>
      </w:r>
      <w:r w:rsidR="00B4722F">
        <w:rPr>
          <w:rFonts w:ascii="Times New Roman" w:hAnsi="Times New Roman" w:cs="Times New Roman"/>
          <w:sz w:val="22"/>
          <w:szCs w:val="22"/>
        </w:rPr>
        <w:t>relacionar a classificação das unidades de pronto atendimento em portes I, II ou III, em acordo com a quantidade populacional do município.</w:t>
      </w:r>
    </w:p>
    <w:p w14:paraId="47F56F4E" w14:textId="2DBBE1AC" w:rsidR="00B4722F" w:rsidRDefault="00B4722F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1BCD5143" w14:textId="3FAF1C33" w:rsidR="00B4722F" w:rsidRPr="00247083" w:rsidRDefault="00564914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Ao observar a referida portaria e recomendações do Ministério da Saúde, </w:t>
      </w:r>
      <w:r>
        <w:rPr>
          <w:rFonts w:ascii="Times New Roman" w:hAnsi="Times New Roman" w:cs="Times New Roman"/>
          <w:sz w:val="22"/>
          <w:szCs w:val="22"/>
        </w:rPr>
        <w:t>conclui-se que o Município de Sorriso, cuja unidade de pronto atendimento é classificada como porte I, não logra êxito em atender a atual demanda de atendimentos, isso porque, o</w:t>
      </w:r>
      <w:r w:rsidR="007627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município tem aumento constante em sua população, o que faz aumentar a procura</w:t>
      </w:r>
      <w:r>
        <w:rPr>
          <w:rFonts w:ascii="Times New Roman" w:hAnsi="Times New Roman" w:cs="Times New Roman"/>
          <w:sz w:val="22"/>
          <w:szCs w:val="22"/>
        </w:rPr>
        <w:t xml:space="preserve"> pela UPA</w:t>
      </w:r>
      <w:r w:rsidR="00054B13">
        <w:rPr>
          <w:rFonts w:ascii="Times New Roman" w:hAnsi="Times New Roman" w:cs="Times New Roman"/>
          <w:sz w:val="22"/>
          <w:szCs w:val="22"/>
        </w:rPr>
        <w:t xml:space="preserve">, registrando pacientes que vão e retornam à unidade mais de dezesseis vezes. Isso pela falta de resolução: ao passo que a população de Sorriso aumenta, não </w:t>
      </w:r>
      <w:proofErr w:type="gramStart"/>
      <w:r w:rsidR="00054B13">
        <w:rPr>
          <w:rFonts w:ascii="Times New Roman" w:hAnsi="Times New Roman" w:cs="Times New Roman"/>
          <w:sz w:val="22"/>
          <w:szCs w:val="22"/>
        </w:rPr>
        <w:t>aumenta-se</w:t>
      </w:r>
      <w:proofErr w:type="gramEnd"/>
      <w:r w:rsidR="00054B13">
        <w:rPr>
          <w:rFonts w:ascii="Times New Roman" w:hAnsi="Times New Roman" w:cs="Times New Roman"/>
          <w:sz w:val="22"/>
          <w:szCs w:val="22"/>
        </w:rPr>
        <w:t xml:space="preserve"> o número de profissionais para a equipe da unidade, bem como expansão de sua estrutura.</w:t>
      </w:r>
      <w:r w:rsidR="00762762">
        <w:rPr>
          <w:rFonts w:ascii="Times New Roman" w:hAnsi="Times New Roman" w:cs="Times New Roman"/>
          <w:sz w:val="22"/>
          <w:szCs w:val="22"/>
        </w:rPr>
        <w:t xml:space="preserve"> Faz-se, mais do que necessário, aumento de porte e consequente aumento de leitos para a Unidade de Pronto Atendimento de Sorriso.</w:t>
      </w:r>
    </w:p>
    <w:p w14:paraId="58A08179" w14:textId="77777777" w:rsidR="00247083" w:rsidRDefault="00247083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66A29656" w14:textId="31371A9E" w:rsidR="004345FA" w:rsidRDefault="00564914" w:rsidP="004345FA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Diante disto, requer-se informações acerca </w:t>
      </w:r>
      <w:r w:rsidR="000C1E3E">
        <w:rPr>
          <w:rFonts w:ascii="Times New Roman" w:hAnsi="Times New Roman" w:cs="Times New Roman"/>
          <w:sz w:val="22"/>
          <w:szCs w:val="22"/>
        </w:rPr>
        <w:t>da Unidade de Pronto Atendimento de Sorriso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66E468D" w14:textId="77777777" w:rsidR="004345FA" w:rsidRDefault="004345FA" w:rsidP="004345FA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4F953283" w14:textId="4DCE3F28" w:rsidR="004345FA" w:rsidRDefault="00564914" w:rsidP="004345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Cópia</w:t>
      </w:r>
      <w:r w:rsidRPr="000C1E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protocolo de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 de aumento de porte da Unidade de Pronto Atendimento de Sorriso junto ao Governo do Estado de Mato Grosso;</w:t>
      </w:r>
    </w:p>
    <w:p w14:paraId="7CFF3DA1" w14:textId="6071D6FD" w:rsidR="00B47237" w:rsidRDefault="00564914" w:rsidP="004345F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Há pedido de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cofinanciamento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com participação do Estado de Mato Grosso</w:t>
      </w:r>
      <w:r w:rsidR="00247083">
        <w:rPr>
          <w:rFonts w:ascii="Times New Roman" w:hAnsi="Times New Roman" w:cs="Times New Roman"/>
          <w:b/>
          <w:bCs/>
          <w:sz w:val="22"/>
          <w:szCs w:val="22"/>
        </w:rPr>
        <w:t xml:space="preserve"> para aumento de porte da UPA de Sorriso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14:paraId="5D3A97AB" w14:textId="5DFDA4A7" w:rsidR="00A10754" w:rsidRDefault="00A10754" w:rsidP="00F45CF8">
      <w:pPr>
        <w:ind w:firstLine="6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BF950A" w14:textId="77777777" w:rsidR="008B2A3D" w:rsidRDefault="008B2A3D" w:rsidP="00F45CF8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524BEAA" w14:textId="342E56AA" w:rsidR="00DC585B" w:rsidRDefault="00564914" w:rsidP="00F45CF8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45CF8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março de 2023.</w:t>
      </w:r>
    </w:p>
    <w:p w14:paraId="1DB3697C" w14:textId="77777777" w:rsidR="00DC585B" w:rsidRDefault="00DC585B" w:rsidP="00DC585B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6E278EA" w14:textId="7AE86C00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415877" w14:textId="77777777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EBAE09" w14:textId="77777777" w:rsidR="00DC585B" w:rsidRDefault="00564914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4C80832F" w14:textId="77777777" w:rsidR="00DC585B" w:rsidRDefault="00564914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79357BD6" w14:textId="77777777" w:rsidR="00DC585B" w:rsidRDefault="00DC585B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49E2FCA" w14:textId="77777777" w:rsidR="00DC585B" w:rsidRDefault="00DC585B" w:rsidP="00DC585B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31277F" w14:paraId="422715E4" w14:textId="77777777" w:rsidTr="00762762">
        <w:trPr>
          <w:trHeight w:val="941"/>
          <w:jc w:val="center"/>
        </w:trPr>
        <w:tc>
          <w:tcPr>
            <w:tcW w:w="2405" w:type="dxa"/>
          </w:tcPr>
          <w:p w14:paraId="139C06D7" w14:textId="77777777" w:rsidR="00DC585B" w:rsidRDefault="0056491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38D191EF" w14:textId="41A22F28" w:rsidR="00DC585B" w:rsidRPr="00762762" w:rsidRDefault="00564914" w:rsidP="00762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14:paraId="5AD8594F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164CFCF3" w14:textId="360DE38B" w:rsidR="00DC585B" w:rsidRPr="00762762" w:rsidRDefault="00564914" w:rsidP="00762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WANDERLEY PAULO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Progressist</w:t>
            </w:r>
            <w:r w:rsidR="007627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</w:t>
            </w:r>
            <w:r w:rsidR="00E41F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2455" w:type="dxa"/>
          </w:tcPr>
          <w:p w14:paraId="2290A662" w14:textId="4BE1F1F0" w:rsidR="00DC585B" w:rsidRDefault="00564914" w:rsidP="00E41FFF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</w:t>
            </w:r>
            <w:r w:rsidR="00C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GILBERTO</w:t>
            </w:r>
          </w:p>
          <w:p w14:paraId="1315B0AA" w14:textId="230205C4" w:rsidR="00DC585B" w:rsidRDefault="00564914" w:rsidP="00E41F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</w:tc>
      </w:tr>
      <w:tr w:rsidR="0031277F" w14:paraId="6CAE6734" w14:textId="77777777" w:rsidTr="00762762">
        <w:trPr>
          <w:trHeight w:val="859"/>
          <w:jc w:val="center"/>
        </w:trPr>
        <w:tc>
          <w:tcPr>
            <w:tcW w:w="2405" w:type="dxa"/>
          </w:tcPr>
          <w:p w14:paraId="707FA524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6BEF43B2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5504F9FA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3AF6BE78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26F5C27C" w14:textId="77777777" w:rsidR="00DC585B" w:rsidRDefault="00564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D32CE10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61180C6F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14:paraId="72A1E93E" w14:textId="77777777" w:rsidR="00DC585B" w:rsidRDefault="00564914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14:paraId="2DBF1E40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14:paraId="487DF771" w14:textId="4EE4773C" w:rsidR="00762762" w:rsidRDefault="0076276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238A9713" w14:textId="77777777" w:rsidR="00DC585B" w:rsidRDefault="0056491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16D27265" w14:textId="77777777" w:rsidR="00DC585B" w:rsidRDefault="00564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4ED2164D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79BA30EB" w14:textId="77777777" w:rsidR="00DC585B" w:rsidRDefault="00564914" w:rsidP="00DC585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76F3B176" w14:textId="77777777" w:rsidR="00DC585B" w:rsidRDefault="00564914" w:rsidP="00DC585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sectPr w:rsidR="00DC5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3C6C83C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AB4E54E" w:tentative="1">
      <w:start w:val="1"/>
      <w:numFmt w:val="lowerLetter"/>
      <w:lvlText w:val="%2."/>
      <w:lvlJc w:val="left"/>
      <w:pPr>
        <w:ind w:left="1682" w:hanging="360"/>
      </w:pPr>
    </w:lvl>
    <w:lvl w:ilvl="2" w:tplc="64CC7264" w:tentative="1">
      <w:start w:val="1"/>
      <w:numFmt w:val="lowerRoman"/>
      <w:lvlText w:val="%3."/>
      <w:lvlJc w:val="right"/>
      <w:pPr>
        <w:ind w:left="2402" w:hanging="180"/>
      </w:pPr>
    </w:lvl>
    <w:lvl w:ilvl="3" w:tplc="05700CE0" w:tentative="1">
      <w:start w:val="1"/>
      <w:numFmt w:val="decimal"/>
      <w:lvlText w:val="%4."/>
      <w:lvlJc w:val="left"/>
      <w:pPr>
        <w:ind w:left="3122" w:hanging="360"/>
      </w:pPr>
    </w:lvl>
    <w:lvl w:ilvl="4" w:tplc="5DD4E9EA" w:tentative="1">
      <w:start w:val="1"/>
      <w:numFmt w:val="lowerLetter"/>
      <w:lvlText w:val="%5."/>
      <w:lvlJc w:val="left"/>
      <w:pPr>
        <w:ind w:left="3842" w:hanging="360"/>
      </w:pPr>
    </w:lvl>
    <w:lvl w:ilvl="5" w:tplc="73C4A610" w:tentative="1">
      <w:start w:val="1"/>
      <w:numFmt w:val="lowerRoman"/>
      <w:lvlText w:val="%6."/>
      <w:lvlJc w:val="right"/>
      <w:pPr>
        <w:ind w:left="4562" w:hanging="180"/>
      </w:pPr>
    </w:lvl>
    <w:lvl w:ilvl="6" w:tplc="33743914" w:tentative="1">
      <w:start w:val="1"/>
      <w:numFmt w:val="decimal"/>
      <w:lvlText w:val="%7."/>
      <w:lvlJc w:val="left"/>
      <w:pPr>
        <w:ind w:left="5282" w:hanging="360"/>
      </w:pPr>
    </w:lvl>
    <w:lvl w:ilvl="7" w:tplc="0632FEAA" w:tentative="1">
      <w:start w:val="1"/>
      <w:numFmt w:val="lowerLetter"/>
      <w:lvlText w:val="%8."/>
      <w:lvlJc w:val="left"/>
      <w:pPr>
        <w:ind w:left="6002" w:hanging="360"/>
      </w:pPr>
    </w:lvl>
    <w:lvl w:ilvl="8" w:tplc="840EB03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54B13"/>
    <w:rsid w:val="00093B07"/>
    <w:rsid w:val="000B62FE"/>
    <w:rsid w:val="000C1E3E"/>
    <w:rsid w:val="000E36D9"/>
    <w:rsid w:val="000F3178"/>
    <w:rsid w:val="001047A7"/>
    <w:rsid w:val="00126179"/>
    <w:rsid w:val="00151F9A"/>
    <w:rsid w:val="0021683B"/>
    <w:rsid w:val="00247083"/>
    <w:rsid w:val="00286E48"/>
    <w:rsid w:val="002B3F61"/>
    <w:rsid w:val="0031277F"/>
    <w:rsid w:val="00405909"/>
    <w:rsid w:val="004135AB"/>
    <w:rsid w:val="004345FA"/>
    <w:rsid w:val="00440EA2"/>
    <w:rsid w:val="004E5DB0"/>
    <w:rsid w:val="004F0B86"/>
    <w:rsid w:val="00564914"/>
    <w:rsid w:val="00567AC4"/>
    <w:rsid w:val="006877E8"/>
    <w:rsid w:val="00762762"/>
    <w:rsid w:val="0078505B"/>
    <w:rsid w:val="007A03A8"/>
    <w:rsid w:val="00865418"/>
    <w:rsid w:val="008906C3"/>
    <w:rsid w:val="008B2A3D"/>
    <w:rsid w:val="009A47ED"/>
    <w:rsid w:val="009B0BC5"/>
    <w:rsid w:val="009D51EB"/>
    <w:rsid w:val="00A0608D"/>
    <w:rsid w:val="00A10754"/>
    <w:rsid w:val="00AE418D"/>
    <w:rsid w:val="00AE4986"/>
    <w:rsid w:val="00AE5A7A"/>
    <w:rsid w:val="00B4722F"/>
    <w:rsid w:val="00B47237"/>
    <w:rsid w:val="00C155C0"/>
    <w:rsid w:val="00C335F3"/>
    <w:rsid w:val="00DC585B"/>
    <w:rsid w:val="00E41FFF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8029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81</cp:revision>
  <cp:lastPrinted>2023-03-29T16:22:00Z</cp:lastPrinted>
  <dcterms:created xsi:type="dcterms:W3CDTF">2023-03-01T12:16:00Z</dcterms:created>
  <dcterms:modified xsi:type="dcterms:W3CDTF">2023-03-31T16:07:00Z</dcterms:modified>
</cp:coreProperties>
</file>