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8E" w:rsidRDefault="00E73D8E" w:rsidP="00E73D8E">
      <w:pPr>
        <w:tabs>
          <w:tab w:val="left" w:pos="944"/>
          <w:tab w:val="left" w:pos="2340"/>
        </w:tabs>
        <w:ind w:left="3402"/>
        <w:jc w:val="both"/>
        <w:rPr>
          <w:rFonts w:eastAsiaTheme="minorEastAsia"/>
          <w:b/>
          <w:bCs/>
          <w:szCs w:val="24"/>
        </w:rPr>
      </w:pPr>
      <w:r>
        <w:rPr>
          <w:b/>
          <w:bCs/>
          <w:szCs w:val="24"/>
        </w:rPr>
        <w:t>REQUERIMENTO Nº 147/2023</w:t>
      </w:r>
    </w:p>
    <w:p w:rsidR="00E73D8E" w:rsidRDefault="00E73D8E" w:rsidP="00E73D8E">
      <w:pPr>
        <w:tabs>
          <w:tab w:val="left" w:pos="944"/>
          <w:tab w:val="left" w:pos="2700"/>
        </w:tabs>
        <w:ind w:firstLine="1417"/>
        <w:jc w:val="both"/>
        <w:rPr>
          <w:szCs w:val="24"/>
        </w:rPr>
      </w:pPr>
    </w:p>
    <w:p w:rsidR="00E73D8E" w:rsidRDefault="00E73D8E" w:rsidP="00E73D8E">
      <w:pPr>
        <w:tabs>
          <w:tab w:val="left" w:pos="944"/>
          <w:tab w:val="left" w:pos="2700"/>
        </w:tabs>
        <w:ind w:firstLine="1417"/>
        <w:jc w:val="both"/>
        <w:rPr>
          <w:szCs w:val="24"/>
        </w:rPr>
      </w:pPr>
    </w:p>
    <w:p w:rsidR="00E73D8E" w:rsidRDefault="00E73D8E" w:rsidP="00E73D8E">
      <w:pPr>
        <w:tabs>
          <w:tab w:val="left" w:pos="944"/>
          <w:tab w:val="left" w:pos="2700"/>
        </w:tabs>
        <w:ind w:firstLine="1417"/>
        <w:jc w:val="both"/>
        <w:rPr>
          <w:szCs w:val="24"/>
        </w:rPr>
      </w:pPr>
    </w:p>
    <w:p w:rsidR="00E73D8E" w:rsidRDefault="00E73D8E" w:rsidP="00E73D8E">
      <w:pPr>
        <w:tabs>
          <w:tab w:val="left" w:pos="944"/>
          <w:tab w:val="left" w:pos="2700"/>
        </w:tabs>
        <w:ind w:firstLine="3402"/>
        <w:jc w:val="both"/>
        <w:rPr>
          <w:b/>
          <w:bCs/>
          <w:szCs w:val="24"/>
        </w:rPr>
      </w:pPr>
    </w:p>
    <w:p w:rsidR="00E73D8E" w:rsidRDefault="00E73D8E" w:rsidP="00E73D8E">
      <w:pPr>
        <w:tabs>
          <w:tab w:val="left" w:pos="944"/>
          <w:tab w:val="left" w:pos="2700"/>
        </w:tabs>
        <w:ind w:firstLine="340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JANE DELALIBERA - PL </w:t>
      </w:r>
      <w:r>
        <w:rPr>
          <w:szCs w:val="24"/>
        </w:rPr>
        <w:t>e vereadores abaixo assinados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com assento nesta Casa, com fulcro nos Artigos 118 e 121 do Regimento Interno, no cumprimento do dever, </w:t>
      </w:r>
      <w:r>
        <w:rPr>
          <w:b/>
          <w:bCs/>
          <w:szCs w:val="24"/>
        </w:rPr>
        <w:t>REQUEREM</w:t>
      </w:r>
      <w:r>
        <w:rPr>
          <w:szCs w:val="24"/>
        </w:rPr>
        <w:t xml:space="preserve"> à Mesa, ouvido o Soberano Plenário, que esse expediente seja encaminhado ao Exmo.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 para a Secretaria Municipal de Administração, Procuradoria Geral do Município e Controladoria Geral do Município, </w:t>
      </w:r>
      <w:r>
        <w:rPr>
          <w:b/>
          <w:bCs/>
          <w:szCs w:val="24"/>
        </w:rPr>
        <w:t xml:space="preserve">requerendo informações acerca da adoção de medidas apontadas no Relatório Final da Sindicância Investigativa </w:t>
      </w:r>
      <w:proofErr w:type="gramStart"/>
      <w:r>
        <w:rPr>
          <w:b/>
          <w:bCs/>
          <w:szCs w:val="24"/>
        </w:rPr>
        <w:t>n.º</w:t>
      </w:r>
      <w:proofErr w:type="gramEnd"/>
      <w:r>
        <w:rPr>
          <w:b/>
          <w:bCs/>
          <w:szCs w:val="24"/>
        </w:rPr>
        <w:t xml:space="preserve"> 003/2022, designada por meio da Portaria n.º 061, de 03 de junho de 2022, da Prefeitura Municipal de Sorriso.</w:t>
      </w:r>
    </w:p>
    <w:p w:rsidR="00E73D8E" w:rsidRDefault="00E73D8E" w:rsidP="00E73D8E">
      <w:pPr>
        <w:tabs>
          <w:tab w:val="left" w:pos="944"/>
          <w:tab w:val="left" w:pos="2700"/>
        </w:tabs>
        <w:ind w:firstLine="3402"/>
        <w:jc w:val="both"/>
        <w:rPr>
          <w:szCs w:val="24"/>
        </w:rPr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right="-92"/>
        <w:jc w:val="center"/>
        <w:rPr>
          <w:b/>
        </w:rPr>
      </w:pPr>
      <w:r>
        <w:rPr>
          <w:b/>
        </w:rPr>
        <w:t>JUSTIFICATIVA</w:t>
      </w: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right="-92"/>
        <w:jc w:val="center"/>
        <w:rPr>
          <w:b/>
          <w:bCs/>
        </w:rPr>
      </w:pP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 xml:space="preserve">Considerando o § 3º do art. 3º, do Regimento Interno da Câmara Municipal de Sorriso, qual seja: </w:t>
      </w: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>“Art. 3º - A Câmara Municipal tem funções institucionais, legislativa, fiscalizadora, julgadora, administrativa, integrativa e de assessoramento, que serão exercidas com independência e harmonia em relação ao Executivo Municipal.</w:t>
      </w: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>(...)</w:t>
      </w: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 xml:space="preserve">§ 3º - A função fiscalizadora é exercida por meio de requerimento sobre fatos sujeitos à fiscalização da Câmara e pelo controle externo da execução orçamentária do Município, com o auxílio do Tribunal de Contas do </w:t>
      </w:r>
      <w:proofErr w:type="gramStart"/>
      <w:r>
        <w:rPr>
          <w:szCs w:val="24"/>
        </w:rPr>
        <w:t>Estado.”</w:t>
      </w:r>
      <w:proofErr w:type="gramEnd"/>
    </w:p>
    <w:p w:rsidR="00E73D8E" w:rsidRDefault="00E73D8E" w:rsidP="00E73D8E">
      <w:pPr>
        <w:ind w:firstLine="602"/>
        <w:jc w:val="both"/>
        <w:rPr>
          <w:szCs w:val="24"/>
        </w:rPr>
      </w:pP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>Considerando a prerrogativa legal do Poder Legislativo de auferir a conformidade das ações e atividades da Administração Pública, se essas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Municipal, além de ser direito de todas as pessoas receber dos órgãos públicos informações de interesses gerais;</w:t>
      </w:r>
    </w:p>
    <w:p w:rsidR="00E73D8E" w:rsidRDefault="00E73D8E" w:rsidP="00E73D8E">
      <w:pPr>
        <w:ind w:firstLine="602"/>
        <w:jc w:val="both"/>
        <w:rPr>
          <w:szCs w:val="24"/>
        </w:rPr>
      </w:pP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>Considerando que é direito dos Vereadores requererem documentos para fiscalizar a administração, cuidando da aplicação dos recursos e observando o orçamento, além de ser dever do Vereador acompanhar o Poder Executivo Municipal, principalmente em relação ao cumprimento das leis e da boa aplicação e gestão do dinheiro público;</w:t>
      </w:r>
    </w:p>
    <w:p w:rsidR="00E73D8E" w:rsidRDefault="00E73D8E" w:rsidP="00E73D8E">
      <w:pPr>
        <w:ind w:firstLine="602"/>
        <w:jc w:val="both"/>
        <w:rPr>
          <w:szCs w:val="24"/>
        </w:rPr>
      </w:pP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 xml:space="preserve">Considerando o Relatório Final da Sindicância Investigativa </w:t>
      </w:r>
      <w:proofErr w:type="gramStart"/>
      <w:r>
        <w:rPr>
          <w:szCs w:val="24"/>
        </w:rPr>
        <w:t>n.º</w:t>
      </w:r>
      <w:proofErr w:type="gramEnd"/>
      <w:r>
        <w:rPr>
          <w:szCs w:val="24"/>
        </w:rPr>
        <w:t xml:space="preserve"> 003/2022, que, em seu tópico 3, de conclusão, sugere medidas ao Município de Sorriso com o objetivo de evitar pagamentos indevidos como os verificados na aludida sindicância;</w:t>
      </w:r>
    </w:p>
    <w:p w:rsidR="00E73D8E" w:rsidRDefault="00E73D8E" w:rsidP="00E73D8E">
      <w:pPr>
        <w:ind w:firstLine="602"/>
        <w:jc w:val="both"/>
        <w:rPr>
          <w:szCs w:val="24"/>
        </w:rPr>
      </w:pPr>
    </w:p>
    <w:p w:rsidR="00E73D8E" w:rsidRDefault="00E73D8E" w:rsidP="00E73D8E">
      <w:pPr>
        <w:ind w:firstLine="1701"/>
        <w:jc w:val="both"/>
        <w:rPr>
          <w:szCs w:val="24"/>
        </w:rPr>
      </w:pPr>
      <w:r>
        <w:rPr>
          <w:szCs w:val="24"/>
        </w:rPr>
        <w:t>Considerando a fundamentação supradita, requer-se:</w:t>
      </w:r>
    </w:p>
    <w:p w:rsidR="00E73D8E" w:rsidRDefault="00E73D8E" w:rsidP="00E73D8E">
      <w:pPr>
        <w:ind w:firstLine="602"/>
        <w:jc w:val="both"/>
        <w:rPr>
          <w:szCs w:val="24"/>
        </w:rPr>
      </w:pPr>
    </w:p>
    <w:p w:rsidR="00E73D8E" w:rsidRDefault="00E73D8E" w:rsidP="00E73D8E">
      <w:pPr>
        <w:pStyle w:val="PargrafodaLista"/>
        <w:numPr>
          <w:ilvl w:val="0"/>
          <w:numId w:val="1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 sobre a adoção das medidas dispostas no Relatório Final da Sindicância Investigativa </w:t>
      </w: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003/2022, incumbidos ao Município de Sorriso; quais sejam:</w:t>
      </w:r>
    </w:p>
    <w:p w:rsidR="00E73D8E" w:rsidRDefault="00E73D8E" w:rsidP="00E73D8E">
      <w:pPr>
        <w:jc w:val="both"/>
        <w:rPr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Encaminhar a presente sindicância à Procuradoria Geral Municipal, para que proponha todas as ações cabíveis para o ressarcimento dos valores e a punição dos envolvidos: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Dias, Samantha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 empresas S.N.R.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Consultórios LTDA, Clínica </w:t>
      </w:r>
      <w:proofErr w:type="gramStart"/>
      <w:r>
        <w:rPr>
          <w:rFonts w:ascii="Times New Roman" w:hAnsi="Times New Roman" w:cs="Times New Roman"/>
          <w:sz w:val="24"/>
          <w:szCs w:val="24"/>
        </w:rPr>
        <w:t>Bem Estar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LTDA e IGHASMAT – Instituto de Gestão Hospitalar e Assistência à Saúde no Estado de Mato Grosso;</w:t>
      </w:r>
    </w:p>
    <w:p w:rsidR="00E73D8E" w:rsidRDefault="00E73D8E" w:rsidP="00E73D8E">
      <w:pPr>
        <w:pStyle w:val="PargrafodaLista"/>
        <w:ind w:left="1682"/>
        <w:jc w:val="both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Responsabilizar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Saúde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Marchioro</w:t>
      </w:r>
      <w:proofErr w:type="spellEnd"/>
      <w:r>
        <w:rPr>
          <w:rFonts w:ascii="Times New Roman" w:hAnsi="Times New Roman" w:cs="Times New Roman"/>
          <w:sz w:val="24"/>
          <w:szCs w:val="24"/>
        </w:rPr>
        <w:t>, pois solicitou os pagamentos, bem como atestou as notas fiscais emitidas de cirurgias que não foram realizadas;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Responsabilizar o Secretário de Fazenda por não cumprir os atos necessárias a gestão, orientação, coordenação e supervisão das atividades a cargo dos departamentos integrados a sua secretaria, acerca dos pagamentos dos alvarás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judicializados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Apurar a conduta dos servidores responsáveis pelo empenho, liquidação e pagamento dos valores indevidos, sendo eles: Alcina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Valgoi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lvete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Aparecida Pereira, Maria Borges Moraes;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Apurar a conduta do servidor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de Souza, por não atendimento a entrega de documentação requerida pela comissão até o presente momento;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Apurar a compatibilidade de horários dos dois vínculos de trabalho com o Município de Sorriso do servidor Saulo Bispo e a possibilidade de vínculo com o Instituto Tupã, segundo declaração do atual Secretário Municipal de Saúde, Silvio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(fl. 1679);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Apurar o fato de a OSCIP descumprir a obrigação prevista no item 3.1.11 da Cláusula Terceira do Termo de Parceria 002/2019, por contratar pessoal após passar por entrevista na gestão pública, conforme é possível comprovar através do depoimento do servidor Edson Bispo na oitiva da CPI das Liminares em 08/08/2022, https://youtu.be/7LzghHQ-pCo, infringindo assim o princípio da impessoalidade;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Verificar as inconsistências apresentadas no Portal da Transparência em especial ao fato do empenho </w:t>
      </w: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6179/2022 (fl. 1772) pago para empresa Bem Estar, mas que não consta publicado no Portal da Transparência;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Procurador Geral que analise os processes judiciais em questão, para avaliar o desempenho do advogado responsável, principalmente os processos n.º 1005654-81.2019.8.11.0040 e 80106641-80.2015.8.11.0040 onde o Município devolve valores já pagos através de impostos retidos nas notas fiscais; n.º 213-78.2015.8.11.0040 onde há determinação para devolução de valores e o processo n.º 1001950-65.2016.8.11.040, onde consta nota fiscal de prestação de serviço emitida ao Município de Sorriso, sem empenho e pagamento da mesma; case verifique irregularidade tome as medidas cabíveis;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Auditoria nos procedimentos cirúrgicos realizados através de 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comparado com aqueles pagos pelo SUS;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normativas internas do Departamento de T.I em especial a coleta e armazenamento das imagens das câmeras de monitoramento;</w:t>
      </w:r>
    </w:p>
    <w:p w:rsidR="00E73D8E" w:rsidRDefault="00E73D8E" w:rsidP="00E73D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3D8E" w:rsidRDefault="00E73D8E" w:rsidP="00E73D8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Encaminhar cópia da presente sindicância ao Ministério Público, cumprindo o art. 5º, item VII do Decreto </w:t>
      </w: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577, de 16 de setembro de 2021 que aprova a versão 02 da Instrução Normativa SGP n.º 003/2020.</w:t>
      </w: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1701"/>
      </w:pPr>
      <w:r>
        <w:t>Câmara Municipal de Sorriso, Estado de Mato Grosso, em 03 de maio de 2023.</w:t>
      </w: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sz w:val="22"/>
          <w:szCs w:val="22"/>
        </w:rPr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sz w:val="22"/>
          <w:szCs w:val="22"/>
        </w:rPr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b/>
          <w:sz w:val="22"/>
          <w:szCs w:val="22"/>
        </w:rPr>
      </w:pPr>
    </w:p>
    <w:tbl>
      <w:tblPr>
        <w:tblStyle w:val="Tabelacomgrade"/>
        <w:tblW w:w="86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878"/>
        <w:gridCol w:w="2640"/>
      </w:tblGrid>
      <w:tr w:rsidR="00E73D8E" w:rsidTr="00E73D8E">
        <w:tc>
          <w:tcPr>
            <w:tcW w:w="3124" w:type="dxa"/>
            <w:vAlign w:val="center"/>
            <w:hideMark/>
          </w:tcPr>
          <w:p w:rsidR="00E73D8E" w:rsidRDefault="00E73D8E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JANE DELALIBERA</w:t>
            </w:r>
          </w:p>
          <w:p w:rsidR="00E73D8E" w:rsidRDefault="00E73D8E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78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</w:rPr>
              <w:t>IAGO MELLA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Podemos</w:t>
            </w:r>
          </w:p>
        </w:tc>
        <w:tc>
          <w:tcPr>
            <w:tcW w:w="2640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RODRIGO MACHADO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</w:tc>
      </w:tr>
    </w:tbl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rFonts w:eastAsiaTheme="minorEastAsia"/>
          <w:b/>
          <w:sz w:val="22"/>
          <w:szCs w:val="22"/>
        </w:rPr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b/>
          <w:sz w:val="22"/>
          <w:szCs w:val="22"/>
        </w:rPr>
      </w:pPr>
    </w:p>
    <w:p w:rsidR="00E73D8E" w:rsidRDefault="00E73D8E" w:rsidP="00E73D8E">
      <w:pPr>
        <w:pStyle w:val="NormalWeb"/>
        <w:tabs>
          <w:tab w:val="left" w:pos="944"/>
        </w:tabs>
        <w:spacing w:before="0" w:after="0"/>
        <w:ind w:firstLine="567"/>
        <w:rPr>
          <w:b/>
          <w:sz w:val="22"/>
          <w:szCs w:val="22"/>
        </w:rPr>
      </w:pPr>
    </w:p>
    <w:p w:rsidR="00E73D8E" w:rsidRDefault="00E73D8E" w:rsidP="00E73D8E">
      <w:pPr>
        <w:tabs>
          <w:tab w:val="left" w:pos="1701"/>
        </w:tabs>
        <w:ind w:right="-2"/>
        <w:jc w:val="center"/>
        <w:rPr>
          <w:b/>
          <w:sz w:val="22"/>
        </w:rPr>
      </w:pPr>
    </w:p>
    <w:tbl>
      <w:tblPr>
        <w:tblStyle w:val="Tabelacomgrade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971"/>
        <w:gridCol w:w="2699"/>
        <w:gridCol w:w="2410"/>
      </w:tblGrid>
      <w:tr w:rsidR="00E73D8E" w:rsidTr="00E73D8E">
        <w:tc>
          <w:tcPr>
            <w:tcW w:w="2269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  <w:sz w:val="22"/>
              </w:rPr>
            </w:pPr>
            <w:r>
              <w:rPr>
                <w:b/>
              </w:rPr>
              <w:t>ZÉ DA PANTANAL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2971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DIOGO KRIGUER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699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WANDERLEY PAULO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Progressistas</w:t>
            </w:r>
          </w:p>
        </w:tc>
        <w:tc>
          <w:tcPr>
            <w:tcW w:w="2410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DAMIANI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</w:tc>
      </w:tr>
      <w:tr w:rsidR="00E73D8E" w:rsidTr="00E73D8E">
        <w:tc>
          <w:tcPr>
            <w:tcW w:w="226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971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69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</w:tr>
      <w:tr w:rsidR="00E73D8E" w:rsidTr="00E73D8E">
        <w:tc>
          <w:tcPr>
            <w:tcW w:w="226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971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69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</w:tr>
      <w:tr w:rsidR="00E73D8E" w:rsidTr="00E73D8E">
        <w:tc>
          <w:tcPr>
            <w:tcW w:w="226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971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69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</w:tr>
      <w:tr w:rsidR="00E73D8E" w:rsidTr="00E73D8E">
        <w:tc>
          <w:tcPr>
            <w:tcW w:w="226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971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699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</w:p>
        </w:tc>
      </w:tr>
      <w:tr w:rsidR="00E73D8E" w:rsidTr="00E73D8E">
        <w:tc>
          <w:tcPr>
            <w:tcW w:w="2269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CELSO KOZAK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971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CHICO DA ZONA LESTE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MDB</w:t>
            </w:r>
          </w:p>
        </w:tc>
        <w:tc>
          <w:tcPr>
            <w:tcW w:w="2699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DEVANIL BARBOSA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Patriota</w:t>
            </w:r>
          </w:p>
        </w:tc>
        <w:tc>
          <w:tcPr>
            <w:tcW w:w="2410" w:type="dxa"/>
            <w:vAlign w:val="center"/>
            <w:hideMark/>
          </w:tcPr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E73D8E" w:rsidRDefault="00E73D8E">
            <w:pPr>
              <w:tabs>
                <w:tab w:val="left" w:pos="1701"/>
              </w:tabs>
              <w:ind w:right="-2"/>
              <w:jc w:val="center"/>
              <w:rPr>
                <w:b/>
              </w:rPr>
            </w:pPr>
            <w:r>
              <w:rPr>
                <w:b/>
              </w:rPr>
              <w:t>Vereador PSB</w:t>
            </w:r>
          </w:p>
        </w:tc>
      </w:tr>
    </w:tbl>
    <w:p w:rsidR="00E73D8E" w:rsidRDefault="00E73D8E" w:rsidP="00E73D8E">
      <w:pPr>
        <w:tabs>
          <w:tab w:val="left" w:pos="1701"/>
        </w:tabs>
        <w:ind w:right="-2"/>
        <w:rPr>
          <w:b/>
          <w:sz w:val="22"/>
          <w:lang w:eastAsia="pt-BR"/>
        </w:rPr>
      </w:pPr>
    </w:p>
    <w:p w:rsidR="002C4773" w:rsidRPr="00E73D8E" w:rsidRDefault="002C4773" w:rsidP="00E73D8E">
      <w:bookmarkStart w:id="0" w:name="_GoBack"/>
      <w:bookmarkEnd w:id="0"/>
    </w:p>
    <w:sectPr w:rsidR="002C4773" w:rsidRPr="00E73D8E" w:rsidSect="00F24B6B">
      <w:pgSz w:w="11906" w:h="16838"/>
      <w:pgMar w:top="2836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6352DC7A"/>
    <w:lvl w:ilvl="0" w:tplc="25881C88">
      <w:start w:val="1"/>
      <w:numFmt w:val="lowerLetter"/>
      <w:lvlText w:val="%1)"/>
      <w:lvlJc w:val="left"/>
      <w:pPr>
        <w:ind w:left="962" w:hanging="360"/>
      </w:pPr>
    </w:lvl>
    <w:lvl w:ilvl="1" w:tplc="0C4E8F16">
      <w:start w:val="1"/>
      <w:numFmt w:val="upperRoman"/>
      <w:lvlText w:val="%2."/>
      <w:lvlJc w:val="right"/>
      <w:pPr>
        <w:ind w:left="1682" w:hanging="360"/>
      </w:pPr>
    </w:lvl>
    <w:lvl w:ilvl="2" w:tplc="E3801FD0">
      <w:start w:val="1"/>
      <w:numFmt w:val="lowerRoman"/>
      <w:lvlText w:val="%3."/>
      <w:lvlJc w:val="right"/>
      <w:pPr>
        <w:ind w:left="2402" w:hanging="180"/>
      </w:pPr>
    </w:lvl>
    <w:lvl w:ilvl="3" w:tplc="C63A43DE">
      <w:start w:val="1"/>
      <w:numFmt w:val="decimal"/>
      <w:lvlText w:val="%4."/>
      <w:lvlJc w:val="left"/>
      <w:pPr>
        <w:ind w:left="3122" w:hanging="360"/>
      </w:pPr>
    </w:lvl>
    <w:lvl w:ilvl="4" w:tplc="1E38B18A">
      <w:start w:val="1"/>
      <w:numFmt w:val="lowerLetter"/>
      <w:lvlText w:val="%5."/>
      <w:lvlJc w:val="left"/>
      <w:pPr>
        <w:ind w:left="3842" w:hanging="360"/>
      </w:pPr>
    </w:lvl>
    <w:lvl w:ilvl="5" w:tplc="7B5CF4C6">
      <w:start w:val="1"/>
      <w:numFmt w:val="lowerRoman"/>
      <w:lvlText w:val="%6."/>
      <w:lvlJc w:val="right"/>
      <w:pPr>
        <w:ind w:left="4562" w:hanging="180"/>
      </w:pPr>
    </w:lvl>
    <w:lvl w:ilvl="6" w:tplc="D5BAED34">
      <w:start w:val="1"/>
      <w:numFmt w:val="decimal"/>
      <w:lvlText w:val="%7."/>
      <w:lvlJc w:val="left"/>
      <w:pPr>
        <w:ind w:left="5282" w:hanging="360"/>
      </w:pPr>
    </w:lvl>
    <w:lvl w:ilvl="7" w:tplc="6BF61664">
      <w:start w:val="1"/>
      <w:numFmt w:val="lowerLetter"/>
      <w:lvlText w:val="%8."/>
      <w:lvlJc w:val="left"/>
      <w:pPr>
        <w:ind w:left="6002" w:hanging="360"/>
      </w:pPr>
    </w:lvl>
    <w:lvl w:ilvl="8" w:tplc="633A1EE4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7DC3"/>
    <w:rsid w:val="00264A46"/>
    <w:rsid w:val="002745E3"/>
    <w:rsid w:val="002822A0"/>
    <w:rsid w:val="002C4773"/>
    <w:rsid w:val="00374984"/>
    <w:rsid w:val="00382387"/>
    <w:rsid w:val="003C1A66"/>
    <w:rsid w:val="00492905"/>
    <w:rsid w:val="004D0440"/>
    <w:rsid w:val="005175B3"/>
    <w:rsid w:val="005378C2"/>
    <w:rsid w:val="00567C0F"/>
    <w:rsid w:val="005F4CF5"/>
    <w:rsid w:val="007C32A1"/>
    <w:rsid w:val="008E58F4"/>
    <w:rsid w:val="00951124"/>
    <w:rsid w:val="009A0282"/>
    <w:rsid w:val="009E246A"/>
    <w:rsid w:val="009F29D4"/>
    <w:rsid w:val="00A24D5E"/>
    <w:rsid w:val="00AE34ED"/>
    <w:rsid w:val="00B134B7"/>
    <w:rsid w:val="00BB7A6A"/>
    <w:rsid w:val="00C153EC"/>
    <w:rsid w:val="00C60103"/>
    <w:rsid w:val="00CC1E54"/>
    <w:rsid w:val="00CF0D48"/>
    <w:rsid w:val="00D133F8"/>
    <w:rsid w:val="00D21C78"/>
    <w:rsid w:val="00DA4939"/>
    <w:rsid w:val="00DC1E02"/>
    <w:rsid w:val="00DE08CB"/>
    <w:rsid w:val="00E73D8E"/>
    <w:rsid w:val="00F24B6B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B53E-9548-4BE5-AB79-CAE29A4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9F29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6</cp:revision>
  <cp:lastPrinted>2023-05-03T14:25:00Z</cp:lastPrinted>
  <dcterms:created xsi:type="dcterms:W3CDTF">2023-05-03T15:33:00Z</dcterms:created>
  <dcterms:modified xsi:type="dcterms:W3CDTF">2023-05-09T14:50:00Z</dcterms:modified>
</cp:coreProperties>
</file>