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1BAD" w:rsidP="00651BAD" w14:paraId="7DC55987" w14:textId="77777777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INDICAÇÃO N° </w:t>
      </w:r>
    </w:p>
    <w:p w:rsidR="00651BAD" w:rsidRPr="005A2649" w:rsidP="00651BAD" w14:paraId="170893B2" w14:textId="77777777">
      <w:pPr>
        <w:spacing w:after="0" w:line="240" w:lineRule="auto"/>
        <w:ind w:left="3402"/>
        <w:rPr>
          <w:b/>
          <w:sz w:val="23"/>
          <w:szCs w:val="23"/>
        </w:rPr>
      </w:pPr>
    </w:p>
    <w:p w:rsidR="00651BAD" w:rsidP="00651BAD" w14:paraId="68B7382D" w14:textId="04920930">
      <w:pPr>
        <w:spacing w:after="0" w:line="240" w:lineRule="auto"/>
        <w:ind w:left="3402"/>
        <w:jc w:val="both"/>
        <w:rPr>
          <w:rFonts w:eastAsiaTheme="minorHAnsi"/>
          <w:b/>
          <w:bCs/>
          <w:szCs w:val="24"/>
          <w:lang w:val="pt"/>
        </w:rPr>
      </w:pPr>
      <w:r>
        <w:rPr>
          <w:rFonts w:eastAsiaTheme="minorHAnsi"/>
          <w:b/>
          <w:bCs/>
          <w:szCs w:val="24"/>
          <w:lang w:val="pt"/>
        </w:rPr>
        <w:t xml:space="preserve">INDICO </w:t>
      </w:r>
      <w:r w:rsidR="00403602">
        <w:rPr>
          <w:rFonts w:eastAsiaTheme="minorHAnsi"/>
          <w:b/>
          <w:bCs/>
          <w:szCs w:val="24"/>
          <w:lang w:val="pt"/>
        </w:rPr>
        <w:t>A CONSTRUÇÃO DE UM BERÇÁRIO NO ASSENTAMENTO JONAS PINHEIRO.</w:t>
      </w:r>
    </w:p>
    <w:p w:rsidR="006F1CFA" w:rsidRPr="005A2649" w:rsidP="00651BAD" w14:paraId="5DEFB3E1" w14:textId="7777777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51BAD" w:rsidRPr="005A2649" w:rsidP="006817DD" w14:paraId="57F3180C" w14:textId="06500800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CELSO KOZAK</w:t>
      </w:r>
      <w:r w:rsidRPr="005A2649" w:rsid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Pr="005A2649">
        <w:rPr>
          <w:sz w:val="23"/>
          <w:szCs w:val="23"/>
        </w:rPr>
        <w:t>vereador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Pr="005A2649" w:rsidR="005A2649">
        <w:rPr>
          <w:sz w:val="23"/>
          <w:szCs w:val="23"/>
        </w:rPr>
        <w:t>5</w:t>
      </w:r>
      <w:r w:rsidRPr="005A2649" w:rsidR="00843CAF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Lafin, Prefeito Municipal, à Secretária Municipal</w:t>
      </w:r>
      <w:r w:rsidR="006F1CFA">
        <w:rPr>
          <w:sz w:val="23"/>
          <w:szCs w:val="23"/>
        </w:rPr>
        <w:t xml:space="preserve"> de</w:t>
      </w:r>
      <w:r w:rsidR="00403602">
        <w:rPr>
          <w:sz w:val="23"/>
          <w:szCs w:val="23"/>
        </w:rPr>
        <w:t xml:space="preserve"> Educação</w:t>
      </w:r>
      <w:r w:rsidRPr="005A2649">
        <w:rPr>
          <w:sz w:val="23"/>
          <w:szCs w:val="23"/>
        </w:rPr>
        <w:t xml:space="preserve">, </w:t>
      </w:r>
      <w:r w:rsidR="00403602">
        <w:rPr>
          <w:sz w:val="23"/>
          <w:szCs w:val="23"/>
        </w:rPr>
        <w:t xml:space="preserve">e a Secretária de Obras e Serviços Urbanos, </w:t>
      </w:r>
      <w:r w:rsidR="006F1CFA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403602">
        <w:rPr>
          <w:rFonts w:eastAsiaTheme="minorHAnsi"/>
          <w:b/>
          <w:bCs/>
          <w:szCs w:val="24"/>
          <w:lang w:val="pt"/>
        </w:rPr>
        <w:t xml:space="preserve">de Construção de um Berçário no Assentamento Jonas Pinheiro. </w:t>
      </w:r>
    </w:p>
    <w:p w:rsidR="00651BAD" w:rsidRPr="005A2649" w:rsidP="00651BAD" w14:paraId="23EE6E4F" w14:textId="77777777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651BAD" w:rsidP="00651BAD" w14:paraId="0D0AA066" w14:textId="77777777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:rsidR="00B428C3" w:rsidP="00651BAD" w14:paraId="2E8FEAFC" w14:textId="77777777">
      <w:pPr>
        <w:spacing w:after="0" w:line="240" w:lineRule="auto"/>
        <w:jc w:val="center"/>
        <w:rPr>
          <w:b/>
          <w:sz w:val="23"/>
          <w:szCs w:val="23"/>
        </w:rPr>
      </w:pPr>
    </w:p>
    <w:p w:rsidR="00403602" w:rsidRPr="00403602" w:rsidP="00651BAD" w14:paraId="10BB9A28" w14:textId="77777777">
      <w:pPr>
        <w:spacing w:after="0" w:line="240" w:lineRule="auto"/>
        <w:jc w:val="center"/>
        <w:rPr>
          <w:b/>
          <w:sz w:val="22"/>
        </w:rPr>
      </w:pPr>
    </w:p>
    <w:p w:rsidR="00403602" w:rsidRPr="00403602" w:rsidP="00403602" w14:paraId="5ACB4E7B" w14:textId="37A84D8D">
      <w:pPr>
        <w:ind w:firstLine="1985"/>
        <w:jc w:val="both"/>
        <w:rPr>
          <w:sz w:val="22"/>
        </w:rPr>
      </w:pPr>
      <w:r w:rsidRPr="00403602">
        <w:rPr>
          <w:sz w:val="22"/>
        </w:rPr>
        <w:t>Considerando que</w:t>
      </w:r>
      <w:r w:rsidRPr="00403602">
        <w:rPr>
          <w:sz w:val="22"/>
        </w:rPr>
        <w:t xml:space="preserve"> atualmente</w:t>
      </w:r>
      <w:r w:rsidRPr="00403602">
        <w:rPr>
          <w:sz w:val="22"/>
        </w:rPr>
        <w:t>,</w:t>
      </w:r>
      <w:r w:rsidRPr="00403602">
        <w:rPr>
          <w:sz w:val="22"/>
        </w:rPr>
        <w:t xml:space="preserve"> o Assentamento Jonas Pinheiro, </w:t>
      </w:r>
      <w:r w:rsidRPr="00403602">
        <w:rPr>
          <w:sz w:val="22"/>
        </w:rPr>
        <w:t xml:space="preserve">não tem CEMEIS que atenda crianças de </w:t>
      </w:r>
      <w:smartTag w:uri="urn:schemas-microsoft-com:office:smarttags" w:element="metricconverter">
        <w:smartTagPr>
          <w:attr w:name="ProductID" w:val="0 a"/>
        </w:smartTagPr>
        <w:r w:rsidRPr="00403602">
          <w:rPr>
            <w:sz w:val="22"/>
          </w:rPr>
          <w:t>0 a</w:t>
        </w:r>
      </w:smartTag>
      <w:r w:rsidRPr="00403602">
        <w:rPr>
          <w:sz w:val="22"/>
        </w:rPr>
        <w:t xml:space="preserve"> 2 anos e que o berçário é de suma importância para </w:t>
      </w:r>
      <w:r w:rsidRPr="00403602">
        <w:rPr>
          <w:sz w:val="22"/>
        </w:rPr>
        <w:t xml:space="preserve">nosso Assentamento Jonas Pinheiro. </w:t>
      </w:r>
    </w:p>
    <w:p w:rsidR="00403602" w:rsidRPr="00403602" w:rsidP="00403602" w14:paraId="3091F343" w14:textId="7BDBD716">
      <w:pPr>
        <w:ind w:firstLine="1985"/>
        <w:jc w:val="both"/>
        <w:rPr>
          <w:sz w:val="22"/>
        </w:rPr>
      </w:pPr>
      <w:r w:rsidRPr="00403602">
        <w:rPr>
          <w:sz w:val="22"/>
        </w:rPr>
        <w:t>Considerando que muitas mães trabalham e não têm onde deixar seus filhos;</w:t>
      </w:r>
    </w:p>
    <w:p w:rsidR="00403602" w:rsidRPr="00403602" w:rsidP="00403602" w14:paraId="3461D2E9" w14:textId="4E51A0EF">
      <w:pPr>
        <w:autoSpaceDE w:val="0"/>
        <w:autoSpaceDN w:val="0"/>
        <w:adjustRightInd w:val="0"/>
        <w:ind w:firstLine="1985"/>
        <w:jc w:val="both"/>
        <w:rPr>
          <w:bCs/>
          <w:sz w:val="22"/>
        </w:rPr>
      </w:pPr>
      <w:r w:rsidRPr="00403602">
        <w:rPr>
          <w:sz w:val="22"/>
        </w:rPr>
        <w:t>Considerando que</w:t>
      </w:r>
      <w:r w:rsidRPr="00403602">
        <w:rPr>
          <w:rStyle w:val="style121"/>
          <w:bCs/>
          <w:sz w:val="22"/>
        </w:rPr>
        <w:t xml:space="preserve"> os berçários vêm ganhando cada vez maior importância no mundo da Educação;</w:t>
      </w:r>
    </w:p>
    <w:p w:rsidR="00403602" w:rsidRPr="00403602" w:rsidP="00403602" w14:paraId="176F937C" w14:textId="2C97C126">
      <w:pPr>
        <w:autoSpaceDE w:val="0"/>
        <w:autoSpaceDN w:val="0"/>
        <w:adjustRightInd w:val="0"/>
        <w:ind w:firstLine="1985"/>
        <w:jc w:val="both"/>
        <w:rPr>
          <w:sz w:val="22"/>
        </w:rPr>
      </w:pPr>
      <w:r w:rsidRPr="00403602">
        <w:rPr>
          <w:sz w:val="22"/>
        </w:rPr>
        <w:t xml:space="preserve">Considerando que </w:t>
      </w:r>
      <w:r w:rsidRPr="00403602">
        <w:rPr>
          <w:rStyle w:val="style121"/>
          <w:bCs/>
          <w:sz w:val="22"/>
        </w:rPr>
        <w:t>os conhecimentos científicos demonstram que os primeiros anos da vida do bebê são muito importantes para o futuro desenvolvimento de suas emoções, da inteligência e da capacidade motora;</w:t>
      </w:r>
    </w:p>
    <w:p w:rsidR="00403602" w:rsidRPr="00403602" w:rsidP="00403602" w14:paraId="0CB44057" w14:textId="54D99DDA">
      <w:pPr>
        <w:autoSpaceDE w:val="0"/>
        <w:autoSpaceDN w:val="0"/>
        <w:adjustRightInd w:val="0"/>
        <w:ind w:firstLine="1985"/>
        <w:jc w:val="both"/>
        <w:rPr>
          <w:bCs/>
          <w:sz w:val="22"/>
        </w:rPr>
      </w:pPr>
      <w:r w:rsidRPr="00403602">
        <w:rPr>
          <w:sz w:val="22"/>
        </w:rPr>
        <w:t xml:space="preserve">Considerando que o berçário tem como objetivo unir a educação, e é </w:t>
      </w:r>
      <w:r w:rsidRPr="00403602">
        <w:rPr>
          <w:rStyle w:val="style121"/>
          <w:bCs/>
          <w:sz w:val="22"/>
        </w:rPr>
        <w:t>indispensável para garantir o bom atendimento às necessidades individuais dos bebês. Tudo sem perder características essenciais para a criança: a confiança, a afetividade e o calor humano;</w:t>
      </w:r>
    </w:p>
    <w:p w:rsidR="00403602" w:rsidRPr="00403602" w:rsidP="00403602" w14:paraId="020C2643" w14:textId="1A5CCA88">
      <w:pPr>
        <w:spacing w:after="0" w:line="240" w:lineRule="auto"/>
        <w:ind w:firstLine="1985"/>
        <w:jc w:val="both"/>
        <w:rPr>
          <w:rStyle w:val="style121"/>
          <w:bCs/>
          <w:sz w:val="22"/>
        </w:rPr>
      </w:pPr>
      <w:r w:rsidRPr="00403602">
        <w:rPr>
          <w:sz w:val="22"/>
        </w:rPr>
        <w:t xml:space="preserve">Considerando que </w:t>
      </w:r>
      <w:r w:rsidRPr="00403602">
        <w:rPr>
          <w:rStyle w:val="style121"/>
          <w:bCs/>
          <w:sz w:val="22"/>
        </w:rPr>
        <w:t>o objetivo do berçário é favorecer o desenvolvimento de variadas formas de expressão e comunicação não verbal, bem como o surgimento da linguagem oral, tendo em vista a expressão de desejos e a</w:t>
      </w:r>
      <w:r w:rsidRPr="00403602">
        <w:rPr>
          <w:rStyle w:val="style121"/>
          <w:bCs/>
          <w:sz w:val="22"/>
        </w:rPr>
        <w:t xml:space="preserve"> </w:t>
      </w:r>
      <w:r w:rsidRPr="00403602">
        <w:rPr>
          <w:rStyle w:val="style121"/>
          <w:bCs/>
          <w:sz w:val="22"/>
        </w:rPr>
        <w:t>interação. Estimular percepções sensoriais, a exploração do espaço e o desenvolvimento psicomotor, oferecendo diversas oportunidades de contato da criança com o mundo que a cerca, também fazem parte do trabalho de estimulação precoce;</w:t>
      </w:r>
    </w:p>
    <w:p w:rsidR="00403602" w:rsidRPr="00403602" w:rsidP="00403602" w14:paraId="2724823A" w14:textId="77777777">
      <w:pPr>
        <w:autoSpaceDE w:val="0"/>
        <w:autoSpaceDN w:val="0"/>
        <w:adjustRightInd w:val="0"/>
        <w:ind w:firstLine="1985"/>
        <w:jc w:val="both"/>
        <w:rPr>
          <w:sz w:val="22"/>
        </w:rPr>
      </w:pPr>
    </w:p>
    <w:p w:rsidR="00403602" w:rsidRPr="00403602" w:rsidP="00403602" w14:paraId="4F79C5F8" w14:textId="61AAC91C">
      <w:pPr>
        <w:autoSpaceDE w:val="0"/>
        <w:autoSpaceDN w:val="0"/>
        <w:adjustRightInd w:val="0"/>
        <w:ind w:firstLine="1985"/>
        <w:jc w:val="both"/>
        <w:rPr>
          <w:sz w:val="22"/>
        </w:rPr>
      </w:pPr>
      <w:r w:rsidRPr="00403602">
        <w:rPr>
          <w:sz w:val="22"/>
        </w:rPr>
        <w:t>Considerando que a Educação Infantil no nosso país vem a mais de uma década expandindo-se e ganhando expressão. Isto se dá em vista de muitas discussões, integrações e interpretações de novas definições legais sobre a Educação Infantil, falamos aqui da Constituição Federal de 1988, Lei de Diretrizes e Bases da Educação Nacional</w:t>
      </w:r>
      <w:r w:rsidRPr="000D5601">
        <w:rPr>
          <w:rFonts w:ascii="Arial" w:hAnsi="Arial" w:cs="Arial"/>
          <w:szCs w:val="24"/>
        </w:rPr>
        <w:t xml:space="preserve"> 9394/96</w:t>
      </w:r>
      <w:r w:rsidRPr="00403602">
        <w:rPr>
          <w:sz w:val="22"/>
        </w:rPr>
        <w:t>, Estatuto da Criança e Adolescente de 1990 e a Lei Orgânica da Assistência Social de 1993;</w:t>
      </w:r>
    </w:p>
    <w:p w:rsidR="00403602" w:rsidRPr="00403602" w:rsidP="00403602" w14:paraId="6E36D4EB" w14:textId="48933C06">
      <w:pPr>
        <w:autoSpaceDE w:val="0"/>
        <w:autoSpaceDN w:val="0"/>
        <w:adjustRightInd w:val="0"/>
        <w:ind w:firstLine="1985"/>
        <w:rPr>
          <w:sz w:val="22"/>
        </w:rPr>
      </w:pPr>
      <w:r w:rsidRPr="00403602">
        <w:rPr>
          <w:sz w:val="22"/>
        </w:rPr>
        <w:t>Considerando que estas leis estabelecem e garantem a toda criança de zero a seis anos de idade o direito a Educação Infantil em creches e pré-escolas;</w:t>
      </w:r>
    </w:p>
    <w:p w:rsidR="002E004B" w:rsidRPr="005A2649" w:rsidP="00403602" w14:paraId="1D8ACB34" w14:textId="627D27EF">
      <w:pPr>
        <w:spacing w:after="0" w:line="240" w:lineRule="auto"/>
        <w:ind w:firstLine="1985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403602">
        <w:rPr>
          <w:sz w:val="23"/>
          <w:szCs w:val="23"/>
        </w:rPr>
        <w:t xml:space="preserve">10 </w:t>
      </w:r>
      <w:r w:rsidR="009377DD">
        <w:rPr>
          <w:sz w:val="23"/>
          <w:szCs w:val="23"/>
        </w:rPr>
        <w:t xml:space="preserve">de </w:t>
      </w:r>
      <w:r w:rsidR="006F1CFA">
        <w:rPr>
          <w:sz w:val="23"/>
          <w:szCs w:val="23"/>
        </w:rPr>
        <w:t>maio</w:t>
      </w:r>
      <w:r w:rsidR="00B428C3">
        <w:rPr>
          <w:sz w:val="23"/>
          <w:szCs w:val="23"/>
        </w:rPr>
        <w:t xml:space="preserve"> de 2023.</w:t>
      </w:r>
    </w:p>
    <w:p w:rsidR="002E004B" w:rsidRPr="005A2649" w:rsidP="00403602" w14:paraId="1DD0B187" w14:textId="77777777">
      <w:pPr>
        <w:spacing w:after="0" w:line="240" w:lineRule="auto"/>
        <w:jc w:val="both"/>
        <w:rPr>
          <w:sz w:val="23"/>
          <w:szCs w:val="23"/>
        </w:rPr>
      </w:pPr>
    </w:p>
    <w:p w:rsidR="002E004B" w:rsidRPr="005A2649" w:rsidP="005A2649" w14:paraId="6A373B37" w14:textId="7777777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P="005A2649" w14:paraId="63E7AF81" w14:textId="77777777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CELSO KOZAK </w:t>
      </w:r>
    </w:p>
    <w:p w:rsidR="002E004B" w:rsidRPr="005A2649" w:rsidP="005A2649" w14:paraId="4A44D1BD" w14:textId="49FA598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Vereador PSDB</w:t>
      </w:r>
      <w:r w:rsidR="00523E90">
        <w:rPr>
          <w:b/>
          <w:sz w:val="23"/>
          <w:szCs w:val="23"/>
        </w:rPr>
        <w:t>P</w:t>
      </w:r>
    </w:p>
    <w:sectPr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3B1685"/>
    <w:multiLevelType w:val="hybridMultilevel"/>
    <w:tmpl w:val="D6C24A4E"/>
    <w:lvl w:ilvl="0">
      <w:start w:val="1"/>
      <w:numFmt w:val="decimal"/>
      <w:lvlText w:val="%1-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601"/>
    <w:rsid w:val="000D5DB9"/>
    <w:rsid w:val="000E3CB9"/>
    <w:rsid w:val="000E780A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2E3C02"/>
    <w:rsid w:val="00315304"/>
    <w:rsid w:val="00332824"/>
    <w:rsid w:val="0034072D"/>
    <w:rsid w:val="00350DE6"/>
    <w:rsid w:val="003726E9"/>
    <w:rsid w:val="00391AA2"/>
    <w:rsid w:val="003D4D28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817DD"/>
    <w:rsid w:val="006917E1"/>
    <w:rsid w:val="00694B88"/>
    <w:rsid w:val="006A76E5"/>
    <w:rsid w:val="006F1CFA"/>
    <w:rsid w:val="006F36FA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39DC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sid w:val="00B428C3"/>
    <w:rPr>
      <w:b/>
      <w:bCs/>
    </w:rPr>
  </w:style>
  <w:style w:type="character" w:customStyle="1" w:styleId="style121">
    <w:name w:val="style121"/>
    <w:basedOn w:val="DefaultParagraphFont"/>
    <w:rsid w:val="0040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Celso Kozak</cp:lastModifiedBy>
  <cp:revision>2</cp:revision>
  <cp:lastPrinted>2023-05-03T15:56:00Z</cp:lastPrinted>
  <dcterms:created xsi:type="dcterms:W3CDTF">2023-05-10T12:59:00Z</dcterms:created>
  <dcterms:modified xsi:type="dcterms:W3CDTF">2023-05-10T12:59:00Z</dcterms:modified>
</cp:coreProperties>
</file>