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2" w:rsidRPr="00DD1F78" w:rsidRDefault="005A066B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F78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DD1F78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 w:rsidRPr="00DD1F78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DD1F78">
        <w:rPr>
          <w:rFonts w:ascii="Times New Roman" w:hAnsi="Times New Roman" w:cs="Times New Roman"/>
          <w:b/>
          <w:sz w:val="24"/>
          <w:szCs w:val="24"/>
        </w:rPr>
        <w:t>º</w:t>
      </w:r>
      <w:r w:rsidR="00A050AD" w:rsidRPr="00DD1F78">
        <w:rPr>
          <w:rFonts w:ascii="Times New Roman" w:hAnsi="Times New Roman" w:cs="Times New Roman"/>
          <w:b/>
          <w:sz w:val="24"/>
          <w:szCs w:val="24"/>
        </w:rPr>
        <w:t xml:space="preserve"> 89</w:t>
      </w:r>
      <w:r w:rsidR="002D4988" w:rsidRPr="00DD1F78">
        <w:rPr>
          <w:rFonts w:ascii="Times New Roman" w:hAnsi="Times New Roman" w:cs="Times New Roman"/>
          <w:b/>
          <w:sz w:val="24"/>
          <w:szCs w:val="24"/>
        </w:rPr>
        <w:t>/20</w:t>
      </w:r>
      <w:r w:rsidR="00CE5C79" w:rsidRPr="00DD1F78">
        <w:rPr>
          <w:rFonts w:ascii="Times New Roman" w:hAnsi="Times New Roman" w:cs="Times New Roman"/>
          <w:b/>
          <w:sz w:val="24"/>
          <w:szCs w:val="24"/>
        </w:rPr>
        <w:t>23</w:t>
      </w:r>
    </w:p>
    <w:p w:rsidR="008B60EC" w:rsidRPr="00DD1F78" w:rsidRDefault="008B60EC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B26BF" w:rsidRPr="00DD1F78" w:rsidRDefault="003B26BF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E6F" w:rsidRPr="00DD1F78" w:rsidRDefault="005A066B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D1F78">
        <w:rPr>
          <w:rFonts w:ascii="Times New Roman" w:hAnsi="Times New Roman" w:cs="Times New Roman"/>
          <w:sz w:val="24"/>
          <w:szCs w:val="24"/>
        </w:rPr>
        <w:t>Data</w:t>
      </w:r>
      <w:r w:rsidR="00287746" w:rsidRPr="00DD1F78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DD1F78">
        <w:rPr>
          <w:rFonts w:ascii="Times New Roman" w:hAnsi="Times New Roman" w:cs="Times New Roman"/>
          <w:sz w:val="24"/>
          <w:szCs w:val="24"/>
        </w:rPr>
        <w:t xml:space="preserve"> </w:t>
      </w:r>
      <w:r w:rsidR="009271FD" w:rsidRPr="00DD1F78">
        <w:rPr>
          <w:rFonts w:ascii="Times New Roman" w:hAnsi="Times New Roman" w:cs="Times New Roman"/>
          <w:sz w:val="24"/>
          <w:szCs w:val="24"/>
        </w:rPr>
        <w:t>29 de maio de 2023</w:t>
      </w:r>
    </w:p>
    <w:p w:rsidR="00CE5C79" w:rsidRPr="00DD1F78" w:rsidRDefault="00CE5C79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77C2" w:rsidRPr="00DD1F78" w:rsidRDefault="00C977C2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078F7" w:rsidRPr="00DD1F78" w:rsidRDefault="005A066B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D1F78">
        <w:rPr>
          <w:rFonts w:ascii="Times New Roman" w:hAnsi="Times New Roman" w:cs="Times New Roman"/>
          <w:sz w:val="24"/>
          <w:szCs w:val="24"/>
        </w:rPr>
        <w:t xml:space="preserve">Dispõe sobre a </w:t>
      </w:r>
      <w:r w:rsidR="00CE5C79" w:rsidRPr="00DD1F78">
        <w:rPr>
          <w:rFonts w:ascii="Times New Roman" w:hAnsi="Times New Roman" w:cs="Times New Roman"/>
          <w:sz w:val="24"/>
          <w:szCs w:val="24"/>
        </w:rPr>
        <w:t xml:space="preserve">isenção de taxa de embarque para idosos e Portadores de </w:t>
      </w:r>
      <w:r w:rsidR="00E409FE" w:rsidRPr="00DD1F78">
        <w:rPr>
          <w:rFonts w:ascii="Times New Roman" w:hAnsi="Times New Roman" w:cs="Times New Roman"/>
          <w:sz w:val="24"/>
          <w:szCs w:val="24"/>
        </w:rPr>
        <w:t>Deficiência Física,</w:t>
      </w:r>
      <w:r w:rsidR="00CE5C79" w:rsidRPr="00DD1F78">
        <w:rPr>
          <w:rFonts w:ascii="Times New Roman" w:hAnsi="Times New Roman" w:cs="Times New Roman"/>
          <w:sz w:val="24"/>
          <w:szCs w:val="24"/>
        </w:rPr>
        <w:t xml:space="preserve"> </w:t>
      </w:r>
      <w:r w:rsidR="004670D8" w:rsidRPr="00DD1F78">
        <w:rPr>
          <w:rFonts w:ascii="Times New Roman" w:hAnsi="Times New Roman" w:cs="Times New Roman"/>
          <w:sz w:val="24"/>
          <w:szCs w:val="24"/>
        </w:rPr>
        <w:t xml:space="preserve">no serviço intermunicipal de transporte coletivo de passageiros de característica rodoviária convencional, </w:t>
      </w:r>
      <w:r w:rsidR="00CE5C79" w:rsidRPr="00DD1F78">
        <w:rPr>
          <w:rFonts w:ascii="Times New Roman" w:hAnsi="Times New Roman" w:cs="Times New Roman"/>
          <w:sz w:val="24"/>
          <w:szCs w:val="24"/>
        </w:rPr>
        <w:t>no município de Sorriso/MT</w:t>
      </w:r>
      <w:r w:rsidR="005E0340" w:rsidRPr="00DD1F7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409FE" w:rsidRPr="00DD1F78" w:rsidRDefault="00E409FE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409FE" w:rsidRPr="00DD1F78" w:rsidRDefault="00E409FE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DD1F78" w:rsidRDefault="005A066B" w:rsidP="005E03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D1F78">
        <w:rPr>
          <w:rFonts w:ascii="Times New Roman" w:hAnsi="Times New Roman" w:cs="Times New Roman"/>
          <w:b/>
          <w:bCs/>
          <w:iCs/>
          <w:sz w:val="24"/>
          <w:szCs w:val="24"/>
        </w:rPr>
        <w:t>DAMIANI – P</w:t>
      </w:r>
      <w:r w:rsidR="00CE5C79" w:rsidRPr="00DD1F78">
        <w:rPr>
          <w:rFonts w:ascii="Times New Roman" w:hAnsi="Times New Roman" w:cs="Times New Roman"/>
          <w:b/>
          <w:bCs/>
          <w:iCs/>
          <w:sz w:val="24"/>
          <w:szCs w:val="24"/>
        </w:rPr>
        <w:t>SDB</w:t>
      </w:r>
      <w:r w:rsidR="00354C94" w:rsidRPr="00DD1F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717F8" w:rsidRPr="00DD1F78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D4988" w:rsidRPr="00DD1F78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DD1F78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DD1F78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DD1F78">
        <w:rPr>
          <w:rFonts w:ascii="Times New Roman" w:hAnsi="Times New Roman" w:cs="Times New Roman"/>
          <w:bCs/>
          <w:iCs/>
          <w:sz w:val="24"/>
          <w:szCs w:val="24"/>
        </w:rPr>
        <w:t xml:space="preserve">rtigo 108 do </w:t>
      </w:r>
      <w:r w:rsidR="00584345" w:rsidRPr="00DD1F78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 para deliberação do </w:t>
      </w:r>
      <w:r w:rsidRPr="00DD1F78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DD1F78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Pr="00DD1F7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B1C5F" w:rsidRPr="00DD1F78" w:rsidRDefault="00CB1C5F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14DD" w:rsidRPr="00DD1F78" w:rsidRDefault="004714D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64C" w:rsidRPr="00DD1F78" w:rsidRDefault="005A066B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1F78">
        <w:rPr>
          <w:rFonts w:ascii="Times New Roman" w:hAnsi="Times New Roman" w:cs="Times New Roman"/>
          <w:sz w:val="24"/>
          <w:szCs w:val="24"/>
        </w:rPr>
        <w:t>Art. 1º Ficam isentos da cobrança de taxa de embarque os idosos, assim considerados as pessoas com idade igual ou superior a 60 (sessenta) anos de idade, em conformidade com o art. 1º, da Lei Federal nº 10.741/2003 (Estatuto do Idoso), bem como, os portadores de deficiência física, no terminal rodoviário do município de Sorriso/MT.</w:t>
      </w:r>
    </w:p>
    <w:p w:rsidR="00A010B9" w:rsidRPr="00DD1F78" w:rsidRDefault="005A066B" w:rsidP="009271FD">
      <w:pPr>
        <w:spacing w:after="0" w:line="240" w:lineRule="auto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DD1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4EB" w:rsidRPr="00DD1F78" w:rsidRDefault="005A066B" w:rsidP="0038364C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DD1F7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Art. 2°</w:t>
      </w:r>
      <w:r w:rsidRPr="00DD1F78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8364C" w:rsidRPr="00DD1F7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A isenção de que trata o artigo antigo anterior, abrange o transporte intermunicipal e </w:t>
      </w:r>
      <w:r w:rsidR="004670D8" w:rsidRPr="00DD1F7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interestadual,</w:t>
      </w:r>
      <w:r w:rsidR="004670D8" w:rsidRPr="00DD1F78">
        <w:rPr>
          <w:rFonts w:ascii="Times New Roman" w:hAnsi="Times New Roman" w:cs="Times New Roman"/>
          <w:sz w:val="24"/>
          <w:szCs w:val="24"/>
        </w:rPr>
        <w:t xml:space="preserve"> </w:t>
      </w:r>
      <w:r w:rsidR="004670D8" w:rsidRPr="00DD1F7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de transporte coletivo de passageiros de característica rodoviária convencional.</w:t>
      </w:r>
    </w:p>
    <w:p w:rsidR="0038364C" w:rsidRPr="00DD1F78" w:rsidRDefault="0038364C" w:rsidP="0038364C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4670D8" w:rsidRPr="00DD1F78" w:rsidRDefault="005A066B" w:rsidP="006B74EB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DD1F7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Art. 3º</w:t>
      </w:r>
      <w:r w:rsidRPr="00DD1F78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1F7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 não observância do disposto nesta lei e em sua regulamentação sujeitará os prestadores de serviço intermunicipal de transporte coletivo de passageiros de característica rodoviária convencional ao pagamento de multa a ser estipulado pelo Poder Executivo Municipal, aplicável em dobro, em caso de reincidência.</w:t>
      </w:r>
    </w:p>
    <w:p w:rsidR="004670D8" w:rsidRPr="00DD1F78" w:rsidRDefault="004670D8" w:rsidP="006B74EB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70D8" w:rsidRPr="00DD1F78" w:rsidRDefault="005A066B" w:rsidP="006B74EB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DD1F7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Art. 4º</w:t>
      </w:r>
      <w:r w:rsidRPr="00DD1F78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61DFC" w:rsidRPr="00DD1F7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O Poder Executivo</w:t>
      </w:r>
      <w:r w:rsidR="006533DF" w:rsidRPr="00DD1F7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Municipal </w:t>
      </w:r>
      <w:r w:rsidR="00361DFC" w:rsidRPr="00DD1F7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regulamentará esta lei no que couber.</w:t>
      </w:r>
    </w:p>
    <w:p w:rsidR="004670D8" w:rsidRPr="00DD1F78" w:rsidRDefault="004670D8" w:rsidP="006B74EB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4DD" w:rsidRPr="00DD1F78" w:rsidRDefault="005A066B" w:rsidP="006B74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D1F7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Art. 5</w:t>
      </w:r>
      <w:r w:rsidR="00B85CC5" w:rsidRPr="00DD1F7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º</w:t>
      </w:r>
      <w:r w:rsidR="00B85CC5" w:rsidRPr="00DD1F78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77C2" w:rsidRPr="00DD1F78">
        <w:rPr>
          <w:rFonts w:ascii="Times New Roman" w:hAnsi="Times New Roman" w:cs="Times New Roman"/>
          <w:sz w:val="24"/>
          <w:szCs w:val="24"/>
        </w:rPr>
        <w:t xml:space="preserve">Esta Lei entra em vigor </w:t>
      </w:r>
      <w:r w:rsidR="00361DFC" w:rsidRPr="00DD1F78">
        <w:rPr>
          <w:rFonts w:ascii="Times New Roman" w:hAnsi="Times New Roman" w:cs="Times New Roman"/>
          <w:sz w:val="24"/>
          <w:szCs w:val="24"/>
        </w:rPr>
        <w:t>em 90 (noventa) dias, contados da data de sua publicação</w:t>
      </w:r>
      <w:r w:rsidR="00C977C2" w:rsidRPr="00DD1F78">
        <w:rPr>
          <w:rFonts w:ascii="Times New Roman" w:hAnsi="Times New Roman" w:cs="Times New Roman"/>
          <w:sz w:val="24"/>
          <w:szCs w:val="24"/>
        </w:rPr>
        <w:t>.</w:t>
      </w:r>
    </w:p>
    <w:p w:rsidR="006658C5" w:rsidRPr="00DD1F78" w:rsidRDefault="006658C5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D5B98" w:rsidRPr="00DD1F78" w:rsidRDefault="00AD5B98" w:rsidP="00AD5B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6BF" w:rsidRPr="00DD1F78" w:rsidRDefault="005A066B" w:rsidP="003C649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1F78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DD1F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 w:rsidRPr="00DD1F78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361DFC" w:rsidRPr="00DD1F78">
        <w:rPr>
          <w:rFonts w:ascii="Times New Roman" w:hAnsi="Times New Roman" w:cs="Times New Roman"/>
          <w:iCs/>
          <w:sz w:val="24"/>
          <w:szCs w:val="24"/>
        </w:rPr>
        <w:t>29</w:t>
      </w:r>
      <w:r w:rsidR="00801BAC" w:rsidRPr="00DD1F7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361DFC" w:rsidRPr="00DD1F78">
        <w:rPr>
          <w:rFonts w:ascii="Times New Roman" w:hAnsi="Times New Roman" w:cs="Times New Roman"/>
          <w:iCs/>
          <w:sz w:val="24"/>
          <w:szCs w:val="24"/>
        </w:rPr>
        <w:t>mai</w:t>
      </w:r>
      <w:r w:rsidR="003C6497" w:rsidRPr="00DD1F78">
        <w:rPr>
          <w:rFonts w:ascii="Times New Roman" w:hAnsi="Times New Roman" w:cs="Times New Roman"/>
          <w:iCs/>
          <w:sz w:val="24"/>
          <w:szCs w:val="24"/>
        </w:rPr>
        <w:t>o</w:t>
      </w:r>
      <w:r w:rsidR="00FE3DD4" w:rsidRPr="00DD1F78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361DFC" w:rsidRPr="00DD1F78">
        <w:rPr>
          <w:rFonts w:ascii="Times New Roman" w:hAnsi="Times New Roman" w:cs="Times New Roman"/>
          <w:iCs/>
          <w:sz w:val="24"/>
          <w:szCs w:val="24"/>
        </w:rPr>
        <w:t>23</w:t>
      </w:r>
      <w:r w:rsidR="00FE3DD4" w:rsidRPr="00DD1F78">
        <w:rPr>
          <w:rFonts w:ascii="Times New Roman" w:hAnsi="Times New Roman" w:cs="Times New Roman"/>
          <w:iCs/>
          <w:sz w:val="24"/>
          <w:szCs w:val="24"/>
        </w:rPr>
        <w:t>.</w:t>
      </w:r>
    </w:p>
    <w:p w:rsidR="003B26BF" w:rsidRPr="00DD1F78" w:rsidRDefault="003B26BF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Pr="00DD1F78" w:rsidRDefault="005A066B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DD1F78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DD1F78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DD1F78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DD1F78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DD1F78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DD1F78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DD1F78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:rsidR="00DD1F78" w:rsidRPr="00DD1F78" w:rsidRDefault="00DD1F78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1F78" w:rsidRPr="00DD1F78" w:rsidRDefault="00DD1F78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296" w:rsidRPr="00DD1F78" w:rsidRDefault="000D1296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17F8" w:rsidRPr="00DD1F78" w:rsidRDefault="005A066B" w:rsidP="006717F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DD1F78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DAMIANI </w:t>
      </w:r>
    </w:p>
    <w:p w:rsidR="000D1296" w:rsidRPr="00DD1F78" w:rsidRDefault="005A066B" w:rsidP="00361DF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DD1F78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="00B81301" w:rsidRPr="00DD1F78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ereador</w:t>
      </w:r>
      <w:r w:rsidR="006533DF" w:rsidRPr="00DD1F78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PSDB</w:t>
      </w:r>
    </w:p>
    <w:p w:rsidR="00361DFC" w:rsidRPr="00DD1F78" w:rsidRDefault="00361DFC" w:rsidP="00361DF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1DFC" w:rsidRPr="00DD1F78" w:rsidRDefault="00361DFC" w:rsidP="00361DF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33DF" w:rsidRPr="00DD1F78" w:rsidRDefault="006533DF" w:rsidP="00361DF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3DD4" w:rsidRPr="00DD1F78" w:rsidRDefault="005A066B" w:rsidP="002D4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F78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3C6497" w:rsidRPr="00DD1F78">
        <w:rPr>
          <w:rFonts w:ascii="Times New Roman" w:hAnsi="Times New Roman" w:cs="Times New Roman"/>
          <w:b/>
          <w:sz w:val="24"/>
          <w:szCs w:val="24"/>
        </w:rPr>
        <w:t>S</w:t>
      </w:r>
    </w:p>
    <w:p w:rsidR="004C3157" w:rsidRPr="00DD1F78" w:rsidRDefault="004C3157" w:rsidP="002D4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3F" w:rsidRDefault="00960C3F" w:rsidP="004C3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E44" w:rsidRPr="00DD1F78" w:rsidRDefault="005A066B" w:rsidP="000D129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  <w:r w:rsidRPr="00DD1F78">
        <w:rPr>
          <w:sz w:val="22"/>
          <w:szCs w:val="22"/>
        </w:rPr>
        <w:t>O Brasil vem transformando sua vida social no sentido da igualdade e da inclusão há cerca de trinta anos.</w:t>
      </w:r>
      <w:r w:rsidR="004C07A7" w:rsidRPr="00DD1F78">
        <w:rPr>
          <w:sz w:val="22"/>
          <w:szCs w:val="22"/>
        </w:rPr>
        <w:t xml:space="preserve"> Nesse período f</w:t>
      </w:r>
      <w:r w:rsidRPr="00DD1F78">
        <w:rPr>
          <w:sz w:val="22"/>
          <w:szCs w:val="22"/>
        </w:rPr>
        <w:t xml:space="preserve">oram aprovadas leis importantes para igualar e incluir </w:t>
      </w:r>
      <w:r w:rsidR="00361DFC" w:rsidRPr="00DD1F78">
        <w:rPr>
          <w:sz w:val="22"/>
          <w:szCs w:val="22"/>
        </w:rPr>
        <w:t xml:space="preserve">os idosos e </w:t>
      </w:r>
      <w:r w:rsidRPr="00DD1F78">
        <w:rPr>
          <w:sz w:val="22"/>
          <w:szCs w:val="22"/>
        </w:rPr>
        <w:t>as pessoas portadoras de deficiência, integrando-as à sociedade.</w:t>
      </w:r>
    </w:p>
    <w:p w:rsidR="009E447D" w:rsidRPr="00DD1F78" w:rsidRDefault="009E447D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2513BC" w:rsidRPr="00DD1F78" w:rsidRDefault="005A066B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DD1F78">
        <w:rPr>
          <w:rFonts w:ascii="Times New Roman" w:hAnsi="Times New Roman" w:cs="Times New Roman"/>
        </w:rPr>
        <w:t>Nes</w:t>
      </w:r>
      <w:r w:rsidR="00DC6457" w:rsidRPr="00DD1F78">
        <w:rPr>
          <w:rFonts w:ascii="Times New Roman" w:hAnsi="Times New Roman" w:cs="Times New Roman"/>
        </w:rPr>
        <w:t>s</w:t>
      </w:r>
      <w:r w:rsidRPr="00DD1F78">
        <w:rPr>
          <w:rFonts w:ascii="Times New Roman" w:hAnsi="Times New Roman" w:cs="Times New Roman"/>
        </w:rPr>
        <w:t>e sentido, insta consignar que o presente projeto de lei, tem por objetivo tutelar o direito dos idosos, garantidos na Constituição Federal, que em seu artigo 230, especificamente no §2º, garante aos maiores de sessenta e cinco anos [...] a gratuidade dos transportes coletivos urbanos, ampliada, no âmbito federal, ao transporte coletivo interestadual de passageiros, tanto pelo Estatuto do Idoso (Lei Federal nº 10.741/03), que dispõe sobre o dever de amparo ao idoso, a necessidade de assegurar sua participação na comuni</w:t>
      </w:r>
      <w:r w:rsidR="00C61369" w:rsidRPr="00DD1F78">
        <w:rPr>
          <w:rFonts w:ascii="Times New Roman" w:hAnsi="Times New Roman" w:cs="Times New Roman"/>
        </w:rPr>
        <w:t>dade, seu bem-estar e dignidade</w:t>
      </w:r>
      <w:r w:rsidRPr="00DD1F78">
        <w:rPr>
          <w:rFonts w:ascii="Times New Roman" w:hAnsi="Times New Roman" w:cs="Times New Roman"/>
        </w:rPr>
        <w:t>.</w:t>
      </w:r>
    </w:p>
    <w:p w:rsidR="002513BC" w:rsidRPr="00DD1F78" w:rsidRDefault="002513BC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016496" w:rsidRPr="00DD1F78" w:rsidRDefault="005A066B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DD1F78">
        <w:rPr>
          <w:rFonts w:ascii="Times New Roman" w:hAnsi="Times New Roman" w:cs="Times New Roman"/>
        </w:rPr>
        <w:t>No mesmo sentido,</w:t>
      </w:r>
      <w:r w:rsidRPr="00DD1F78">
        <w:rPr>
          <w:rFonts w:ascii="Times New Roman" w:hAnsi="Times New Roman" w:cs="Times New Roman"/>
          <w:b/>
        </w:rPr>
        <w:t xml:space="preserve"> </w:t>
      </w:r>
      <w:r w:rsidRPr="00DD1F78">
        <w:rPr>
          <w:rFonts w:ascii="Times New Roman" w:hAnsi="Times New Roman" w:cs="Times New Roman"/>
        </w:rPr>
        <w:t>estão os portadores de deficiências,</w:t>
      </w:r>
      <w:r w:rsidR="007078F7" w:rsidRPr="00DD1F78">
        <w:rPr>
          <w:rFonts w:ascii="Times New Roman" w:hAnsi="Times New Roman" w:cs="Times New Roman"/>
        </w:rPr>
        <w:t xml:space="preserve"> </w:t>
      </w:r>
      <w:r w:rsidRPr="00DD1F78">
        <w:rPr>
          <w:rFonts w:ascii="Times New Roman" w:hAnsi="Times New Roman" w:cs="Times New Roman"/>
        </w:rPr>
        <w:t xml:space="preserve">que </w:t>
      </w:r>
      <w:r w:rsidR="007078F7" w:rsidRPr="00DD1F78">
        <w:rPr>
          <w:rFonts w:ascii="Times New Roman" w:hAnsi="Times New Roman" w:cs="Times New Roman"/>
        </w:rPr>
        <w:t>de acordo com o que dispõe o art. 23, II, da Constituição Federal</w:t>
      </w:r>
      <w:r w:rsidR="006717F8" w:rsidRPr="00DD1F78">
        <w:rPr>
          <w:rFonts w:ascii="Times New Roman" w:hAnsi="Times New Roman" w:cs="Times New Roman"/>
        </w:rPr>
        <w:t xml:space="preserve">, bem como, tutelar os direitos tutelados na Lei Federal </w:t>
      </w:r>
      <w:r w:rsidR="00320445" w:rsidRPr="00DD1F78">
        <w:rPr>
          <w:rFonts w:ascii="Times New Roman" w:hAnsi="Times New Roman" w:cs="Times New Roman"/>
        </w:rPr>
        <w:t xml:space="preserve">nº </w:t>
      </w:r>
      <w:r w:rsidR="006717F8" w:rsidRPr="00DD1F78">
        <w:rPr>
          <w:rFonts w:ascii="Times New Roman" w:hAnsi="Times New Roman" w:cs="Times New Roman"/>
        </w:rPr>
        <w:t>13.146/15, que instituiu a Lei Brasileira de Inclusão da Pessoa com Deficiência – Estatuto da Pessoa com Deficiência – buscou assegurar e promover, em condições de igualdade, o exercício dos direitos</w:t>
      </w:r>
      <w:r w:rsidRPr="00DD1F78">
        <w:rPr>
          <w:rFonts w:ascii="Times New Roman" w:hAnsi="Times New Roman" w:cs="Times New Roman"/>
        </w:rPr>
        <w:t xml:space="preserve"> e das liberdades fundamentais, vi</w:t>
      </w:r>
      <w:r w:rsidR="00DD1DAC" w:rsidRPr="00DD1F78">
        <w:rPr>
          <w:rFonts w:ascii="Times New Roman" w:hAnsi="Times New Roman" w:cs="Times New Roman"/>
        </w:rPr>
        <w:t>s</w:t>
      </w:r>
      <w:r w:rsidRPr="00DD1F78">
        <w:rPr>
          <w:rFonts w:ascii="Times New Roman" w:hAnsi="Times New Roman" w:cs="Times New Roman"/>
        </w:rPr>
        <w:t>ando a inclusão social e a cidadania.</w:t>
      </w:r>
    </w:p>
    <w:p w:rsidR="00016496" w:rsidRPr="00DD1F78" w:rsidRDefault="00016496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61369" w:rsidRPr="00DD1F78" w:rsidRDefault="005A066B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DD1F78">
        <w:rPr>
          <w:rFonts w:ascii="Times New Roman" w:hAnsi="Times New Roman" w:cs="Times New Roman"/>
        </w:rPr>
        <w:t>Considerando que há decisão Jurisprudencial do Superior Tribunal de Justiça (STJ</w:t>
      </w:r>
      <w:r w:rsidR="00F9573F" w:rsidRPr="00DD1F78">
        <w:rPr>
          <w:rFonts w:ascii="Times New Roman" w:hAnsi="Times New Roman" w:cs="Times New Roman"/>
        </w:rPr>
        <w:t>), definiu</w:t>
      </w:r>
      <w:r w:rsidRPr="00DD1F78">
        <w:rPr>
          <w:rFonts w:ascii="Times New Roman" w:hAnsi="Times New Roman" w:cs="Times New Roman"/>
        </w:rPr>
        <w:t xml:space="preserve"> que as taxas de pedágio e utilização de terminais rodoviários estão inclusas na gratuidade das vagas asseguradas aos idosos nos ônibus interestaduais, com base no artigo 40 da Lei 10.741/2003 e nos artigos 229 e 230 da Constituição Federal.</w:t>
      </w:r>
    </w:p>
    <w:p w:rsidR="00C61369" w:rsidRPr="00DD1F78" w:rsidRDefault="00C61369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C0170" w:rsidRPr="00DD1F78" w:rsidRDefault="005A066B" w:rsidP="00B475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DD1F78">
        <w:rPr>
          <w:rFonts w:ascii="Times New Roman" w:hAnsi="Times New Roman" w:cs="Times New Roman"/>
        </w:rPr>
        <w:t>A gratuidade no transporte interestadual é uma garantia prevista no artigo 40, do Estatuto do Idoso e esse benefício não foi conferido aos idosos apenas pela Lei 10.741/2003, pois, antes disso, já havia suporte constitucional.</w:t>
      </w:r>
    </w:p>
    <w:p w:rsidR="009C0170" w:rsidRPr="00DD1F78" w:rsidRDefault="009C0170" w:rsidP="00B475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61369" w:rsidRPr="00DD1F78" w:rsidRDefault="005A066B" w:rsidP="00B475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DD1F78">
        <w:rPr>
          <w:rFonts w:ascii="Times New Roman" w:hAnsi="Times New Roman" w:cs="Times New Roman"/>
        </w:rPr>
        <w:t>Desse modo</w:t>
      </w:r>
      <w:r w:rsidR="00B4756C" w:rsidRPr="00DD1F78">
        <w:rPr>
          <w:rFonts w:ascii="Times New Roman" w:hAnsi="Times New Roman" w:cs="Times New Roman"/>
        </w:rPr>
        <w:t xml:space="preserve"> a garantia a isenção das taxas de embarque, aos idosos e pessoas com deficiência</w:t>
      </w:r>
      <w:r w:rsidRPr="00DD1F78">
        <w:rPr>
          <w:rFonts w:ascii="Times New Roman" w:hAnsi="Times New Roman" w:cs="Times New Roman"/>
        </w:rPr>
        <w:t xml:space="preserve"> no serviço intermunicipal de transporte coletivo de passageiros de característica rodoviária convencional, no municípi</w:t>
      </w:r>
      <w:r w:rsidR="006533DF" w:rsidRPr="00DD1F78">
        <w:rPr>
          <w:rFonts w:ascii="Times New Roman" w:hAnsi="Times New Roman" w:cs="Times New Roman"/>
        </w:rPr>
        <w:t>o</w:t>
      </w:r>
      <w:r w:rsidRPr="00DD1F78">
        <w:rPr>
          <w:rFonts w:ascii="Times New Roman" w:hAnsi="Times New Roman" w:cs="Times New Roman"/>
        </w:rPr>
        <w:t>,</w:t>
      </w:r>
      <w:r w:rsidR="00B4756C" w:rsidRPr="00DD1F78">
        <w:rPr>
          <w:rFonts w:ascii="Times New Roman" w:hAnsi="Times New Roman" w:cs="Times New Roman"/>
        </w:rPr>
        <w:t xml:space="preserve"> atende ao dever social de amparo a </w:t>
      </w:r>
      <w:r w:rsidRPr="00DD1F78">
        <w:rPr>
          <w:rFonts w:ascii="Times New Roman" w:hAnsi="Times New Roman" w:cs="Times New Roman"/>
        </w:rPr>
        <w:t xml:space="preserve">esta parcela da população </w:t>
      </w:r>
      <w:r w:rsidR="00B4756C" w:rsidRPr="00DD1F78">
        <w:rPr>
          <w:rFonts w:ascii="Times New Roman" w:hAnsi="Times New Roman" w:cs="Times New Roman"/>
        </w:rPr>
        <w:t>e está de acordo com o objetivo de “assegurar sua participação na comunidade, bem-estar e dignidade, conforme o disposto</w:t>
      </w:r>
      <w:r w:rsidRPr="00DD1F78">
        <w:rPr>
          <w:rFonts w:ascii="Times New Roman" w:hAnsi="Times New Roman" w:cs="Times New Roman"/>
        </w:rPr>
        <w:t xml:space="preserve"> n</w:t>
      </w:r>
      <w:r w:rsidR="00B4756C" w:rsidRPr="00DD1F78">
        <w:rPr>
          <w:rFonts w:ascii="Times New Roman" w:hAnsi="Times New Roman" w:cs="Times New Roman"/>
        </w:rPr>
        <w:t>a Constituição Federal.</w:t>
      </w:r>
    </w:p>
    <w:p w:rsidR="00B4756C" w:rsidRPr="00DD1F78" w:rsidRDefault="00B4756C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323E0C" w:rsidRPr="00DD1F78" w:rsidRDefault="005A066B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DD1F78">
        <w:rPr>
          <w:rFonts w:ascii="Times New Roman" w:hAnsi="Times New Roman" w:cs="Times New Roman"/>
        </w:rPr>
        <w:t>Assim, a importância do Projeto de Lei está em assegurar a garantia constitucional e legal de amparo às pessoas idosas e deficientes físicos, por meio de sua efetiva participação na comunidade, de modo a defender a dignidade e bem-estar e ainda, o próprio direito à vida destes, implementando m</w:t>
      </w:r>
      <w:r w:rsidR="00DC6457" w:rsidRPr="00DD1F78">
        <w:rPr>
          <w:rFonts w:ascii="Times New Roman" w:hAnsi="Times New Roman" w:cs="Times New Roman"/>
        </w:rPr>
        <w:t xml:space="preserve">edidas que promovam </w:t>
      </w:r>
      <w:r w:rsidRPr="00DD1F78">
        <w:rPr>
          <w:rFonts w:ascii="Times New Roman" w:hAnsi="Times New Roman" w:cs="Times New Roman"/>
        </w:rPr>
        <w:t>su</w:t>
      </w:r>
      <w:r w:rsidR="00DC6457" w:rsidRPr="00DD1F78">
        <w:rPr>
          <w:rFonts w:ascii="Times New Roman" w:hAnsi="Times New Roman" w:cs="Times New Roman"/>
        </w:rPr>
        <w:t>a inclusão e adaptação</w:t>
      </w:r>
      <w:r w:rsidRPr="00DD1F78">
        <w:rPr>
          <w:rFonts w:ascii="Times New Roman" w:hAnsi="Times New Roman" w:cs="Times New Roman"/>
        </w:rPr>
        <w:t>.</w:t>
      </w:r>
    </w:p>
    <w:p w:rsidR="006B74EB" w:rsidRPr="00DD1F78" w:rsidRDefault="006B74EB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D4186" w:rsidRPr="00DD1F78" w:rsidRDefault="005A066B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  <w:r w:rsidRPr="00DD1F78">
        <w:rPr>
          <w:rFonts w:ascii="Times New Roman" w:hAnsi="Times New Roman" w:cs="Times New Roman"/>
        </w:rPr>
        <w:t>Por todo o exposto</w:t>
      </w:r>
      <w:r w:rsidR="009C5905" w:rsidRPr="00DD1F78">
        <w:rPr>
          <w:rFonts w:ascii="Times New Roman" w:hAnsi="Times New Roman" w:cs="Times New Roman"/>
        </w:rPr>
        <w:t>, solicit</w:t>
      </w:r>
      <w:r w:rsidR="00187B7D" w:rsidRPr="00DD1F78">
        <w:rPr>
          <w:rFonts w:ascii="Times New Roman" w:hAnsi="Times New Roman" w:cs="Times New Roman"/>
        </w:rPr>
        <w:t xml:space="preserve">amos aos </w:t>
      </w:r>
      <w:r w:rsidR="009C5905" w:rsidRPr="00DD1F78">
        <w:rPr>
          <w:rFonts w:ascii="Times New Roman" w:hAnsi="Times New Roman" w:cs="Times New Roman"/>
        </w:rPr>
        <w:t xml:space="preserve">nobres </w:t>
      </w:r>
      <w:r w:rsidR="009C5905" w:rsidRPr="00DD1F78">
        <w:rPr>
          <w:rFonts w:ascii="Times New Roman" w:hAnsi="Times New Roman" w:cs="Times New Roman"/>
          <w:i/>
        </w:rPr>
        <w:t>edis,</w:t>
      </w:r>
      <w:r w:rsidR="009C5905" w:rsidRPr="00DD1F78">
        <w:rPr>
          <w:rFonts w:ascii="Times New Roman" w:hAnsi="Times New Roman" w:cs="Times New Roman"/>
        </w:rPr>
        <w:t xml:space="preserve"> a aprovação </w:t>
      </w:r>
      <w:r w:rsidR="00AD5B98" w:rsidRPr="00DD1F78">
        <w:rPr>
          <w:rFonts w:ascii="Times New Roman" w:hAnsi="Times New Roman" w:cs="Times New Roman"/>
        </w:rPr>
        <w:t>do presente projeto,</w:t>
      </w:r>
      <w:r w:rsidR="009C5905" w:rsidRPr="00DD1F78">
        <w:rPr>
          <w:rFonts w:ascii="Times New Roman" w:hAnsi="Times New Roman" w:cs="Times New Roman"/>
        </w:rPr>
        <w:t xml:space="preserve"> por ser de grande relevância para a sociedade.</w:t>
      </w:r>
    </w:p>
    <w:p w:rsidR="008D4186" w:rsidRPr="00DD1F78" w:rsidRDefault="008D4186" w:rsidP="004C3157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4C3157" w:rsidRPr="00DD1F78" w:rsidRDefault="004C3157" w:rsidP="004C3157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8416EC" w:rsidRPr="00DD1F78" w:rsidRDefault="005A066B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  <w:r w:rsidRPr="00DD1F78">
        <w:rPr>
          <w:rFonts w:ascii="Times New Roman" w:hAnsi="Times New Roman" w:cs="Times New Roman"/>
          <w:iCs/>
        </w:rPr>
        <w:t xml:space="preserve">Câmara Municipal de Sorriso, Estado de Mato Grosso, </w:t>
      </w:r>
      <w:r w:rsidR="00323E0C" w:rsidRPr="00DD1F78">
        <w:rPr>
          <w:rFonts w:ascii="Times New Roman" w:hAnsi="Times New Roman" w:cs="Times New Roman"/>
          <w:iCs/>
        </w:rPr>
        <w:t>29</w:t>
      </w:r>
      <w:r w:rsidR="008D4186" w:rsidRPr="00DD1F78">
        <w:rPr>
          <w:rFonts w:ascii="Times New Roman" w:hAnsi="Times New Roman" w:cs="Times New Roman"/>
          <w:iCs/>
        </w:rPr>
        <w:t xml:space="preserve"> de </w:t>
      </w:r>
      <w:r w:rsidR="00323E0C" w:rsidRPr="00DD1F78">
        <w:rPr>
          <w:rFonts w:ascii="Times New Roman" w:hAnsi="Times New Roman" w:cs="Times New Roman"/>
          <w:iCs/>
        </w:rPr>
        <w:t>mai</w:t>
      </w:r>
      <w:r w:rsidR="009E447D" w:rsidRPr="00DD1F78">
        <w:rPr>
          <w:rFonts w:ascii="Times New Roman" w:hAnsi="Times New Roman" w:cs="Times New Roman"/>
          <w:iCs/>
        </w:rPr>
        <w:t xml:space="preserve">o de </w:t>
      </w:r>
      <w:r w:rsidR="002D4988" w:rsidRPr="00DD1F78">
        <w:rPr>
          <w:rFonts w:ascii="Times New Roman" w:hAnsi="Times New Roman" w:cs="Times New Roman"/>
          <w:iCs/>
        </w:rPr>
        <w:t>20</w:t>
      </w:r>
      <w:r w:rsidR="00323E0C" w:rsidRPr="00DD1F78">
        <w:rPr>
          <w:rFonts w:ascii="Times New Roman" w:hAnsi="Times New Roman" w:cs="Times New Roman"/>
          <w:iCs/>
        </w:rPr>
        <w:t>23</w:t>
      </w:r>
      <w:r w:rsidR="002D4988" w:rsidRPr="00DD1F78">
        <w:rPr>
          <w:rFonts w:ascii="Times New Roman" w:hAnsi="Times New Roman" w:cs="Times New Roman"/>
          <w:iCs/>
        </w:rPr>
        <w:t>.</w:t>
      </w:r>
    </w:p>
    <w:p w:rsidR="004C3157" w:rsidRPr="00DD1F78" w:rsidRDefault="004C3157" w:rsidP="004C3157">
      <w:pPr>
        <w:tabs>
          <w:tab w:val="left" w:pos="3969"/>
        </w:tabs>
        <w:spacing w:after="0" w:line="240" w:lineRule="auto"/>
        <w:ind w:firstLine="1418"/>
        <w:jc w:val="center"/>
        <w:rPr>
          <w:rFonts w:ascii="Times New Roman" w:hAnsi="Times New Roman" w:cs="Times New Roman"/>
          <w:iCs/>
        </w:rPr>
      </w:pPr>
    </w:p>
    <w:p w:rsidR="004C3157" w:rsidRDefault="004C3157" w:rsidP="004C3157">
      <w:pPr>
        <w:tabs>
          <w:tab w:val="left" w:pos="3969"/>
        </w:tabs>
        <w:spacing w:after="0" w:line="240" w:lineRule="auto"/>
        <w:ind w:firstLine="2410"/>
        <w:rPr>
          <w:rFonts w:ascii="Times New Roman" w:hAnsi="Times New Roman" w:cs="Times New Roman"/>
          <w:iCs/>
        </w:rPr>
      </w:pPr>
      <w:r w:rsidRPr="00DD1F78">
        <w:rPr>
          <w:rFonts w:ascii="Times New Roman" w:hAnsi="Times New Roman" w:cs="Times New Roman"/>
          <w:iCs/>
        </w:rPr>
        <w:t xml:space="preserve">                             </w:t>
      </w:r>
    </w:p>
    <w:p w:rsidR="00DD1F78" w:rsidRPr="00DD1F78" w:rsidRDefault="00DD1F78" w:rsidP="004C3157">
      <w:pPr>
        <w:tabs>
          <w:tab w:val="left" w:pos="3969"/>
        </w:tabs>
        <w:spacing w:after="0" w:line="240" w:lineRule="auto"/>
        <w:ind w:firstLine="2410"/>
        <w:rPr>
          <w:rFonts w:ascii="Times New Roman" w:hAnsi="Times New Roman" w:cs="Times New Roman"/>
          <w:iCs/>
        </w:rPr>
      </w:pPr>
    </w:p>
    <w:p w:rsidR="004C3157" w:rsidRPr="00DD1F78" w:rsidRDefault="004C3157" w:rsidP="004C3157">
      <w:pPr>
        <w:tabs>
          <w:tab w:val="left" w:pos="3969"/>
        </w:tabs>
        <w:spacing w:after="0" w:line="240" w:lineRule="auto"/>
        <w:ind w:firstLine="2410"/>
        <w:rPr>
          <w:rFonts w:ascii="Times New Roman" w:hAnsi="Times New Roman" w:cs="Times New Roman"/>
          <w:b/>
          <w:iCs/>
        </w:rPr>
      </w:pPr>
      <w:r w:rsidRPr="00DD1F78">
        <w:rPr>
          <w:rFonts w:ascii="Times New Roman" w:hAnsi="Times New Roman" w:cs="Times New Roman"/>
          <w:iCs/>
        </w:rPr>
        <w:t xml:space="preserve">                             </w:t>
      </w:r>
      <w:r w:rsidRPr="00DD1F78">
        <w:rPr>
          <w:rFonts w:ascii="Times New Roman" w:hAnsi="Times New Roman" w:cs="Times New Roman"/>
          <w:b/>
          <w:iCs/>
        </w:rPr>
        <w:t>DAMIANI</w:t>
      </w:r>
    </w:p>
    <w:p w:rsidR="004C3157" w:rsidRPr="00DD1F78" w:rsidRDefault="004C3157" w:rsidP="004C3157">
      <w:pPr>
        <w:spacing w:after="0" w:line="240" w:lineRule="auto"/>
        <w:ind w:firstLine="1418"/>
        <w:rPr>
          <w:rFonts w:ascii="Times New Roman" w:hAnsi="Times New Roman" w:cs="Times New Roman"/>
          <w:b/>
          <w:iCs/>
        </w:rPr>
      </w:pPr>
      <w:r w:rsidRPr="00DD1F78">
        <w:rPr>
          <w:rFonts w:ascii="Times New Roman" w:hAnsi="Times New Roman" w:cs="Times New Roman"/>
          <w:b/>
          <w:iCs/>
        </w:rPr>
        <w:t xml:space="preserve">                                          Vereador PSDB</w:t>
      </w:r>
    </w:p>
    <w:sectPr w:rsidR="004C3157" w:rsidRPr="00DD1F78" w:rsidSect="00DD1F78">
      <w:type w:val="continuous"/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0B668D9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A97A531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3A890B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D4AFD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4EC73C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E6E690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524B52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38C79C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D2C101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6496"/>
    <w:rsid w:val="000345B0"/>
    <w:rsid w:val="00040066"/>
    <w:rsid w:val="00042B22"/>
    <w:rsid w:val="0005079E"/>
    <w:rsid w:val="000A4D66"/>
    <w:rsid w:val="000A51C0"/>
    <w:rsid w:val="000D0243"/>
    <w:rsid w:val="000D1296"/>
    <w:rsid w:val="00105CDB"/>
    <w:rsid w:val="00131A13"/>
    <w:rsid w:val="001321D8"/>
    <w:rsid w:val="00152646"/>
    <w:rsid w:val="00187B7D"/>
    <w:rsid w:val="001B7D64"/>
    <w:rsid w:val="001F4C21"/>
    <w:rsid w:val="00206259"/>
    <w:rsid w:val="00223233"/>
    <w:rsid w:val="002513BC"/>
    <w:rsid w:val="00275037"/>
    <w:rsid w:val="00287746"/>
    <w:rsid w:val="002D4771"/>
    <w:rsid w:val="002D4988"/>
    <w:rsid w:val="002F17B9"/>
    <w:rsid w:val="00305712"/>
    <w:rsid w:val="0031457A"/>
    <w:rsid w:val="00320445"/>
    <w:rsid w:val="00323E0C"/>
    <w:rsid w:val="00354C94"/>
    <w:rsid w:val="00357043"/>
    <w:rsid w:val="00361DFC"/>
    <w:rsid w:val="0038364C"/>
    <w:rsid w:val="00387558"/>
    <w:rsid w:val="003B26BF"/>
    <w:rsid w:val="003C0E1E"/>
    <w:rsid w:val="003C6497"/>
    <w:rsid w:val="003E6120"/>
    <w:rsid w:val="003F00F4"/>
    <w:rsid w:val="00454A77"/>
    <w:rsid w:val="004670D8"/>
    <w:rsid w:val="004714DD"/>
    <w:rsid w:val="00483903"/>
    <w:rsid w:val="004C07A7"/>
    <w:rsid w:val="004C3157"/>
    <w:rsid w:val="004E10FF"/>
    <w:rsid w:val="0054356A"/>
    <w:rsid w:val="00584345"/>
    <w:rsid w:val="00590388"/>
    <w:rsid w:val="00593BE1"/>
    <w:rsid w:val="005A066B"/>
    <w:rsid w:val="005E0340"/>
    <w:rsid w:val="00604AD0"/>
    <w:rsid w:val="00640B6F"/>
    <w:rsid w:val="006533DF"/>
    <w:rsid w:val="00654515"/>
    <w:rsid w:val="00657269"/>
    <w:rsid w:val="006658C5"/>
    <w:rsid w:val="006717F8"/>
    <w:rsid w:val="00683E44"/>
    <w:rsid w:val="006B02C6"/>
    <w:rsid w:val="006B74EB"/>
    <w:rsid w:val="006F5225"/>
    <w:rsid w:val="006F6390"/>
    <w:rsid w:val="007078F7"/>
    <w:rsid w:val="007240C8"/>
    <w:rsid w:val="00742376"/>
    <w:rsid w:val="00744C19"/>
    <w:rsid w:val="007554FE"/>
    <w:rsid w:val="00766775"/>
    <w:rsid w:val="00801BAC"/>
    <w:rsid w:val="00802B08"/>
    <w:rsid w:val="008416EC"/>
    <w:rsid w:val="008B60EC"/>
    <w:rsid w:val="008D4186"/>
    <w:rsid w:val="009271FD"/>
    <w:rsid w:val="00951E0E"/>
    <w:rsid w:val="00960C3F"/>
    <w:rsid w:val="00992B6A"/>
    <w:rsid w:val="009B6BEF"/>
    <w:rsid w:val="009C0170"/>
    <w:rsid w:val="009C5905"/>
    <w:rsid w:val="009E447D"/>
    <w:rsid w:val="009F1A61"/>
    <w:rsid w:val="00A010B9"/>
    <w:rsid w:val="00A050AD"/>
    <w:rsid w:val="00A21E6F"/>
    <w:rsid w:val="00A45C47"/>
    <w:rsid w:val="00AA5D6F"/>
    <w:rsid w:val="00AC79B2"/>
    <w:rsid w:val="00AD5B98"/>
    <w:rsid w:val="00AF5C43"/>
    <w:rsid w:val="00B1752C"/>
    <w:rsid w:val="00B20676"/>
    <w:rsid w:val="00B3420B"/>
    <w:rsid w:val="00B4756C"/>
    <w:rsid w:val="00B63930"/>
    <w:rsid w:val="00B81301"/>
    <w:rsid w:val="00B85CC5"/>
    <w:rsid w:val="00B913BC"/>
    <w:rsid w:val="00B94A44"/>
    <w:rsid w:val="00BB4397"/>
    <w:rsid w:val="00BC7ACC"/>
    <w:rsid w:val="00BD2C2D"/>
    <w:rsid w:val="00BD35DB"/>
    <w:rsid w:val="00C11AAB"/>
    <w:rsid w:val="00C43ABE"/>
    <w:rsid w:val="00C61369"/>
    <w:rsid w:val="00C73FBC"/>
    <w:rsid w:val="00C81516"/>
    <w:rsid w:val="00C85D37"/>
    <w:rsid w:val="00C977C2"/>
    <w:rsid w:val="00CB1C5F"/>
    <w:rsid w:val="00CB6E5A"/>
    <w:rsid w:val="00CB71E9"/>
    <w:rsid w:val="00CD1A8D"/>
    <w:rsid w:val="00CE5C79"/>
    <w:rsid w:val="00CF467D"/>
    <w:rsid w:val="00D52464"/>
    <w:rsid w:val="00D575E1"/>
    <w:rsid w:val="00D64008"/>
    <w:rsid w:val="00D87D1C"/>
    <w:rsid w:val="00DB46FE"/>
    <w:rsid w:val="00DC6457"/>
    <w:rsid w:val="00DD1DAC"/>
    <w:rsid w:val="00DD1F78"/>
    <w:rsid w:val="00E159D1"/>
    <w:rsid w:val="00E409FE"/>
    <w:rsid w:val="00ED1903"/>
    <w:rsid w:val="00EE16DD"/>
    <w:rsid w:val="00EE1B4A"/>
    <w:rsid w:val="00F26BE1"/>
    <w:rsid w:val="00F6293A"/>
    <w:rsid w:val="00F71643"/>
    <w:rsid w:val="00F9573F"/>
    <w:rsid w:val="00FB71E7"/>
    <w:rsid w:val="00FE3DD4"/>
    <w:rsid w:val="00FE7BBD"/>
    <w:rsid w:val="00FE7BDC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A62D"/>
  <w15:docId w15:val="{8C0A19AC-26D4-4B08-A3A2-E2B6FC51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F0F1E-8C1F-46F8-8EF2-58C0BFC5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707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10</cp:revision>
  <cp:lastPrinted>2023-06-01T12:57:00Z</cp:lastPrinted>
  <dcterms:created xsi:type="dcterms:W3CDTF">2023-05-29T15:49:00Z</dcterms:created>
  <dcterms:modified xsi:type="dcterms:W3CDTF">2023-06-01T15:17:00Z</dcterms:modified>
</cp:coreProperties>
</file>