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78" w:rsidRPr="00A27278" w:rsidRDefault="00A27278" w:rsidP="00A27278">
      <w:pPr>
        <w:ind w:left="2268" w:hanging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MENSAGEM Nº 074, DE 22 DE JUNHO DE 2023.</w:t>
      </w:r>
    </w:p>
    <w:p w:rsidR="00A27278" w:rsidRPr="00A27278" w:rsidRDefault="00A27278" w:rsidP="00A27278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7278" w:rsidRPr="00A27278" w:rsidRDefault="00A27278" w:rsidP="00A27278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7278" w:rsidRPr="00A27278" w:rsidRDefault="00A27278" w:rsidP="00A272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278">
        <w:rPr>
          <w:rFonts w:ascii="Times New Roman" w:hAnsi="Times New Roman" w:cs="Times New Roman"/>
          <w:color w:val="000000" w:themeColor="text1"/>
          <w:sz w:val="24"/>
          <w:szCs w:val="24"/>
        </w:rPr>
        <w:t>Senhor Presidente,</w:t>
      </w:r>
    </w:p>
    <w:p w:rsidR="00A27278" w:rsidRPr="00A27278" w:rsidRDefault="00A27278" w:rsidP="00A27278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27278" w:rsidRPr="00A27278" w:rsidRDefault="00A27278" w:rsidP="00A27278">
      <w:pPr>
        <w:ind w:left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7278" w:rsidRPr="00A27278" w:rsidRDefault="00A27278" w:rsidP="00A27278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Comunico a Vossa Excelência que, nos termos do § 1º do art. 31 da Lei Orgânica de Sorriso, decidi vetar, por inconstitucionalidade, o Autógrafo de Lei nº 46/2023, que dispõe: </w:t>
      </w:r>
      <w:r w:rsidRPr="00A27278">
        <w:rPr>
          <w:rFonts w:ascii="Times New Roman" w:eastAsia="Times New Roman" w:hAnsi="Times New Roman" w:cs="Times New Roman"/>
          <w:bCs/>
          <w:sz w:val="24"/>
          <w:szCs w:val="24"/>
        </w:rPr>
        <w:t>Institui a Política Municipal de Saúde Mental de Crianças e Adolescentes no âmbito do município de Sorriso/MT.</w:t>
      </w:r>
    </w:p>
    <w:p w:rsidR="00A27278" w:rsidRPr="00A27278" w:rsidRDefault="00A27278" w:rsidP="00A272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278" w:rsidRPr="00A27278" w:rsidRDefault="00A27278" w:rsidP="00A272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hAnsi="Times New Roman" w:cs="Times New Roman"/>
          <w:color w:val="000000"/>
          <w:sz w:val="24"/>
          <w:szCs w:val="24"/>
        </w:rPr>
        <w:t>Ouvido, o Procurador Geral manifestou-se pelo veto ao seguinte autógrafo de lei:</w:t>
      </w:r>
    </w:p>
    <w:p w:rsidR="00A27278" w:rsidRPr="00A27278" w:rsidRDefault="00A27278" w:rsidP="00A27278">
      <w:pPr>
        <w:pStyle w:val="PargrafodaLista"/>
        <w:shd w:val="clear" w:color="auto" w:fill="FFFFFF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A27278" w:rsidRPr="00A27278" w:rsidRDefault="00A27278" w:rsidP="00A27278">
      <w:pPr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278">
        <w:rPr>
          <w:rFonts w:ascii="Times New Roman" w:hAnsi="Times New Roman" w:cs="Times New Roman"/>
          <w:b/>
          <w:bCs/>
          <w:sz w:val="24"/>
          <w:szCs w:val="24"/>
        </w:rPr>
        <w:t>AUTÓGRAFO DE LEI Nº 46/2023</w:t>
      </w:r>
    </w:p>
    <w:p w:rsidR="00A27278" w:rsidRPr="00A27278" w:rsidRDefault="00A27278" w:rsidP="00A27278">
      <w:pPr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278" w:rsidRPr="00A27278" w:rsidRDefault="00A27278" w:rsidP="00A27278">
      <w:pPr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278">
        <w:rPr>
          <w:rFonts w:ascii="Times New Roman" w:hAnsi="Times New Roman" w:cs="Times New Roman"/>
          <w:bCs/>
          <w:sz w:val="24"/>
          <w:szCs w:val="24"/>
        </w:rPr>
        <w:t>Data</w:t>
      </w:r>
      <w:r w:rsidRPr="00A272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7278">
        <w:rPr>
          <w:rFonts w:ascii="Times New Roman" w:hAnsi="Times New Roman" w:cs="Times New Roman"/>
          <w:bCs/>
          <w:sz w:val="24"/>
          <w:szCs w:val="24"/>
        </w:rPr>
        <w:t xml:space="preserve"> 30 de maio de 2023</w:t>
      </w:r>
    </w:p>
    <w:p w:rsidR="00A27278" w:rsidRPr="00A27278" w:rsidRDefault="00A27278" w:rsidP="00A27278">
      <w:pPr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7278" w:rsidRPr="00A27278" w:rsidRDefault="00A27278" w:rsidP="00A27278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bCs/>
          <w:sz w:val="24"/>
          <w:szCs w:val="24"/>
        </w:rPr>
        <w:t>Institui a Política Municipal de Saúde Mental de Crianças e Adolescentes no âmbito do município de Sorriso/MT.</w:t>
      </w:r>
    </w:p>
    <w:p w:rsidR="00A27278" w:rsidRPr="00A27278" w:rsidRDefault="00A27278" w:rsidP="00A27278">
      <w:pPr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27278" w:rsidRPr="00A27278" w:rsidRDefault="00A27278" w:rsidP="00A27278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bCs/>
          <w:iCs/>
          <w:sz w:val="24"/>
          <w:szCs w:val="24"/>
        </w:rPr>
        <w:t xml:space="preserve">O Excelentíssimo Senhor Iago </w:t>
      </w:r>
      <w:proofErr w:type="spellStart"/>
      <w:r w:rsidRPr="00A27278">
        <w:rPr>
          <w:rFonts w:ascii="Times New Roman" w:hAnsi="Times New Roman" w:cs="Times New Roman"/>
          <w:bCs/>
          <w:iCs/>
          <w:sz w:val="24"/>
          <w:szCs w:val="24"/>
        </w:rPr>
        <w:t>Mella</w:t>
      </w:r>
      <w:proofErr w:type="spellEnd"/>
      <w:r w:rsidRPr="00A27278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A27278" w:rsidRPr="00A27278" w:rsidRDefault="00A27278" w:rsidP="00A27278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7278" w:rsidRPr="00A27278" w:rsidRDefault="00A27278" w:rsidP="00A2727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Art. 1º Fica instituída a Política Municipal de Saúde Mental de Crianças e Adolescentes - PMSMCA, compreendendo um conjunto de normas integradas de iniciativas públicas dedicadas ao cuidado com a saúde mental de crianças e adolescentes.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Art. 2º A Política Municipal de Saúde Mental de Crianças e Adolescentes, rege-se pelos seguintes princípios: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atenção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integral às necessidades psicossociais de crianças e adolescentes;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desenvolvimento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ações </w:t>
      </w:r>
      <w:proofErr w:type="spell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intersetoriais</w:t>
      </w:r>
      <w:proofErr w:type="spell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interdisciplinares, destinadas a garantir a prevenção de adoecimentos psíquicos, visando à diminuição de fatores de risco e ao aumento dos fatores de proteção, e o acesso de crianças e adolescentes em situação de sofrimento psíquico agudo ou crônico aos cuidados instituídos pelo Poder Público, voltadas para a promoção do bem-estar mental;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III - igualdade de direitos no acesso ao atendimento a crianças e adolescentes, considerando aspectos como linguagem simples e acessível, sem discriminação de qualquer natureza, com atenção especial às peculiaridades próprias de pessoas em desenvolvimento;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participação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sociedade civil, em especial do público de crianças e adolescentes, por meio de organizações representativas, na formulação, revisão e no controle em todas as camadas, a fim de possibilitar a integração entre o poder público e a sociedade.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Art. 3º A Política Municipal de Saúde Mental de Crianças e Adolescentes tem por objetivos: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proteção ao bem-estar psicossocial de crianças e adolescentes, assegurada a oferta pelo Poder Executivo Municipal dos cuidados voltados para a saúde mental de crianças e adolescentes;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a prevenção e o monitoramento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suicídio de crianças e adolescentes, visando à redução dos seus índices;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III - a criação de indicadores voltados para o acompanhamento e a avaliação das medidas dispostas nesta Lei.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Parágrafo único. São também objetivos da Política Municipal de Saúde Mental de Crianças e Adolescentes aqueles constantes no art. 3º da Lei Federal nº 13.819, 26 de abril de 2019.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Art. 4º A Política Municipal de Saúde Mental de Crianças e Adolescentes adotará, entre outros, os seguintes mecanismos de atuação: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abertura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canais de comunicação capazes de oferecer a crianças e adolescentes assistência psicoemocionais informações adequadas e o recebimento de avisos de alerta sobre situações de risco de ocorrência do suicídio entre crianças e adolescentes;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inserção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, no calendário da educação básica, pública e privada, bem como das unidades do sistema socioeducativo, da “semana do diálogo”, evento destinado a discutir com crianças e adolescentes, nos termos didáticos apropriados, fatores relacionados à sua saúde mental e ao seu bem-estar psicossocial;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garantia e fortalecimento da atuação dos Centros de Referência da Assistência Social - CRAS, dos Centros de Referência Especializado de Assistência Social - CREAS, dos Centros de Atenção Psicossocial - CAPS e dos Centros de Atenção Psicossocial Infanto-juvenil - </w:t>
      </w:r>
      <w:proofErr w:type="spell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CAPSi</w:t>
      </w:r>
      <w:proofErr w:type="spell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conjunto com os demais órgãos integrantes do Sistema Único da Assistência Social e do Sistema Único de Saúde, na aplicação das medidas estabelecidas nesta Lei;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realização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palestras, discussões, rodas e eventos com especialistas que abordem o tema;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monitoramento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grupos em situação de vulnerabilidade para o desenvolvimento de ações interdisciplinares de promoção da saúde mental;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articulação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Programa Saúde na Escola - PSE, instituído por Decreto Presidencial n° 6.286 de 5 de dezembro de 2007;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Art. 5º A coordenação municipal do Política Municipal de Saúde Mental de Crianças e Adolescentes poderá adotar as seguintes medidas: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propor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temas a serem abordados na “semana do diálogo” prevista no inciso II do art. 4º desta Lei;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</w:t>
      </w:r>
      <w:proofErr w:type="gramEnd"/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, ao menos anualmente, encontro municipal dos gestores, especialistas e representantes da sociedade para discutir, monitorar, diagnosticar e propor revisões das medidas adotadas pelo poder público, visando ao cumprimento do disposto nesta Lei;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III - desenvolver indicadores para avaliação e fiscalização das ações previstas para a consecução dos objetivos desta Lei, os quais serão apresentados e discutidos no encontro anual previsto no inciso II deste artigo.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Art. 6º O Poder Executivo Municipal dará ampla divulgação desta Lei, garantido o uso de linguagem compreensível e adequada a crianças e adolescentes.</w:t>
      </w: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278" w:rsidRPr="00A27278" w:rsidRDefault="00A27278" w:rsidP="00A27278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Art. 7º O Poder Executivo Municipal regulamentará a presente Lei, no prazo de 90 dias.</w:t>
      </w:r>
    </w:p>
    <w:p w:rsidR="00A27278" w:rsidRPr="00A27278" w:rsidRDefault="00A27278" w:rsidP="00A27278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278" w:rsidRPr="00A27278" w:rsidRDefault="00A27278" w:rsidP="00A2727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color w:val="000000"/>
          <w:sz w:val="24"/>
          <w:szCs w:val="24"/>
        </w:rPr>
        <w:t>Art. 8º Esta Lei entra em vigor na data de sua publicação.</w:t>
      </w:r>
    </w:p>
    <w:p w:rsidR="00A27278" w:rsidRPr="00A27278" w:rsidRDefault="00A27278" w:rsidP="00A27278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7278" w:rsidRPr="00A27278" w:rsidRDefault="00A27278" w:rsidP="00A27278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30 de maio de 2023.</w:t>
      </w:r>
    </w:p>
    <w:p w:rsidR="00A27278" w:rsidRPr="00A27278" w:rsidRDefault="00A27278" w:rsidP="00A2727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278" w:rsidRPr="00A27278" w:rsidRDefault="00A27278" w:rsidP="00A2727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278" w:rsidRPr="00A27278" w:rsidRDefault="00A27278" w:rsidP="00A2727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IAGO MELLA</w:t>
      </w:r>
    </w:p>
    <w:p w:rsidR="00A27278" w:rsidRPr="00A27278" w:rsidRDefault="00A27278" w:rsidP="00A2727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Presidente</w:t>
      </w:r>
    </w:p>
    <w:p w:rsidR="00A27278" w:rsidRPr="00A27278" w:rsidRDefault="00A27278" w:rsidP="00A2727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27278" w:rsidRPr="00A27278" w:rsidRDefault="00A27278" w:rsidP="00A27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278" w:rsidRPr="00A27278" w:rsidRDefault="00A27278" w:rsidP="00A27278">
      <w:pPr>
        <w:pStyle w:val="SemEspaamen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  <w:r w:rsidRPr="00A2727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RAZÕES DO VETO</w:t>
      </w:r>
    </w:p>
    <w:p w:rsidR="00A27278" w:rsidRPr="00A27278" w:rsidRDefault="00A27278" w:rsidP="00A27278">
      <w:pPr>
        <w:widowControl w:val="0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278" w:rsidRPr="00A27278" w:rsidRDefault="00A27278" w:rsidP="00A27278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Trata-se de autógrafo de lei n</w:t>
      </w:r>
      <w:r w:rsidRPr="00A27278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A27278">
        <w:rPr>
          <w:rFonts w:ascii="Times New Roman" w:hAnsi="Times New Roman" w:cs="Times New Roman"/>
          <w:bCs/>
          <w:sz w:val="24"/>
          <w:szCs w:val="24"/>
        </w:rPr>
        <w:t>46/2023, de iniciativa parlamentar que In</w:t>
      </w:r>
      <w:r w:rsidRPr="00A27278">
        <w:rPr>
          <w:rFonts w:ascii="Times New Roman" w:eastAsia="Times New Roman" w:hAnsi="Times New Roman" w:cs="Times New Roman"/>
          <w:bCs/>
          <w:sz w:val="24"/>
          <w:szCs w:val="24"/>
        </w:rPr>
        <w:t>stitui a Política Municipal de Saúde Mental de Crianças e Adolescentes no âmbito do município de Sorriso/MT.</w:t>
      </w:r>
    </w:p>
    <w:p w:rsidR="00A27278" w:rsidRPr="00A27278" w:rsidRDefault="00A27278" w:rsidP="00A27278">
      <w:pPr>
        <w:widowControl w:val="0"/>
        <w:tabs>
          <w:tab w:val="left" w:pos="567"/>
          <w:tab w:val="left" w:pos="1701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A27278">
        <w:rPr>
          <w:rFonts w:ascii="Times New Roman" w:hAnsi="Times New Roman"/>
          <w:sz w:val="24"/>
          <w:szCs w:val="24"/>
        </w:rPr>
        <w:t>Em que pese a louvável iniciativa do Poder Legislativo acerca do Projeto de Lei em referência aprovado, temos que o mesmo padece de vício de iniciativa, sendo, portanto, inconstitucional e contrário a Lei Orgânica do Município pelas razões a seguir expostas:</w:t>
      </w: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A27278">
        <w:rPr>
          <w:rFonts w:ascii="Times New Roman" w:hAnsi="Times New Roman"/>
          <w:sz w:val="24"/>
          <w:szCs w:val="24"/>
        </w:rPr>
        <w:t xml:space="preserve">A função legislativa da Câmara de Vereadores é, notadamente, típica e ampla, porém residual, atingindo as matérias que não foram reservadas, expressa e privativamente, à iniciativa do Chefe do Poder Executivo. Qualquer espécie normativa editada em desrespeito ao processo legislativo, mais especificamente, </w:t>
      </w:r>
      <w:proofErr w:type="spellStart"/>
      <w:r w:rsidRPr="00A27278">
        <w:rPr>
          <w:rFonts w:ascii="Times New Roman" w:hAnsi="Times New Roman"/>
          <w:sz w:val="24"/>
          <w:szCs w:val="24"/>
        </w:rPr>
        <w:t>inobservando</w:t>
      </w:r>
      <w:proofErr w:type="spellEnd"/>
      <w:r w:rsidRPr="00A27278">
        <w:rPr>
          <w:rFonts w:ascii="Times New Roman" w:hAnsi="Times New Roman"/>
          <w:sz w:val="24"/>
          <w:szCs w:val="24"/>
        </w:rPr>
        <w:t xml:space="preserve"> aquele que detém o poder de iniciativa legislativa para determinado assunto, apresentará flagrante vício de inconstitucionalidade.</w:t>
      </w: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A27278">
        <w:rPr>
          <w:rFonts w:ascii="Times New Roman" w:hAnsi="Times New Roman"/>
          <w:sz w:val="24"/>
          <w:szCs w:val="24"/>
        </w:rPr>
        <w:t>Dessa forma, há vício de iniciativa no Projeto de Lei em análise, pois diz respeito à organização e funcionamento dos serviços da administração municipal, a qual é de competência do Chefe do Poder Executivo, conforme inciso VII do art. 46 da Lei Orgânica Municipal.</w:t>
      </w: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A27278">
        <w:rPr>
          <w:rFonts w:ascii="Times New Roman" w:hAnsi="Times New Roman"/>
          <w:sz w:val="24"/>
          <w:szCs w:val="24"/>
        </w:rPr>
        <w:t>O veto ao autógrafo de Lei em questão se faz necessário para evitar a invasão de competência do Executivo Municipal, em outras palavras: apenas por lei de iniciativa do Poder Executivo poderia ocorrer a instituição desta matéria específica, sob pena de violação ao art. 46 da LOM.</w:t>
      </w: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A27278">
        <w:rPr>
          <w:rFonts w:ascii="Times New Roman" w:hAnsi="Times New Roman"/>
          <w:sz w:val="24"/>
          <w:szCs w:val="24"/>
        </w:rPr>
        <w:t xml:space="preserve">A definição e instituição das políticas de saúde do Município incumbem inevitavelmente ao Poder Executivo Municipal, por meio da atuação do órgão competente (Secretaria Municipal de Saúde). Assim, o Poder Legislativo ao adentrar na competência do Chefe do Executivo afronta não só o dispositivo já elencado, como também, um dos basilares </w:t>
      </w:r>
      <w:r w:rsidRPr="00A27278">
        <w:rPr>
          <w:rFonts w:ascii="Times New Roman" w:hAnsi="Times New Roman"/>
          <w:sz w:val="24"/>
          <w:szCs w:val="24"/>
        </w:rPr>
        <w:lastRenderedPageBreak/>
        <w:t>princípios constitucionais que fundamenta o Estado Democrático de Direito, qual seja, o Princípio da Separação dos Poderes que está encartado no artigo 2º da Constituição Federal de 1988.</w:t>
      </w:r>
    </w:p>
    <w:p w:rsidR="00A27278" w:rsidRPr="00A27278" w:rsidRDefault="00A27278" w:rsidP="00A27278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A27278">
        <w:rPr>
          <w:rFonts w:ascii="Times New Roman" w:hAnsi="Times New Roman"/>
          <w:sz w:val="24"/>
          <w:szCs w:val="24"/>
        </w:rPr>
        <w:t>Confira-se, a propósito, o hodierno entendimento do STF sobre casos análogos:</w:t>
      </w:r>
    </w:p>
    <w:p w:rsidR="00A27278" w:rsidRPr="00A27278" w:rsidRDefault="00A27278" w:rsidP="00A27278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27278" w:rsidRPr="00A27278" w:rsidRDefault="00A27278" w:rsidP="00A27278">
      <w:pPr>
        <w:pStyle w:val="SemEspaamento"/>
        <w:widowControl w:val="0"/>
        <w:ind w:left="1418"/>
        <w:jc w:val="both"/>
        <w:rPr>
          <w:rFonts w:ascii="Times New Roman" w:hAnsi="Times New Roman"/>
          <w:b/>
          <w:i/>
          <w:sz w:val="24"/>
          <w:szCs w:val="24"/>
        </w:rPr>
      </w:pPr>
      <w:r w:rsidRPr="00A27278">
        <w:rPr>
          <w:rFonts w:ascii="Times New Roman" w:hAnsi="Times New Roman"/>
          <w:b/>
          <w:i/>
          <w:sz w:val="24"/>
          <w:szCs w:val="24"/>
        </w:rPr>
        <w:t>“AGRAVO REGIMENTAL NO RECURSO EXTRAORDINÁRIO. AÇÃO DIRETA DE INCONSTITUCIONALIDADE. VÍCIO DE INICIATIVA. LEI DE INICIATIVA PARLAMENTAR QUE DISPÕE SOBRE ATRIBUIÇÕES E ESTABELECE OBRIGAÇÃO A ÓRGÃO DA ADMINISTRAÇÃO PÚBLICA. INCONSTITUCIONALIDADE</w:t>
      </w:r>
      <w:r w:rsidRPr="00A27278">
        <w:rPr>
          <w:rFonts w:ascii="Times New Roman" w:hAnsi="Times New Roman"/>
          <w:i/>
          <w:sz w:val="24"/>
          <w:szCs w:val="24"/>
        </w:rPr>
        <w:t xml:space="preserve">. PRECEDENTES. AGRAVO AO QUAL SE NEGA PROVIMENTO. 1. Acórdão recorrido que se encontra em sintonia com a jurisprudência desta Corte no sentido de que </w:t>
      </w:r>
      <w:r w:rsidRPr="00A27278">
        <w:rPr>
          <w:rFonts w:ascii="Times New Roman" w:hAnsi="Times New Roman"/>
          <w:b/>
          <w:i/>
          <w:sz w:val="24"/>
          <w:szCs w:val="24"/>
          <w:u w:val="single"/>
        </w:rPr>
        <w:t>padece de inconstitucionalidade formal a lei de iniciativa parlamentar que disponha sobre atribuições ou estabeleça obrigações a órgãos públicos, matéria da competência privativa do Chefe do Poder Executivo</w:t>
      </w:r>
      <w:r w:rsidRPr="00A27278">
        <w:rPr>
          <w:rFonts w:ascii="Times New Roman" w:hAnsi="Times New Roman"/>
          <w:i/>
          <w:sz w:val="24"/>
          <w:szCs w:val="24"/>
        </w:rPr>
        <w:t xml:space="preserve">. 2. Agravo regimental a que se nega provimento” (RE 653041 </w:t>
      </w:r>
      <w:proofErr w:type="spellStart"/>
      <w:r w:rsidRPr="00A27278">
        <w:rPr>
          <w:rFonts w:ascii="Times New Roman" w:hAnsi="Times New Roman"/>
          <w:i/>
          <w:sz w:val="24"/>
          <w:szCs w:val="24"/>
        </w:rPr>
        <w:t>AgR</w:t>
      </w:r>
      <w:proofErr w:type="spellEnd"/>
      <w:r w:rsidRPr="00A27278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A27278">
        <w:rPr>
          <w:rFonts w:ascii="Times New Roman" w:hAnsi="Times New Roman"/>
          <w:i/>
          <w:sz w:val="24"/>
          <w:szCs w:val="24"/>
        </w:rPr>
        <w:t>Relator(</w:t>
      </w:r>
      <w:proofErr w:type="gramEnd"/>
      <w:r w:rsidRPr="00A27278">
        <w:rPr>
          <w:rFonts w:ascii="Times New Roman" w:hAnsi="Times New Roman"/>
          <w:i/>
          <w:sz w:val="24"/>
          <w:szCs w:val="24"/>
        </w:rPr>
        <w:t xml:space="preserve">a): Min. EDSON FACHIN, Primeira Turma, julgado em 28/06/2016, ACÓRDÃO ELETRÔNICO DJe-166 DIVULG 08-08-2016 PUBLIC 09-08-2016). </w:t>
      </w:r>
      <w:r w:rsidRPr="00A27278">
        <w:rPr>
          <w:rFonts w:ascii="Times New Roman" w:hAnsi="Times New Roman"/>
          <w:b/>
          <w:i/>
          <w:sz w:val="24"/>
          <w:szCs w:val="24"/>
        </w:rPr>
        <w:t>(Grifamos)</w:t>
      </w:r>
    </w:p>
    <w:p w:rsidR="00A27278" w:rsidRPr="00A27278" w:rsidRDefault="00A27278" w:rsidP="00A27278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A27278">
        <w:rPr>
          <w:rFonts w:ascii="Times New Roman" w:hAnsi="Times New Roman"/>
          <w:sz w:val="24"/>
          <w:szCs w:val="24"/>
        </w:rPr>
        <w:t>Inobstante a inconstitucionalidade formal, nada impede que eventualmente o Poder Executivo venha a apresentar projeto de lei similar, caso constate a necessidade e o interesse público subjacente.</w:t>
      </w:r>
    </w:p>
    <w:p w:rsidR="00A27278" w:rsidRPr="00A27278" w:rsidRDefault="00A27278" w:rsidP="00A27278">
      <w:pPr>
        <w:pStyle w:val="SemEspaamento"/>
        <w:widowControl w:val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A27278">
        <w:rPr>
          <w:rFonts w:ascii="Times New Roman" w:hAnsi="Times New Roman"/>
          <w:sz w:val="24"/>
          <w:szCs w:val="24"/>
        </w:rPr>
        <w:t>Ante o exposto, manifestamos pelo veto ao autógrafo de lei nº 46/2023, posto que ante a análise realizada não pode ser sancionado, vez que, em assim sendo, estar-se-á legislando sob a égide da ilegalidade, em razão de padecer de vício de inconstitucionalidade formal.</w:t>
      </w:r>
    </w:p>
    <w:p w:rsidR="00A27278" w:rsidRPr="00A27278" w:rsidRDefault="00A27278" w:rsidP="00A27278">
      <w:pPr>
        <w:pStyle w:val="SemEspaamento"/>
        <w:widowControl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27278" w:rsidRPr="00A27278" w:rsidRDefault="00A27278" w:rsidP="00A27278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A2727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Assim, veto o Autógrafo de Lei nº 46/2023, posto que inconstitucional, por restar caracterizado vício de iniciativa com violação à competência privativa do Chefe do Executivo.</w:t>
      </w:r>
    </w:p>
    <w:p w:rsidR="00A27278" w:rsidRPr="00A27278" w:rsidRDefault="00A27278" w:rsidP="00A27278">
      <w:pPr>
        <w:pStyle w:val="SemEspaamento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278" w:rsidRPr="00A27278" w:rsidRDefault="00A27278" w:rsidP="00A27278">
      <w:pPr>
        <w:pStyle w:val="SemEspaamen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A2727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Essas, Senhor Presidente, são as razões que me levaram a vetar o Autógrafo de Lei acima, as quais ora submeto à elevada apreciação dos Senhores membros da Câmara Municipal.</w:t>
      </w:r>
    </w:p>
    <w:p w:rsidR="00A27278" w:rsidRPr="00A27278" w:rsidRDefault="00A27278" w:rsidP="00A2727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7278" w:rsidRPr="00A27278" w:rsidRDefault="00A27278" w:rsidP="00A2727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7278" w:rsidRPr="00A27278" w:rsidRDefault="00A27278" w:rsidP="00A2727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7278" w:rsidRPr="00A27278" w:rsidRDefault="00A27278" w:rsidP="00A27278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A272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Assinado Digitalmente</w:t>
      </w:r>
      <w:proofErr w:type="gramEnd"/>
    </w:p>
    <w:p w:rsidR="00A27278" w:rsidRPr="00A27278" w:rsidRDefault="00A27278" w:rsidP="00A272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ARI GENÉZIO LAFIN</w:t>
      </w:r>
    </w:p>
    <w:p w:rsidR="00A27278" w:rsidRPr="00A27278" w:rsidRDefault="00A27278" w:rsidP="00A2727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2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Prefeito Municipal </w:t>
      </w:r>
    </w:p>
    <w:p w:rsidR="00A27278" w:rsidRDefault="00A27278" w:rsidP="00A2727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A27278" w:rsidRPr="00A27278" w:rsidRDefault="00A27278" w:rsidP="00A2727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27278">
        <w:rPr>
          <w:color w:val="000000"/>
        </w:rPr>
        <w:t>A Sua Excelência o Senhor</w:t>
      </w:r>
    </w:p>
    <w:p w:rsidR="00A27278" w:rsidRPr="00A27278" w:rsidRDefault="00A27278" w:rsidP="00A2727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27278">
        <w:rPr>
          <w:b/>
          <w:color w:val="000000"/>
        </w:rPr>
        <w:t>IAGO MELLA</w:t>
      </w:r>
    </w:p>
    <w:p w:rsidR="00A27278" w:rsidRPr="00A27278" w:rsidRDefault="00A27278" w:rsidP="00A27278">
      <w:pPr>
        <w:pStyle w:val="NormalWeb"/>
        <w:shd w:val="clear" w:color="auto" w:fill="FFFFFF"/>
        <w:spacing w:before="0" w:beforeAutospacing="0" w:after="0" w:afterAutospacing="0"/>
      </w:pPr>
      <w:r w:rsidRPr="00A27278">
        <w:rPr>
          <w:color w:val="000000"/>
        </w:rPr>
        <w:t>Presidente da Câmara Municipal de Sorriso</w:t>
      </w:r>
    </w:p>
    <w:p w:rsidR="00ED4B43" w:rsidRPr="00A27278" w:rsidRDefault="00ED4B43" w:rsidP="00A27278">
      <w:pPr>
        <w:rPr>
          <w:rFonts w:ascii="Times New Roman" w:hAnsi="Times New Roman" w:cs="Times New Roman"/>
          <w:sz w:val="24"/>
          <w:szCs w:val="24"/>
        </w:rPr>
      </w:pPr>
    </w:p>
    <w:sectPr w:rsidR="00ED4B43" w:rsidRPr="00A27278" w:rsidSect="00A27278">
      <w:headerReference w:type="default" r:id="rId6"/>
      <w:footerReference w:type="even" r:id="rId7"/>
      <w:footerReference w:type="default" r:id="rId8"/>
      <w:pgSz w:w="11906" w:h="16838"/>
      <w:pgMar w:top="2950" w:right="1274" w:bottom="993" w:left="1418" w:header="709" w:footer="6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C6" w:rsidRDefault="007055C6">
      <w:r>
        <w:separator/>
      </w:r>
    </w:p>
  </w:endnote>
  <w:endnote w:type="continuationSeparator" w:id="0">
    <w:p w:rsidR="007055C6" w:rsidRDefault="0070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055C6" w:rsidP="00035F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341D" w:rsidRDefault="007D341D" w:rsidP="00035F3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pStyle w:val="Rodap"/>
      <w:ind w:left="-567" w:right="-285"/>
      <w:jc w:val="center"/>
    </w:pPr>
  </w:p>
  <w:p w:rsidR="007D341D" w:rsidRPr="00391114" w:rsidRDefault="007D341D" w:rsidP="001D2B9E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C6" w:rsidRDefault="007055C6">
      <w:r>
        <w:separator/>
      </w:r>
    </w:p>
  </w:footnote>
  <w:footnote w:type="continuationSeparator" w:id="0">
    <w:p w:rsidR="007055C6" w:rsidRDefault="0070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jc w:val="center"/>
    </w:pPr>
  </w:p>
  <w:p w:rsidR="007D341D" w:rsidRPr="00533AB1" w:rsidRDefault="007D341D" w:rsidP="00035F32">
    <w:pPr>
      <w:ind w:left="2160"/>
    </w:pPr>
  </w:p>
  <w:p w:rsidR="007D341D" w:rsidRDefault="007D34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5F32"/>
    <w:rsid w:val="001915A3"/>
    <w:rsid w:val="001D2B9E"/>
    <w:rsid w:val="00217F62"/>
    <w:rsid w:val="00320BD2"/>
    <w:rsid w:val="00391114"/>
    <w:rsid w:val="00533AB1"/>
    <w:rsid w:val="007055C6"/>
    <w:rsid w:val="007D341D"/>
    <w:rsid w:val="00A27278"/>
    <w:rsid w:val="00A906D8"/>
    <w:rsid w:val="00AB5A74"/>
    <w:rsid w:val="00B20D0F"/>
    <w:rsid w:val="00ED4B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B3C0"/>
  <w15:docId w15:val="{84E744B8-D245-411A-84A3-FBF665CD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20BD2"/>
  </w:style>
  <w:style w:type="paragraph" w:styleId="PargrafodaLista">
    <w:name w:val="List Paragraph"/>
    <w:basedOn w:val="Normal"/>
    <w:uiPriority w:val="99"/>
    <w:qFormat/>
    <w:rsid w:val="00320B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20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272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1440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2017-09-15T14:22:00Z</dcterms:created>
  <dcterms:modified xsi:type="dcterms:W3CDTF">2023-06-23T13:28:00Z</dcterms:modified>
</cp:coreProperties>
</file>