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03BC6D7B" w:rsidR="00AE5F21" w:rsidRPr="00600105" w:rsidRDefault="00AF5803" w:rsidP="00B2021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202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662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B2021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B2021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5631F4B" w:rsidR="00AE5F21" w:rsidRPr="00600105" w:rsidRDefault="00AF5803" w:rsidP="00B2021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1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DE</w:t>
      </w:r>
      <w:r w:rsidR="00041C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81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AMBULATÓRIO ESPECIALIZADO PARA ATENDIMENTO DE DEPENDENTES DE ÁLCOOL E OUTRAS DROGAS NO MUNICÍPIO DE SORRISO.</w:t>
      </w:r>
    </w:p>
    <w:p w14:paraId="096DF949" w14:textId="2704D1E3" w:rsidR="009E1C99" w:rsidRDefault="009E1C99" w:rsidP="00B2021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B2021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4F099F64" w:rsidR="0057026B" w:rsidRDefault="00AF5803" w:rsidP="00B202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2C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C5ADA"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de </w:t>
      </w:r>
      <w:r w:rsidR="00041CD9" w:rsidRPr="00281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ambulatório especializado para atendimento de dependentes de álcool e outras drogas no município de </w:t>
      </w:r>
      <w:r w:rsidR="00041C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041CD9" w:rsidRPr="00281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</w:t>
      </w:r>
      <w:r w:rsidR="00041C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4A0BEBA" w14:textId="77777777" w:rsidR="00835F4A" w:rsidRDefault="00835F4A" w:rsidP="00B202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B202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E4C277" w14:textId="70B3DE44" w:rsidR="00835F4A" w:rsidRPr="00B2021D" w:rsidRDefault="00AF5803" w:rsidP="00B202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2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Default="00835F4A" w:rsidP="00B202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0AB4E22C" w:rsidR="00930BE1" w:rsidRDefault="00AF5803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abuso de álcool e outras drogas é um problema de saúde pública que afeta indivíduos, famílias e comunidades em todo o mundo, inclusive no município de Sorriso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consumo excessivo de substâncias psicoativas pode levar a uma série de consequências negativas, tanto para a saúde física quanto para a saúde mental dos usuários.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é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questão complexa e multifacetada que requer abordagens integradas para prevenção, tratamento e recuperação.</w:t>
      </w:r>
    </w:p>
    <w:p w14:paraId="5EA6E5D6" w14:textId="77777777" w:rsidR="00930BE1" w:rsidRDefault="00930BE1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3F70548F" w:rsidR="005C2FCF" w:rsidRDefault="00AF5803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dependência de álcool e outras drogas é uma condição médica que requer tratamento específico e multidisciplinar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u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ambulatório especializado oferece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profissionais capacitados, como médicos, psicólogos, assistentes sociais e terapeutas, que possuem experiência e conhecimento adequados para lidar com os desafios associados ao tratamento dessas dependências.</w:t>
      </w:r>
    </w:p>
    <w:p w14:paraId="095D5DB0" w14:textId="77777777" w:rsidR="00835F4A" w:rsidRDefault="00835F4A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457299" w14:textId="77019259" w:rsidR="00835F4A" w:rsidRDefault="00AF5803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ambulatório especializado permit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irá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diagnóstico precoce e tratamento adequado de condições relacionadas ao uso de álcool e drogas,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minimizar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danos à saúde dos indivíduos e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proporcionar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abordagem preventiva para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repelir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complicações futuras.</w:t>
      </w:r>
    </w:p>
    <w:p w14:paraId="23032F91" w14:textId="77777777" w:rsidR="00835F4A" w:rsidRDefault="00835F4A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35D9B2D1" w:rsidR="00835F4A" w:rsidRDefault="00AF5803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tratamento da dependência de álcool e outras drogas não se limita apenas à desintoxicação e à abstinência. É fundamental promover a recuperação completa do indivíduo, auxiliando-o na reintegração à sociedade de forma saudável e produtiva. Um</w:t>
      </w:r>
      <w:bookmarkStart w:id="0" w:name="_GoBack"/>
      <w:bookmarkEnd w:id="0"/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ambulatório especializado pode</w:t>
      </w:r>
      <w:r w:rsid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6B1912" w:rsidRPr="006B19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oferecer programas de reabilitação que visam a reintegração social, fornecendo apoio emocional, orientação profissional e auxílio na busca de emprego.</w:t>
      </w:r>
    </w:p>
    <w:p w14:paraId="403C4B4E" w14:textId="77777777" w:rsidR="00835F4A" w:rsidRPr="00835F4A" w:rsidRDefault="00835F4A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AF5803" w:rsidP="00B2021D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lastRenderedPageBreak/>
        <w:t>Ademais, é assegurado ao Vereador promover, perante quaisquer autoridades, entidades</w:t>
      </w:r>
      <w:r w:rsidRPr="00600105">
        <w:rPr>
          <w:rFonts w:ascii="Times New Roman" w:hAnsi="Times New Roman" w:cs="Times New Roman"/>
          <w:sz w:val="24"/>
          <w:szCs w:val="24"/>
        </w:rPr>
        <w:t xml:space="preserve"> ou órgãos da Administração Municipal, direta ou indireta e fundacional, os interesses públicos ou reivindicações coletivas de âmbito municipal ou das comunidades representadas, podendo requerer, no mesmo sentido, a atenção de autoridades federais ou estad</w:t>
      </w:r>
      <w:r w:rsidRPr="00600105">
        <w:rPr>
          <w:rFonts w:ascii="Times New Roman" w:hAnsi="Times New Roman" w:cs="Times New Roman"/>
          <w:sz w:val="24"/>
          <w:szCs w:val="24"/>
        </w:rPr>
        <w:t xml:space="preserve">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AF5803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2377A44A" w14:textId="77777777" w:rsidR="00AE5F21" w:rsidRDefault="00AE5F21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9F619" w14:textId="77777777" w:rsidR="00835F4A" w:rsidRPr="00600105" w:rsidRDefault="00835F4A" w:rsidP="00B2021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08509B40" w:rsidR="0000117B" w:rsidRDefault="00AF5803" w:rsidP="00B2021D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5F4A">
        <w:rPr>
          <w:rFonts w:ascii="Times New Roman" w:hAnsi="Times New Roman" w:cs="Times New Roman"/>
          <w:sz w:val="24"/>
          <w:szCs w:val="24"/>
        </w:rPr>
        <w:t>05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835F4A">
        <w:rPr>
          <w:rFonts w:ascii="Times New Roman" w:hAnsi="Times New Roman" w:cs="Times New Roman"/>
          <w:sz w:val="24"/>
          <w:szCs w:val="24"/>
        </w:rPr>
        <w:t xml:space="preserve">julho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63DC5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B2021D" w:rsidRDefault="00AF5803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0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B2021D" w:rsidRDefault="00AF5803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0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4FB6477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B2021D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6FDB" w14:textId="77777777" w:rsidR="00AF5803" w:rsidRDefault="00AF5803" w:rsidP="0035099F">
      <w:pPr>
        <w:spacing w:after="0" w:line="240" w:lineRule="auto"/>
      </w:pPr>
      <w:r>
        <w:separator/>
      </w:r>
    </w:p>
  </w:endnote>
  <w:endnote w:type="continuationSeparator" w:id="0">
    <w:p w14:paraId="2B68C761" w14:textId="77777777" w:rsidR="00AF5803" w:rsidRDefault="00AF5803" w:rsidP="003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1556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BE85F3" w14:textId="1B914BC4" w:rsidR="0035099F" w:rsidRDefault="0035099F">
            <w:pPr>
              <w:pStyle w:val="Rodap"/>
              <w:jc w:val="right"/>
            </w:pPr>
            <w:r w:rsidRPr="0035099F">
              <w:rPr>
                <w:sz w:val="16"/>
                <w:szCs w:val="16"/>
              </w:rPr>
              <w:t xml:space="preserve">Página </w:t>
            </w:r>
            <w:r w:rsidRPr="0035099F">
              <w:rPr>
                <w:b/>
                <w:bCs/>
                <w:sz w:val="16"/>
                <w:szCs w:val="16"/>
              </w:rPr>
              <w:fldChar w:fldCharType="begin"/>
            </w:r>
            <w:r w:rsidRPr="0035099F">
              <w:rPr>
                <w:b/>
                <w:bCs/>
                <w:sz w:val="16"/>
                <w:szCs w:val="16"/>
              </w:rPr>
              <w:instrText>PAGE</w:instrText>
            </w:r>
            <w:r w:rsidRPr="0035099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5099F">
              <w:rPr>
                <w:b/>
                <w:bCs/>
                <w:sz w:val="16"/>
                <w:szCs w:val="16"/>
              </w:rPr>
              <w:fldChar w:fldCharType="end"/>
            </w:r>
            <w:r w:rsidRPr="0035099F">
              <w:rPr>
                <w:sz w:val="16"/>
                <w:szCs w:val="16"/>
              </w:rPr>
              <w:t xml:space="preserve"> de </w:t>
            </w:r>
            <w:r w:rsidRPr="0035099F">
              <w:rPr>
                <w:b/>
                <w:bCs/>
                <w:sz w:val="16"/>
                <w:szCs w:val="16"/>
              </w:rPr>
              <w:fldChar w:fldCharType="begin"/>
            </w:r>
            <w:r w:rsidRPr="0035099F">
              <w:rPr>
                <w:b/>
                <w:bCs/>
                <w:sz w:val="16"/>
                <w:szCs w:val="16"/>
              </w:rPr>
              <w:instrText>NUMPAGES</w:instrText>
            </w:r>
            <w:r w:rsidRPr="0035099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5099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A1D8EA" w14:textId="77777777" w:rsidR="0035099F" w:rsidRDefault="003509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E76EA" w14:textId="77777777" w:rsidR="00AF5803" w:rsidRDefault="00AF5803" w:rsidP="0035099F">
      <w:pPr>
        <w:spacing w:after="0" w:line="240" w:lineRule="auto"/>
      </w:pPr>
      <w:r>
        <w:separator/>
      </w:r>
    </w:p>
  </w:footnote>
  <w:footnote w:type="continuationSeparator" w:id="0">
    <w:p w14:paraId="188D144A" w14:textId="77777777" w:rsidR="00AF5803" w:rsidRDefault="00AF5803" w:rsidP="0035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F27A4"/>
    <w:rsid w:val="001111C8"/>
    <w:rsid w:val="001A5756"/>
    <w:rsid w:val="001B479B"/>
    <w:rsid w:val="002362A4"/>
    <w:rsid w:val="002374F9"/>
    <w:rsid w:val="002545BA"/>
    <w:rsid w:val="002676F2"/>
    <w:rsid w:val="002705C3"/>
    <w:rsid w:val="0028136A"/>
    <w:rsid w:val="00294B5F"/>
    <w:rsid w:val="002C5ADA"/>
    <w:rsid w:val="003140FA"/>
    <w:rsid w:val="003369F3"/>
    <w:rsid w:val="0035099F"/>
    <w:rsid w:val="003546F8"/>
    <w:rsid w:val="00360D55"/>
    <w:rsid w:val="003C1149"/>
    <w:rsid w:val="003C299E"/>
    <w:rsid w:val="00461898"/>
    <w:rsid w:val="00461F4E"/>
    <w:rsid w:val="004C077C"/>
    <w:rsid w:val="005036A1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A10A6"/>
    <w:rsid w:val="007B6417"/>
    <w:rsid w:val="007F4003"/>
    <w:rsid w:val="007F77D1"/>
    <w:rsid w:val="00805AFA"/>
    <w:rsid w:val="00835F4A"/>
    <w:rsid w:val="00851928"/>
    <w:rsid w:val="008A3C8C"/>
    <w:rsid w:val="008A44C5"/>
    <w:rsid w:val="00930BE1"/>
    <w:rsid w:val="0096235B"/>
    <w:rsid w:val="009E1C99"/>
    <w:rsid w:val="009E3821"/>
    <w:rsid w:val="00A3092C"/>
    <w:rsid w:val="00A63DC5"/>
    <w:rsid w:val="00AE5F21"/>
    <w:rsid w:val="00AF5803"/>
    <w:rsid w:val="00B1119B"/>
    <w:rsid w:val="00B2021D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F73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5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99F"/>
  </w:style>
  <w:style w:type="paragraph" w:styleId="Rodap">
    <w:name w:val="footer"/>
    <w:basedOn w:val="Normal"/>
    <w:link w:val="RodapChar"/>
    <w:uiPriority w:val="99"/>
    <w:unhideWhenUsed/>
    <w:rsid w:val="0035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58</cp:revision>
  <cp:lastPrinted>2023-06-28T11:37:00Z</cp:lastPrinted>
  <dcterms:created xsi:type="dcterms:W3CDTF">2023-01-15T23:37:00Z</dcterms:created>
  <dcterms:modified xsi:type="dcterms:W3CDTF">2023-07-06T12:26:00Z</dcterms:modified>
</cp:coreProperties>
</file>