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101F2" w14:textId="26EF266F" w:rsidR="00EE40CE" w:rsidRPr="00970D34" w:rsidRDefault="001F4C4C" w:rsidP="00EE40CE">
      <w:pPr>
        <w:spacing w:after="0" w:line="240" w:lineRule="auto"/>
        <w:ind w:firstLine="3402"/>
        <w:rPr>
          <w:b/>
          <w:szCs w:val="24"/>
        </w:rPr>
      </w:pPr>
      <w:r>
        <w:rPr>
          <w:b/>
          <w:szCs w:val="24"/>
        </w:rPr>
        <w:t>REQUERIMENTO N° 220</w:t>
      </w:r>
      <w:r w:rsidRPr="00970D34">
        <w:rPr>
          <w:b/>
          <w:szCs w:val="24"/>
        </w:rPr>
        <w:t>/2023</w:t>
      </w:r>
    </w:p>
    <w:p w14:paraId="2FB481DF" w14:textId="77777777" w:rsidR="00EE40CE" w:rsidRPr="00970D34" w:rsidRDefault="00EE40CE" w:rsidP="00EE40CE">
      <w:pPr>
        <w:spacing w:after="0" w:line="240" w:lineRule="auto"/>
        <w:rPr>
          <w:b/>
          <w:szCs w:val="24"/>
        </w:rPr>
      </w:pPr>
    </w:p>
    <w:p w14:paraId="3AE72380" w14:textId="77777777" w:rsidR="00EE40CE" w:rsidRPr="00970D34" w:rsidRDefault="00EE40CE" w:rsidP="00EE40CE">
      <w:pPr>
        <w:spacing w:after="0" w:line="240" w:lineRule="auto"/>
        <w:rPr>
          <w:b/>
          <w:szCs w:val="24"/>
        </w:rPr>
      </w:pPr>
    </w:p>
    <w:p w14:paraId="36FF2CA2" w14:textId="3FA22779" w:rsidR="00EE40CE" w:rsidRPr="00970D34" w:rsidRDefault="00EE40CE" w:rsidP="001F4C4C">
      <w:pPr>
        <w:spacing w:after="0" w:line="240" w:lineRule="auto"/>
        <w:jc w:val="both"/>
        <w:rPr>
          <w:b/>
          <w:szCs w:val="24"/>
        </w:rPr>
      </w:pPr>
    </w:p>
    <w:p w14:paraId="76601951" w14:textId="22EED35C" w:rsidR="00EE40CE" w:rsidRPr="00970D34" w:rsidRDefault="001F4C4C" w:rsidP="00EE40CE">
      <w:pPr>
        <w:spacing w:after="0" w:line="240" w:lineRule="auto"/>
        <w:ind w:firstLine="3402"/>
        <w:jc w:val="both"/>
        <w:rPr>
          <w:b/>
          <w:szCs w:val="24"/>
        </w:rPr>
      </w:pPr>
      <w:r w:rsidRPr="00970D34">
        <w:rPr>
          <w:b/>
          <w:szCs w:val="24"/>
        </w:rPr>
        <w:t xml:space="preserve">DAMIANI – PSDB, </w:t>
      </w:r>
      <w:r w:rsidRPr="00970D34">
        <w:rPr>
          <w:szCs w:val="24"/>
        </w:rPr>
        <w:t>vereador com assento nesta Casa, em conformidade com os Artigos 118 a 121, do Regimento Interno, requerem à Mesa, que este expediente seja encaminhado a</w:t>
      </w:r>
      <w:r w:rsidR="000F6306" w:rsidRPr="00970D34">
        <w:rPr>
          <w:szCs w:val="24"/>
        </w:rPr>
        <w:t xml:space="preserve"> Superintendência Regional do Instituto Nacional de Colonização e Reforma Agrária – INCRA de Mato Grosso, na pessoa do seu representante legal</w:t>
      </w:r>
      <w:r w:rsidRPr="00970D34">
        <w:rPr>
          <w:szCs w:val="24"/>
        </w:rPr>
        <w:t xml:space="preserve">, </w:t>
      </w:r>
      <w:r w:rsidRPr="00970D34">
        <w:rPr>
          <w:b/>
          <w:szCs w:val="24"/>
        </w:rPr>
        <w:t>requerendo informações acerca d</w:t>
      </w:r>
      <w:r w:rsidR="000F6306" w:rsidRPr="00970D34">
        <w:rPr>
          <w:b/>
          <w:szCs w:val="24"/>
        </w:rPr>
        <w:t>o atendimento aos cidadãos nesta superintendência</w:t>
      </w:r>
      <w:r w:rsidR="00B72846">
        <w:rPr>
          <w:b/>
          <w:szCs w:val="24"/>
        </w:rPr>
        <w:t>: - S</w:t>
      </w:r>
      <w:r w:rsidRPr="00970D34">
        <w:rPr>
          <w:b/>
          <w:szCs w:val="24"/>
        </w:rPr>
        <w:t xml:space="preserve">e estão </w:t>
      </w:r>
      <w:r w:rsidR="000F6306" w:rsidRPr="00970D34">
        <w:rPr>
          <w:b/>
          <w:szCs w:val="24"/>
        </w:rPr>
        <w:t>sendo prestados, ou se estão paralisados por algum motivo</w:t>
      </w:r>
      <w:r w:rsidRPr="00970D34">
        <w:rPr>
          <w:b/>
          <w:szCs w:val="24"/>
        </w:rPr>
        <w:t xml:space="preserve">. </w:t>
      </w:r>
    </w:p>
    <w:p w14:paraId="00B2AAB0" w14:textId="4AD11ACF" w:rsidR="00D61283" w:rsidRPr="00970D34" w:rsidRDefault="00D61283" w:rsidP="001F4C4C">
      <w:pPr>
        <w:spacing w:after="0" w:line="240" w:lineRule="auto"/>
        <w:rPr>
          <w:b/>
          <w:szCs w:val="24"/>
        </w:rPr>
      </w:pPr>
    </w:p>
    <w:p w14:paraId="372823D8" w14:textId="77777777" w:rsidR="00EE40CE" w:rsidRPr="00970D34" w:rsidRDefault="00EE40CE" w:rsidP="00EE40CE">
      <w:pPr>
        <w:spacing w:after="0" w:line="240" w:lineRule="auto"/>
        <w:jc w:val="center"/>
        <w:rPr>
          <w:b/>
          <w:szCs w:val="24"/>
        </w:rPr>
      </w:pPr>
    </w:p>
    <w:p w14:paraId="0FECC98B" w14:textId="7FE27089" w:rsidR="00D61283" w:rsidRPr="00970D34" w:rsidRDefault="001F4C4C" w:rsidP="001F4C4C">
      <w:pPr>
        <w:spacing w:after="0" w:line="240" w:lineRule="auto"/>
        <w:jc w:val="center"/>
        <w:rPr>
          <w:b/>
          <w:szCs w:val="24"/>
        </w:rPr>
      </w:pPr>
      <w:r w:rsidRPr="00970D34">
        <w:rPr>
          <w:b/>
          <w:szCs w:val="24"/>
        </w:rPr>
        <w:t>JUSTIFICATIVAS</w:t>
      </w:r>
    </w:p>
    <w:p w14:paraId="3AF7807D" w14:textId="77777777" w:rsidR="00EE40CE" w:rsidRPr="00970D34" w:rsidRDefault="00EE40CE" w:rsidP="00EE40CE">
      <w:pPr>
        <w:spacing w:after="0" w:line="240" w:lineRule="auto"/>
        <w:ind w:firstLine="1418"/>
        <w:jc w:val="both"/>
        <w:rPr>
          <w:b/>
          <w:szCs w:val="24"/>
        </w:rPr>
      </w:pPr>
    </w:p>
    <w:p w14:paraId="20605AFC" w14:textId="5635E13B" w:rsidR="00EE40CE" w:rsidRPr="00970D34" w:rsidRDefault="001F4C4C" w:rsidP="00EE40CE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  <w:r w:rsidRPr="00970D34">
        <w:rPr>
          <w:szCs w:val="24"/>
        </w:rPr>
        <w:t>Considerando que é sabido e consabido que o Incra é uma autarquia federal, cuja missão prioritária é executar a reforma agrária e realizar o ordenamento fundiário, sendo responsável pela formulaç</w:t>
      </w:r>
      <w:r w:rsidRPr="00970D34">
        <w:rPr>
          <w:szCs w:val="24"/>
        </w:rPr>
        <w:t>ão e execução da política fundiária nacional;</w:t>
      </w:r>
    </w:p>
    <w:p w14:paraId="0497634E" w14:textId="77777777" w:rsidR="000F6306" w:rsidRPr="00970D34" w:rsidRDefault="000F6306" w:rsidP="00EE40CE">
      <w:pPr>
        <w:spacing w:after="0" w:line="240" w:lineRule="auto"/>
        <w:ind w:firstLine="1418"/>
        <w:jc w:val="both"/>
        <w:rPr>
          <w:szCs w:val="24"/>
        </w:rPr>
      </w:pPr>
    </w:p>
    <w:p w14:paraId="7E68472E" w14:textId="6A2A383F" w:rsidR="00A60574" w:rsidRPr="00970D34" w:rsidRDefault="001F4C4C" w:rsidP="00EE40CE">
      <w:pPr>
        <w:spacing w:after="0" w:line="240" w:lineRule="auto"/>
        <w:ind w:firstLine="1418"/>
        <w:jc w:val="both"/>
        <w:rPr>
          <w:szCs w:val="24"/>
        </w:rPr>
      </w:pPr>
      <w:r w:rsidRPr="00970D34">
        <w:rPr>
          <w:szCs w:val="24"/>
        </w:rPr>
        <w:t>Considerando que aportou no gabinete informações que esta Superintendência está com os serviços paralisados, por motivos de greve;</w:t>
      </w:r>
    </w:p>
    <w:p w14:paraId="18814D4B" w14:textId="77777777" w:rsidR="00A60574" w:rsidRPr="00970D34" w:rsidRDefault="00A60574" w:rsidP="00EE40CE">
      <w:pPr>
        <w:spacing w:after="0" w:line="240" w:lineRule="auto"/>
        <w:ind w:firstLine="1418"/>
        <w:jc w:val="both"/>
        <w:rPr>
          <w:szCs w:val="24"/>
        </w:rPr>
      </w:pPr>
    </w:p>
    <w:p w14:paraId="4EBBE314" w14:textId="090AB866" w:rsidR="000F6306" w:rsidRPr="00970D34" w:rsidRDefault="001F4C4C" w:rsidP="00EE40CE">
      <w:pPr>
        <w:spacing w:after="0" w:line="240" w:lineRule="auto"/>
        <w:ind w:firstLine="1418"/>
        <w:jc w:val="both"/>
        <w:rPr>
          <w:szCs w:val="24"/>
        </w:rPr>
      </w:pPr>
      <w:r w:rsidRPr="00970D34">
        <w:rPr>
          <w:szCs w:val="24"/>
        </w:rPr>
        <w:t>Considerando que há cidadãos residentes no interior que estão necessitando ou</w:t>
      </w:r>
      <w:r w:rsidRPr="00970D34">
        <w:rPr>
          <w:szCs w:val="24"/>
        </w:rPr>
        <w:t xml:space="preserve"> aguardando documentação e encontram-se sem informações ou orientações acerca de que forma a população está sendo atendida neste período;</w:t>
      </w:r>
    </w:p>
    <w:p w14:paraId="50E0DA20" w14:textId="77777777" w:rsidR="000F6306" w:rsidRPr="00970D34" w:rsidRDefault="000F6306" w:rsidP="00A60574">
      <w:pPr>
        <w:spacing w:after="0" w:line="240" w:lineRule="auto"/>
        <w:jc w:val="both"/>
        <w:rPr>
          <w:szCs w:val="24"/>
        </w:rPr>
      </w:pPr>
    </w:p>
    <w:p w14:paraId="2B8F426D" w14:textId="7D2EAE22" w:rsidR="00EE40CE" w:rsidRPr="00970D34" w:rsidRDefault="001F4C4C" w:rsidP="00D61283">
      <w:pPr>
        <w:spacing w:after="0" w:line="240" w:lineRule="auto"/>
        <w:ind w:firstLine="1418"/>
        <w:jc w:val="both"/>
        <w:rPr>
          <w:szCs w:val="24"/>
        </w:rPr>
      </w:pPr>
      <w:r w:rsidRPr="00970D34">
        <w:rPr>
          <w:szCs w:val="24"/>
        </w:rPr>
        <w:t>Considerando que</w:t>
      </w:r>
      <w:r w:rsidR="00D61283" w:rsidRPr="00970D34">
        <w:rPr>
          <w:szCs w:val="24"/>
        </w:rPr>
        <w:t xml:space="preserve"> é necessário fornecer a população informações e atendimento </w:t>
      </w:r>
      <w:r w:rsidR="00970D34">
        <w:rPr>
          <w:szCs w:val="24"/>
        </w:rPr>
        <w:t xml:space="preserve">com </w:t>
      </w:r>
      <w:r w:rsidR="00D61283" w:rsidRPr="00970D34">
        <w:rPr>
          <w:szCs w:val="24"/>
        </w:rPr>
        <w:t>eficiência e transparência</w:t>
      </w:r>
      <w:r w:rsidRPr="00970D34">
        <w:rPr>
          <w:szCs w:val="24"/>
        </w:rPr>
        <w:t xml:space="preserve">, razão </w:t>
      </w:r>
      <w:r w:rsidRPr="00970D34">
        <w:rPr>
          <w:szCs w:val="24"/>
        </w:rPr>
        <w:t>porque, faz-se necessário o presente requerimento.</w:t>
      </w:r>
    </w:p>
    <w:p w14:paraId="31F41103" w14:textId="77777777" w:rsidR="00EE40CE" w:rsidRPr="00970D34" w:rsidRDefault="00EE40CE" w:rsidP="00EE40C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14:paraId="7B3D6984" w14:textId="77777777" w:rsidR="00EE40CE" w:rsidRPr="00970D34" w:rsidRDefault="00EE40CE" w:rsidP="00EE40C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14:paraId="7E05ED74" w14:textId="4DC34CFF" w:rsidR="00EE40CE" w:rsidRPr="00970D34" w:rsidRDefault="001F4C4C" w:rsidP="00EE40C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  <w:r w:rsidRPr="00970D34">
        <w:t xml:space="preserve">Câmara Municipal de Sorriso, Estado de Mato Grosso, em </w:t>
      </w:r>
      <w:r w:rsidR="00D61283" w:rsidRPr="00970D34">
        <w:t>03</w:t>
      </w:r>
      <w:r w:rsidRPr="00970D34">
        <w:t xml:space="preserve"> de </w:t>
      </w:r>
      <w:r w:rsidR="00D61283" w:rsidRPr="00970D34">
        <w:t>agosto</w:t>
      </w:r>
      <w:r w:rsidRPr="00970D34">
        <w:t xml:space="preserve"> de 2023.</w:t>
      </w:r>
    </w:p>
    <w:p w14:paraId="447368C3" w14:textId="77777777" w:rsidR="00EE40CE" w:rsidRPr="00970D34" w:rsidRDefault="00EE40CE" w:rsidP="00EE40CE">
      <w:pPr>
        <w:pStyle w:val="NormalWeb"/>
        <w:tabs>
          <w:tab w:val="left" w:pos="944"/>
        </w:tabs>
        <w:spacing w:before="0" w:beforeAutospacing="0" w:after="0" w:afterAutospacing="0"/>
        <w:jc w:val="both"/>
      </w:pPr>
    </w:p>
    <w:p w14:paraId="1A86D0CA" w14:textId="77777777" w:rsidR="00EE40CE" w:rsidRPr="00970D34" w:rsidRDefault="00EE40CE" w:rsidP="00EE40CE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4104A7F4" w14:textId="77777777" w:rsidR="00EE40CE" w:rsidRPr="00970D34" w:rsidRDefault="00EE40CE" w:rsidP="00EE40CE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6AAC1BEC" w14:textId="77777777" w:rsidR="00EE40CE" w:rsidRPr="00970D34" w:rsidRDefault="00EE40CE" w:rsidP="00EE40CE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67B8163B" w14:textId="77777777" w:rsidR="00EE40CE" w:rsidRPr="00970D34" w:rsidRDefault="001F4C4C" w:rsidP="00EE40CE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eastAsia="Times New Roman"/>
          <w:b/>
          <w:szCs w:val="24"/>
          <w:lang w:eastAsia="pt-BR"/>
        </w:rPr>
      </w:pPr>
      <w:r w:rsidRPr="00970D34">
        <w:rPr>
          <w:rFonts w:eastAsia="Times New Roman"/>
          <w:b/>
          <w:szCs w:val="24"/>
          <w:lang w:eastAsia="pt-BR"/>
        </w:rPr>
        <w:t>DAMIANI</w:t>
      </w:r>
    </w:p>
    <w:p w14:paraId="1C39CC0C" w14:textId="77777777" w:rsidR="00EE40CE" w:rsidRPr="00970D34" w:rsidRDefault="001F4C4C" w:rsidP="00EE40CE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970D34">
        <w:rPr>
          <w:rFonts w:eastAsia="Times New Roman"/>
          <w:b/>
          <w:szCs w:val="24"/>
          <w:lang w:eastAsia="pt-BR"/>
        </w:rPr>
        <w:t>Vereador PSDB</w:t>
      </w:r>
    </w:p>
    <w:p w14:paraId="7055B070" w14:textId="77777777" w:rsidR="00EE40CE" w:rsidRPr="00970D34" w:rsidRDefault="00EE40CE" w:rsidP="00EE40CE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p w14:paraId="225EAEDA" w14:textId="77777777" w:rsidR="00EE40CE" w:rsidRPr="00970D34" w:rsidRDefault="00EE40CE" w:rsidP="00EE40CE">
      <w:pPr>
        <w:spacing w:after="0" w:line="240" w:lineRule="auto"/>
        <w:rPr>
          <w:rFonts w:eastAsia="Times New Roman"/>
          <w:szCs w:val="24"/>
          <w:lang w:eastAsia="pt-BR"/>
        </w:rPr>
      </w:pPr>
    </w:p>
    <w:p w14:paraId="2566A5E8" w14:textId="77777777" w:rsidR="00514B89" w:rsidRPr="00970D34" w:rsidRDefault="00514B89" w:rsidP="00EE40CE">
      <w:pPr>
        <w:rPr>
          <w:szCs w:val="24"/>
        </w:rPr>
      </w:pPr>
    </w:p>
    <w:sectPr w:rsidR="00514B89" w:rsidRPr="00970D34" w:rsidSect="001F4C4C">
      <w:pgSz w:w="11906" w:h="16838"/>
      <w:pgMar w:top="2836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51A51"/>
    <w:rsid w:val="000937AB"/>
    <w:rsid w:val="000B50E0"/>
    <w:rsid w:val="000F6306"/>
    <w:rsid w:val="0012047F"/>
    <w:rsid w:val="00164421"/>
    <w:rsid w:val="00171B4A"/>
    <w:rsid w:val="001875A1"/>
    <w:rsid w:val="001F4C4C"/>
    <w:rsid w:val="002631B5"/>
    <w:rsid w:val="002C6375"/>
    <w:rsid w:val="003718D5"/>
    <w:rsid w:val="003B5EFF"/>
    <w:rsid w:val="004B7475"/>
    <w:rsid w:val="004D6ED6"/>
    <w:rsid w:val="00507B61"/>
    <w:rsid w:val="00514B89"/>
    <w:rsid w:val="006A0ECD"/>
    <w:rsid w:val="006C6B82"/>
    <w:rsid w:val="006C7AF3"/>
    <w:rsid w:val="006F3F54"/>
    <w:rsid w:val="00713642"/>
    <w:rsid w:val="007320EC"/>
    <w:rsid w:val="007325AC"/>
    <w:rsid w:val="00785DF1"/>
    <w:rsid w:val="007B3201"/>
    <w:rsid w:val="007E38BC"/>
    <w:rsid w:val="0085364F"/>
    <w:rsid w:val="008A0113"/>
    <w:rsid w:val="008E396B"/>
    <w:rsid w:val="008F73DA"/>
    <w:rsid w:val="0096550E"/>
    <w:rsid w:val="00970D34"/>
    <w:rsid w:val="009D02DD"/>
    <w:rsid w:val="00A3666E"/>
    <w:rsid w:val="00A60574"/>
    <w:rsid w:val="00A93ECC"/>
    <w:rsid w:val="00AA55D9"/>
    <w:rsid w:val="00AD1197"/>
    <w:rsid w:val="00B3341B"/>
    <w:rsid w:val="00B72846"/>
    <w:rsid w:val="00C0188C"/>
    <w:rsid w:val="00C107A2"/>
    <w:rsid w:val="00C4551F"/>
    <w:rsid w:val="00CF5E95"/>
    <w:rsid w:val="00D61283"/>
    <w:rsid w:val="00DB55E7"/>
    <w:rsid w:val="00DF67BC"/>
    <w:rsid w:val="00E47F1C"/>
    <w:rsid w:val="00EC4823"/>
    <w:rsid w:val="00EE3822"/>
    <w:rsid w:val="00EE40CE"/>
    <w:rsid w:val="00EE555C"/>
    <w:rsid w:val="00F7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AA88"/>
  <w15:docId w15:val="{26ABAACC-1293-468D-A8A2-300191BA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843E3-44CB-48A0-AD92-31B1AD1F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Lanna</cp:lastModifiedBy>
  <cp:revision>3</cp:revision>
  <cp:lastPrinted>2023-08-03T14:04:00Z</cp:lastPrinted>
  <dcterms:created xsi:type="dcterms:W3CDTF">2023-08-03T15:03:00Z</dcterms:created>
  <dcterms:modified xsi:type="dcterms:W3CDTF">2023-08-04T12:01:00Z</dcterms:modified>
</cp:coreProperties>
</file>