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D3C" w:rsidRPr="009D78C5" w:rsidRDefault="009D78C5" w:rsidP="00232ED8">
      <w:pPr>
        <w:spacing w:after="0" w:line="240" w:lineRule="auto"/>
        <w:ind w:left="2694" w:firstLine="708"/>
        <w:rPr>
          <w:b/>
          <w:szCs w:val="24"/>
        </w:rPr>
      </w:pPr>
      <w:r w:rsidRPr="009D78C5">
        <w:rPr>
          <w:b/>
          <w:szCs w:val="24"/>
        </w:rPr>
        <w:t>INDICAÇÃO N° 738</w:t>
      </w:r>
      <w:r w:rsidRPr="009D78C5">
        <w:rPr>
          <w:b/>
          <w:szCs w:val="24"/>
        </w:rPr>
        <w:t>/2023</w:t>
      </w:r>
    </w:p>
    <w:p w:rsidR="00CD0D3C" w:rsidRPr="009D78C5" w:rsidRDefault="00CD0D3C" w:rsidP="00232ED8">
      <w:pPr>
        <w:spacing w:after="0" w:line="240" w:lineRule="auto"/>
        <w:rPr>
          <w:b/>
          <w:szCs w:val="24"/>
        </w:rPr>
      </w:pPr>
    </w:p>
    <w:p w:rsidR="00CD0D3C" w:rsidRPr="009D78C5" w:rsidRDefault="00CD0D3C" w:rsidP="00232ED8">
      <w:pPr>
        <w:spacing w:after="0" w:line="240" w:lineRule="auto"/>
        <w:rPr>
          <w:b/>
          <w:szCs w:val="24"/>
        </w:rPr>
      </w:pPr>
    </w:p>
    <w:p w:rsidR="00CD0D3C" w:rsidRPr="009D78C5" w:rsidRDefault="009D78C5" w:rsidP="00232ED8">
      <w:pPr>
        <w:spacing w:after="0" w:line="240" w:lineRule="auto"/>
        <w:ind w:left="3402"/>
        <w:jc w:val="both"/>
        <w:rPr>
          <w:b/>
          <w:szCs w:val="24"/>
        </w:rPr>
      </w:pPr>
      <w:r w:rsidRPr="009D78C5">
        <w:rPr>
          <w:b/>
          <w:bCs/>
          <w:szCs w:val="24"/>
        </w:rPr>
        <w:t xml:space="preserve">INDICAMOS A INSTALAÇÃO DE SEMÁFORO, NO CRUZAMENTO DA PERIMETRAL SUDOESTE COM A RUA OTÁVIO DE SOUZA CRUZ, </w:t>
      </w:r>
      <w:r w:rsidRPr="009D78C5">
        <w:rPr>
          <w:b/>
          <w:szCs w:val="24"/>
        </w:rPr>
        <w:t>NO BAIRRO CENTRO-SUL, MUNICÍPIO DE SORRISO/MT.</w:t>
      </w:r>
    </w:p>
    <w:p w:rsidR="00CD0D3C" w:rsidRPr="009D78C5" w:rsidRDefault="00CD0D3C" w:rsidP="00232ED8">
      <w:pPr>
        <w:spacing w:after="0" w:line="240" w:lineRule="auto"/>
        <w:jc w:val="both"/>
        <w:rPr>
          <w:b/>
          <w:szCs w:val="24"/>
        </w:rPr>
      </w:pPr>
    </w:p>
    <w:p w:rsidR="00CD0D3C" w:rsidRPr="009D78C5" w:rsidRDefault="00CD0D3C" w:rsidP="00232ED8">
      <w:pPr>
        <w:spacing w:after="0" w:line="240" w:lineRule="auto"/>
        <w:jc w:val="both"/>
        <w:rPr>
          <w:b/>
          <w:szCs w:val="24"/>
        </w:rPr>
      </w:pPr>
    </w:p>
    <w:p w:rsidR="00CD0D3C" w:rsidRPr="009D78C5" w:rsidRDefault="009D78C5" w:rsidP="00232ED8">
      <w:pPr>
        <w:spacing w:after="0" w:line="240" w:lineRule="auto"/>
        <w:ind w:firstLine="3402"/>
        <w:jc w:val="both"/>
        <w:rPr>
          <w:b/>
          <w:szCs w:val="24"/>
        </w:rPr>
      </w:pPr>
      <w:r w:rsidRPr="009D78C5">
        <w:rPr>
          <w:b/>
          <w:szCs w:val="24"/>
        </w:rPr>
        <w:t xml:space="preserve">RODRIGO MACHADO – PSDB, </w:t>
      </w:r>
      <w:r w:rsidR="00042898" w:rsidRPr="009D78C5">
        <w:rPr>
          <w:szCs w:val="24"/>
        </w:rPr>
        <w:t>vereador</w:t>
      </w:r>
      <w:r w:rsidRPr="009D78C5">
        <w:rPr>
          <w:szCs w:val="24"/>
        </w:rPr>
        <w:t xml:space="preserve"> com assento nesta Casa, de conformidade com o artigo 115 do Regimento Interno, requerem à Mesa, que este expediente seja encaminhado ao Exmo. Senhor Ari Lafin, Prefeito Municipal e à Secretaria Municipal de Obras e Serviços Públicos </w:t>
      </w:r>
      <w:r w:rsidRPr="009D78C5">
        <w:rPr>
          <w:b/>
          <w:bCs/>
          <w:color w:val="000000"/>
          <w:szCs w:val="24"/>
        </w:rPr>
        <w:t>versando sobre a neces</w:t>
      </w:r>
      <w:r w:rsidRPr="009D78C5">
        <w:rPr>
          <w:b/>
          <w:bCs/>
          <w:color w:val="000000"/>
          <w:szCs w:val="24"/>
        </w:rPr>
        <w:t xml:space="preserve">sidade de instalação de semáforo, no cruzamento da Perimetral Sudoeste com a Rua Otávio Souza Cruz, </w:t>
      </w:r>
      <w:r w:rsidRPr="009D78C5">
        <w:rPr>
          <w:b/>
          <w:bCs/>
          <w:szCs w:val="24"/>
        </w:rPr>
        <w:t>no Bairro Centro-sul, no Município de Sorriso-MT.</w:t>
      </w:r>
    </w:p>
    <w:p w:rsidR="00CD0D3C" w:rsidRPr="009D78C5" w:rsidRDefault="00CD0D3C" w:rsidP="00232ED8">
      <w:pPr>
        <w:spacing w:after="0" w:line="240" w:lineRule="auto"/>
        <w:ind w:firstLine="3119"/>
        <w:jc w:val="both"/>
        <w:rPr>
          <w:b/>
          <w:szCs w:val="24"/>
        </w:rPr>
      </w:pPr>
    </w:p>
    <w:p w:rsidR="00232ED8" w:rsidRPr="009D78C5" w:rsidRDefault="00232ED8" w:rsidP="00232ED8">
      <w:pPr>
        <w:spacing w:after="0" w:line="240" w:lineRule="auto"/>
        <w:ind w:firstLine="3119"/>
        <w:jc w:val="both"/>
        <w:rPr>
          <w:b/>
          <w:szCs w:val="24"/>
        </w:rPr>
      </w:pPr>
    </w:p>
    <w:p w:rsidR="00CD0D3C" w:rsidRPr="009D78C5" w:rsidRDefault="009D78C5" w:rsidP="00232ED8">
      <w:pPr>
        <w:spacing w:after="0" w:line="240" w:lineRule="auto"/>
        <w:jc w:val="center"/>
        <w:rPr>
          <w:b/>
          <w:szCs w:val="24"/>
        </w:rPr>
      </w:pPr>
      <w:r w:rsidRPr="009D78C5">
        <w:rPr>
          <w:b/>
          <w:szCs w:val="24"/>
        </w:rPr>
        <w:t>JUSTIFICATIVAS</w:t>
      </w:r>
    </w:p>
    <w:p w:rsidR="00CD0D3C" w:rsidRPr="009D78C5" w:rsidRDefault="00CD0D3C" w:rsidP="00232ED8">
      <w:pPr>
        <w:spacing w:after="0" w:line="240" w:lineRule="auto"/>
        <w:ind w:firstLine="1418"/>
        <w:jc w:val="both"/>
        <w:rPr>
          <w:szCs w:val="24"/>
        </w:rPr>
      </w:pPr>
    </w:p>
    <w:p w:rsidR="00CD0D3C" w:rsidRPr="009D78C5" w:rsidRDefault="009D78C5" w:rsidP="00232ED8">
      <w:pPr>
        <w:pStyle w:val="PargrafodaLista"/>
        <w:spacing w:after="0" w:line="240" w:lineRule="auto"/>
        <w:ind w:left="0" w:firstLine="1418"/>
        <w:jc w:val="both"/>
        <w:rPr>
          <w:szCs w:val="24"/>
        </w:rPr>
      </w:pPr>
      <w:r w:rsidRPr="009D78C5">
        <w:rPr>
          <w:szCs w:val="24"/>
        </w:rPr>
        <w:t>A referida indicação visa à implantação de semáforo no cruzamento da Perimetral Sudoeste</w:t>
      </w:r>
      <w:r w:rsidRPr="009D78C5">
        <w:rPr>
          <w:szCs w:val="24"/>
        </w:rPr>
        <w:t xml:space="preserve"> com </w:t>
      </w:r>
      <w:proofErr w:type="gramStart"/>
      <w:r w:rsidRPr="009D78C5">
        <w:rPr>
          <w:szCs w:val="24"/>
        </w:rPr>
        <w:t>a  rua</w:t>
      </w:r>
      <w:proofErr w:type="gramEnd"/>
      <w:r w:rsidRPr="009D78C5">
        <w:rPr>
          <w:szCs w:val="24"/>
        </w:rPr>
        <w:t xml:space="preserve"> Otávio Souza Cruz, tendo em vista que a via possui um intenso tráfego de veículos, o que dificulta a passagem dos pedestres, deixando evidente o risco de acidentes de trânsito naquele trajeto.</w:t>
      </w:r>
    </w:p>
    <w:p w:rsidR="00CD0D3C" w:rsidRPr="009D78C5" w:rsidRDefault="00CD0D3C" w:rsidP="00232ED8">
      <w:pPr>
        <w:spacing w:after="0" w:line="240" w:lineRule="auto"/>
        <w:ind w:firstLine="1418"/>
        <w:jc w:val="both"/>
        <w:rPr>
          <w:szCs w:val="24"/>
        </w:rPr>
      </w:pPr>
    </w:p>
    <w:p w:rsidR="00CD0D3C" w:rsidRPr="009D78C5" w:rsidRDefault="009D78C5" w:rsidP="00232ED8">
      <w:pPr>
        <w:spacing w:after="0" w:line="240" w:lineRule="auto"/>
        <w:ind w:firstLine="1418"/>
        <w:jc w:val="both"/>
        <w:rPr>
          <w:szCs w:val="24"/>
        </w:rPr>
      </w:pPr>
      <w:r w:rsidRPr="009D78C5">
        <w:rPr>
          <w:szCs w:val="24"/>
        </w:rPr>
        <w:t xml:space="preserve">A implantação de semáforo tem se mostrado uma </w:t>
      </w:r>
      <w:r w:rsidRPr="009D78C5">
        <w:rPr>
          <w:szCs w:val="24"/>
        </w:rPr>
        <w:t xml:space="preserve">solução eficaz para disciplinar o fluxo de veículos nos municípios, diminuir os conflitos no trânsito, além de apresentar baixo custo na implantação e na manutenção. Em regra geral, a preferência de passagem pertence aos condutores que estão circulando na </w:t>
      </w:r>
      <w:r w:rsidRPr="009D78C5">
        <w:rPr>
          <w:szCs w:val="24"/>
        </w:rPr>
        <w:t>rotatória, mesmo que a interseção não esteja sinalizada (Art.29 II a. do Código de Trânsito Brasileiro).</w:t>
      </w:r>
    </w:p>
    <w:p w:rsidR="00CD0D3C" w:rsidRPr="009D78C5" w:rsidRDefault="00CD0D3C" w:rsidP="00232ED8">
      <w:pPr>
        <w:spacing w:after="0" w:line="240" w:lineRule="auto"/>
        <w:ind w:firstLine="1418"/>
        <w:jc w:val="both"/>
        <w:rPr>
          <w:szCs w:val="24"/>
        </w:rPr>
      </w:pPr>
    </w:p>
    <w:p w:rsidR="00CD0D3C" w:rsidRPr="009D78C5" w:rsidRDefault="009D78C5" w:rsidP="00232ED8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szCs w:val="24"/>
        </w:rPr>
      </w:pPr>
      <w:r w:rsidRPr="009D78C5">
        <w:rPr>
          <w:szCs w:val="24"/>
        </w:rPr>
        <w:t>Considerando que nessa localidade existe muita movimentação de pessoas e veículos. Propomos a referida implantação, com o objetivo de oferecer seguran</w:t>
      </w:r>
      <w:r w:rsidRPr="009D78C5">
        <w:rPr>
          <w:szCs w:val="24"/>
        </w:rPr>
        <w:t>ça, de forma a melhorar a acessibilidade, proporcionando aos condutores maior visibilidade das travessias. Além disso, inibindo riscos de acidentes aos pedestres e condutores que pela via trafegam.</w:t>
      </w:r>
    </w:p>
    <w:p w:rsidR="00CD0D3C" w:rsidRPr="009D78C5" w:rsidRDefault="00CD0D3C" w:rsidP="00232ED8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szCs w:val="24"/>
        </w:rPr>
      </w:pPr>
    </w:p>
    <w:p w:rsidR="00CD0D3C" w:rsidRPr="009D78C5" w:rsidRDefault="009D78C5" w:rsidP="00232ED8">
      <w:pPr>
        <w:spacing w:after="0" w:line="240" w:lineRule="auto"/>
        <w:ind w:firstLine="1418"/>
        <w:jc w:val="both"/>
        <w:rPr>
          <w:szCs w:val="24"/>
        </w:rPr>
      </w:pPr>
      <w:r w:rsidRPr="009D78C5">
        <w:rPr>
          <w:szCs w:val="24"/>
        </w:rPr>
        <w:t xml:space="preserve">Considerando que os moradores reivindicam mais segurança </w:t>
      </w:r>
      <w:r w:rsidRPr="009D78C5">
        <w:rPr>
          <w:szCs w:val="24"/>
        </w:rPr>
        <w:t>para a população e principalmente para as crianças que transitam naquela região;</w:t>
      </w:r>
    </w:p>
    <w:p w:rsidR="00CD0D3C" w:rsidRPr="009D78C5" w:rsidRDefault="00CD0D3C" w:rsidP="00232ED8">
      <w:pPr>
        <w:spacing w:after="0" w:line="240" w:lineRule="auto"/>
        <w:ind w:firstLine="1418"/>
        <w:jc w:val="both"/>
        <w:rPr>
          <w:szCs w:val="24"/>
        </w:rPr>
      </w:pPr>
    </w:p>
    <w:p w:rsidR="00232ED8" w:rsidRPr="009D78C5" w:rsidRDefault="00232ED8" w:rsidP="00232ED8">
      <w:pPr>
        <w:spacing w:after="0" w:line="240" w:lineRule="auto"/>
        <w:ind w:firstLine="1418"/>
        <w:jc w:val="both"/>
        <w:rPr>
          <w:szCs w:val="24"/>
        </w:rPr>
      </w:pPr>
    </w:p>
    <w:p w:rsidR="00CD0D3C" w:rsidRPr="009D78C5" w:rsidRDefault="009D78C5" w:rsidP="00232ED8">
      <w:pPr>
        <w:spacing w:after="0" w:line="240" w:lineRule="auto"/>
        <w:ind w:firstLine="1418"/>
        <w:jc w:val="both"/>
        <w:rPr>
          <w:szCs w:val="24"/>
        </w:rPr>
      </w:pPr>
      <w:r w:rsidRPr="009D78C5">
        <w:rPr>
          <w:szCs w:val="24"/>
        </w:rPr>
        <w:t xml:space="preserve">Câmara Municipal de Sorriso, Estado de Mato Grosso, em </w:t>
      </w:r>
      <w:r w:rsidR="00042898" w:rsidRPr="009D78C5">
        <w:rPr>
          <w:szCs w:val="24"/>
        </w:rPr>
        <w:t>14 de agosto de 2023</w:t>
      </w:r>
      <w:r w:rsidRPr="009D78C5">
        <w:rPr>
          <w:szCs w:val="24"/>
        </w:rPr>
        <w:t>.</w:t>
      </w:r>
    </w:p>
    <w:p w:rsidR="00CD0D3C" w:rsidRDefault="00CD0D3C" w:rsidP="00232ED8">
      <w:pPr>
        <w:tabs>
          <w:tab w:val="left" w:pos="0"/>
        </w:tabs>
        <w:spacing w:after="0" w:line="240" w:lineRule="auto"/>
        <w:ind w:firstLine="1418"/>
        <w:jc w:val="both"/>
        <w:rPr>
          <w:b/>
          <w:bCs/>
          <w:color w:val="000000"/>
          <w:sz w:val="22"/>
        </w:rPr>
      </w:pPr>
    </w:p>
    <w:p w:rsidR="00CD0D3C" w:rsidRDefault="00CD0D3C" w:rsidP="00232ED8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:rsidR="00CD0D3C" w:rsidRDefault="00CD0D3C" w:rsidP="009D78C5">
      <w:pPr>
        <w:tabs>
          <w:tab w:val="left" w:pos="0"/>
        </w:tabs>
        <w:spacing w:after="0" w:line="240" w:lineRule="auto"/>
        <w:rPr>
          <w:b/>
          <w:bCs/>
          <w:color w:val="000000"/>
          <w:sz w:val="22"/>
        </w:rPr>
      </w:pPr>
    </w:p>
    <w:p w:rsidR="00CD0D3C" w:rsidRDefault="00CD0D3C" w:rsidP="00232ED8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:rsidR="00CD0D3C" w:rsidRPr="009D78C5" w:rsidRDefault="009D78C5" w:rsidP="00232ED8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  <w:r w:rsidRPr="009D78C5">
        <w:rPr>
          <w:b/>
          <w:bCs/>
          <w:color w:val="000000"/>
          <w:szCs w:val="24"/>
        </w:rPr>
        <w:t>RODRIGO MACHADO</w:t>
      </w:r>
      <w:bookmarkStart w:id="0" w:name="_GoBack"/>
      <w:bookmarkEnd w:id="0"/>
    </w:p>
    <w:p w:rsidR="00CD0D3C" w:rsidRPr="009D78C5" w:rsidRDefault="009D78C5" w:rsidP="00232ED8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  <w:r w:rsidRPr="009D78C5">
        <w:rPr>
          <w:b/>
          <w:bCs/>
          <w:color w:val="000000"/>
          <w:szCs w:val="24"/>
        </w:rPr>
        <w:t>Vereador PSDB</w:t>
      </w:r>
    </w:p>
    <w:p w:rsidR="00232ED8" w:rsidRDefault="00232ED8" w:rsidP="00232ED8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:rsidR="00CD0D3C" w:rsidRDefault="00CD0D3C" w:rsidP="00232ED8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:rsidR="00CD0D3C" w:rsidRDefault="00CD0D3C" w:rsidP="00232ED8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:rsidR="00CD0D3C" w:rsidRDefault="00CD0D3C" w:rsidP="00232ED8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tbl>
      <w:tblPr>
        <w:tblW w:w="10106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2552"/>
        <w:gridCol w:w="416"/>
        <w:gridCol w:w="910"/>
        <w:gridCol w:w="2100"/>
        <w:gridCol w:w="3010"/>
        <w:gridCol w:w="692"/>
      </w:tblGrid>
      <w:tr w:rsidR="009D276D" w:rsidTr="00042898">
        <w:trPr>
          <w:trHeight w:val="183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0D3C" w:rsidRDefault="00CD0D3C" w:rsidP="00232ED8">
            <w:pPr>
              <w:tabs>
                <w:tab w:val="left" w:pos="0"/>
              </w:tabs>
              <w:spacing w:after="0" w:line="240" w:lineRule="auto"/>
              <w:ind w:right="-570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712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D0D3C" w:rsidRDefault="00CD0D3C" w:rsidP="00232ED8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</w:tc>
      </w:tr>
      <w:tr w:rsidR="009D276D" w:rsidTr="00232ED8">
        <w:trPr>
          <w:gridBefore w:val="1"/>
          <w:gridAfter w:val="3"/>
          <w:wBefore w:w="426" w:type="dxa"/>
          <w:wAfter w:w="5802" w:type="dxa"/>
          <w:trHeight w:val="62"/>
        </w:trPr>
        <w:tc>
          <w:tcPr>
            <w:tcW w:w="38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D0D3C" w:rsidRDefault="00CD0D3C" w:rsidP="00232ED8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</w:p>
        </w:tc>
      </w:tr>
      <w:tr w:rsidR="009D276D" w:rsidTr="00042898">
        <w:trPr>
          <w:gridBefore w:val="1"/>
          <w:gridAfter w:val="1"/>
          <w:wBefore w:w="426" w:type="dxa"/>
          <w:wAfter w:w="692" w:type="dxa"/>
          <w:trHeight w:val="62"/>
        </w:trPr>
        <w:tc>
          <w:tcPr>
            <w:tcW w:w="29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0D3C" w:rsidRDefault="00CD0D3C" w:rsidP="00232ED8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3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0D3C" w:rsidRDefault="00CD0D3C" w:rsidP="00232ED8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</w:tcPr>
          <w:p w:rsidR="00CD0D3C" w:rsidRDefault="00CD0D3C" w:rsidP="00232ED8">
            <w:pPr>
              <w:tabs>
                <w:tab w:val="left" w:pos="0"/>
              </w:tabs>
              <w:spacing w:after="0" w:line="240" w:lineRule="auto"/>
              <w:ind w:left="34" w:hanging="879"/>
              <w:jc w:val="center"/>
              <w:rPr>
                <w:b/>
                <w:bCs/>
                <w:color w:val="000000"/>
                <w:sz w:val="22"/>
              </w:rPr>
            </w:pPr>
          </w:p>
        </w:tc>
      </w:tr>
    </w:tbl>
    <w:p w:rsidR="003D4D28" w:rsidRPr="00CD0D3C" w:rsidRDefault="003D4D28" w:rsidP="00232ED8">
      <w:pPr>
        <w:spacing w:after="0" w:line="240" w:lineRule="auto"/>
        <w:jc w:val="both"/>
      </w:pPr>
    </w:p>
    <w:sectPr w:rsidR="003D4D28" w:rsidRPr="00CD0D3C" w:rsidSect="009D78C5">
      <w:pgSz w:w="11906" w:h="16838"/>
      <w:pgMar w:top="2835" w:right="1133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35315"/>
    <w:rsid w:val="00042898"/>
    <w:rsid w:val="0005142F"/>
    <w:rsid w:val="00066FAF"/>
    <w:rsid w:val="00071BB7"/>
    <w:rsid w:val="00093C09"/>
    <w:rsid w:val="000A4667"/>
    <w:rsid w:val="000A49F5"/>
    <w:rsid w:val="000A4CC0"/>
    <w:rsid w:val="000B0768"/>
    <w:rsid w:val="000B6A6A"/>
    <w:rsid w:val="000D5DB9"/>
    <w:rsid w:val="000F1A20"/>
    <w:rsid w:val="00110647"/>
    <w:rsid w:val="00124BED"/>
    <w:rsid w:val="001405F4"/>
    <w:rsid w:val="001550C7"/>
    <w:rsid w:val="00166312"/>
    <w:rsid w:val="00172952"/>
    <w:rsid w:val="0018287B"/>
    <w:rsid w:val="00184486"/>
    <w:rsid w:val="001A463A"/>
    <w:rsid w:val="001B4CA1"/>
    <w:rsid w:val="001D7044"/>
    <w:rsid w:val="001F59F5"/>
    <w:rsid w:val="00210E12"/>
    <w:rsid w:val="00211348"/>
    <w:rsid w:val="00221D20"/>
    <w:rsid w:val="002229EE"/>
    <w:rsid w:val="00227E50"/>
    <w:rsid w:val="00232ED8"/>
    <w:rsid w:val="00251586"/>
    <w:rsid w:val="0026163D"/>
    <w:rsid w:val="00261DD2"/>
    <w:rsid w:val="00264294"/>
    <w:rsid w:val="002B50DF"/>
    <w:rsid w:val="00332824"/>
    <w:rsid w:val="00332E2F"/>
    <w:rsid w:val="00342B89"/>
    <w:rsid w:val="003A7029"/>
    <w:rsid w:val="003C614C"/>
    <w:rsid w:val="003D0048"/>
    <w:rsid w:val="003D4D28"/>
    <w:rsid w:val="003F3E98"/>
    <w:rsid w:val="004025C8"/>
    <w:rsid w:val="00405821"/>
    <w:rsid w:val="0042586C"/>
    <w:rsid w:val="00435B74"/>
    <w:rsid w:val="004550E7"/>
    <w:rsid w:val="00463875"/>
    <w:rsid w:val="004921D6"/>
    <w:rsid w:val="004A3C4B"/>
    <w:rsid w:val="004B6748"/>
    <w:rsid w:val="004B6C10"/>
    <w:rsid w:val="0051743A"/>
    <w:rsid w:val="0054433B"/>
    <w:rsid w:val="00555B29"/>
    <w:rsid w:val="00557573"/>
    <w:rsid w:val="00566C29"/>
    <w:rsid w:val="005802CC"/>
    <w:rsid w:val="005B0C59"/>
    <w:rsid w:val="005B1431"/>
    <w:rsid w:val="005B6439"/>
    <w:rsid w:val="005F7438"/>
    <w:rsid w:val="00600EC9"/>
    <w:rsid w:val="00601901"/>
    <w:rsid w:val="00607CDA"/>
    <w:rsid w:val="00612EC5"/>
    <w:rsid w:val="00615CA9"/>
    <w:rsid w:val="0065217A"/>
    <w:rsid w:val="006545E7"/>
    <w:rsid w:val="00681AAF"/>
    <w:rsid w:val="0068788C"/>
    <w:rsid w:val="00691A02"/>
    <w:rsid w:val="006A76E5"/>
    <w:rsid w:val="006E3E61"/>
    <w:rsid w:val="006F09D9"/>
    <w:rsid w:val="00711609"/>
    <w:rsid w:val="00747C4A"/>
    <w:rsid w:val="00810EB6"/>
    <w:rsid w:val="0081243D"/>
    <w:rsid w:val="0082495C"/>
    <w:rsid w:val="00825473"/>
    <w:rsid w:val="008403F1"/>
    <w:rsid w:val="00871DA3"/>
    <w:rsid w:val="0087529F"/>
    <w:rsid w:val="00876712"/>
    <w:rsid w:val="008A5A89"/>
    <w:rsid w:val="008D1A02"/>
    <w:rsid w:val="008D5575"/>
    <w:rsid w:val="008D75DF"/>
    <w:rsid w:val="008E76DF"/>
    <w:rsid w:val="0096799B"/>
    <w:rsid w:val="0097580B"/>
    <w:rsid w:val="009826F2"/>
    <w:rsid w:val="009D276D"/>
    <w:rsid w:val="009D2F7C"/>
    <w:rsid w:val="009D78C5"/>
    <w:rsid w:val="009E6F48"/>
    <w:rsid w:val="009F0BE0"/>
    <w:rsid w:val="00A26F48"/>
    <w:rsid w:val="00A34F07"/>
    <w:rsid w:val="00A44353"/>
    <w:rsid w:val="00A6442D"/>
    <w:rsid w:val="00A70DC7"/>
    <w:rsid w:val="00A90F37"/>
    <w:rsid w:val="00B225EE"/>
    <w:rsid w:val="00B47D26"/>
    <w:rsid w:val="00B7238F"/>
    <w:rsid w:val="00B775F2"/>
    <w:rsid w:val="00B83BCE"/>
    <w:rsid w:val="00BA743B"/>
    <w:rsid w:val="00BD415C"/>
    <w:rsid w:val="00BE3A35"/>
    <w:rsid w:val="00BF1EFE"/>
    <w:rsid w:val="00C0700B"/>
    <w:rsid w:val="00C35E63"/>
    <w:rsid w:val="00C43914"/>
    <w:rsid w:val="00C63E71"/>
    <w:rsid w:val="00C66DC0"/>
    <w:rsid w:val="00C726AF"/>
    <w:rsid w:val="00C75C4D"/>
    <w:rsid w:val="00CA6D4F"/>
    <w:rsid w:val="00CB3435"/>
    <w:rsid w:val="00CD0D3C"/>
    <w:rsid w:val="00CE44BC"/>
    <w:rsid w:val="00D00AAD"/>
    <w:rsid w:val="00D026BD"/>
    <w:rsid w:val="00D10D12"/>
    <w:rsid w:val="00D47E14"/>
    <w:rsid w:val="00D514ED"/>
    <w:rsid w:val="00D71FBD"/>
    <w:rsid w:val="00D72C4D"/>
    <w:rsid w:val="00DA4B00"/>
    <w:rsid w:val="00DA69C3"/>
    <w:rsid w:val="00DD02FE"/>
    <w:rsid w:val="00E04E56"/>
    <w:rsid w:val="00E108A5"/>
    <w:rsid w:val="00E254E9"/>
    <w:rsid w:val="00E2688E"/>
    <w:rsid w:val="00E378A1"/>
    <w:rsid w:val="00EC7EE8"/>
    <w:rsid w:val="00ED3D47"/>
    <w:rsid w:val="00ED48B9"/>
    <w:rsid w:val="00EE5069"/>
    <w:rsid w:val="00EF690D"/>
    <w:rsid w:val="00F004C2"/>
    <w:rsid w:val="00F35717"/>
    <w:rsid w:val="00F52D6E"/>
    <w:rsid w:val="00F86C8E"/>
    <w:rsid w:val="00F87273"/>
    <w:rsid w:val="00F934ED"/>
    <w:rsid w:val="00FA3094"/>
    <w:rsid w:val="00FA4116"/>
    <w:rsid w:val="00FA4E60"/>
    <w:rsid w:val="00FC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27B71"/>
  <w15:docId w15:val="{9D88FACE-C2F7-4135-9047-987B28073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C63E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304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Lanna</cp:lastModifiedBy>
  <cp:revision>3</cp:revision>
  <cp:lastPrinted>2022-07-08T12:40:00Z</cp:lastPrinted>
  <dcterms:created xsi:type="dcterms:W3CDTF">2023-08-14T15:30:00Z</dcterms:created>
  <dcterms:modified xsi:type="dcterms:W3CDTF">2023-08-16T11:56:00Z</dcterms:modified>
</cp:coreProperties>
</file>