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38829" w14:textId="1C77D3E6" w:rsidR="00A9277B" w:rsidRPr="003A3E58" w:rsidRDefault="00B53E94" w:rsidP="003A3E58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D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441D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A3E58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B960A1" w:rsidRPr="003A3E58">
        <w:rPr>
          <w:rFonts w:ascii="Times New Roman" w:hAnsi="Times New Roman" w:cs="Times New Roman"/>
          <w:b/>
          <w:sz w:val="24"/>
          <w:szCs w:val="24"/>
        </w:rPr>
        <w:t>918</w:t>
      </w:r>
      <w:r w:rsidRPr="003A3E58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6FB8F46" w14:textId="77777777" w:rsidR="00A9277B" w:rsidRPr="003A3E58" w:rsidRDefault="00A9277B" w:rsidP="003A3E5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43D15" w14:textId="77777777" w:rsidR="00D441DE" w:rsidRPr="003A3E58" w:rsidRDefault="00D441DE" w:rsidP="003A3E5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73928" w14:textId="3136EBAF" w:rsidR="00B26374" w:rsidRPr="003A3E58" w:rsidRDefault="00B53E94" w:rsidP="003A3E58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  <w:r w:rsidRPr="003A3E58">
        <w:rPr>
          <w:rFonts w:ascii="Times New Roman" w:hAnsi="Times New Roman" w:cs="Times New Roman"/>
          <w:b/>
          <w:sz w:val="24"/>
          <w:szCs w:val="24"/>
        </w:rPr>
        <w:t>INDICA AO PODER EXECUTIVO MUNICIPAL A IMPLANTAÇÃO DE AMBULATÓRIO MÓVEL PARA ATENDER CÃES E GATOS NO MUNICÍPIO DE SORRISO-MT.</w:t>
      </w:r>
    </w:p>
    <w:p w14:paraId="6A9503E0" w14:textId="3C08ED15" w:rsidR="00B26374" w:rsidRPr="003A3E58" w:rsidRDefault="00B26374" w:rsidP="003A3E58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3D7BFFE4" w14:textId="77777777" w:rsidR="00B960A1" w:rsidRPr="003A3E58" w:rsidRDefault="00B960A1" w:rsidP="003A3E58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53A78E00" w14:textId="02BE4667" w:rsidR="00D441DE" w:rsidRPr="003A3E58" w:rsidRDefault="00B53E94" w:rsidP="003A3E58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PODEMOS, </w:t>
      </w:r>
      <w:r w:rsidRPr="003A3E58">
        <w:rPr>
          <w:rFonts w:ascii="Times New Roman" w:hAnsi="Times New Roman" w:cs="Times New Roman"/>
          <w:sz w:val="24"/>
          <w:szCs w:val="24"/>
        </w:rPr>
        <w:t>e vereadores abaixo</w:t>
      </w:r>
      <w:r w:rsidRPr="003A3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E58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</w:t>
      </w:r>
      <w:r w:rsidR="00937C14" w:rsidRPr="003A3E58">
        <w:rPr>
          <w:rFonts w:ascii="Times New Roman" w:hAnsi="Times New Roman" w:cs="Times New Roman"/>
          <w:sz w:val="24"/>
          <w:szCs w:val="24"/>
        </w:rPr>
        <w:t xml:space="preserve">à Secretaria Municipal de Meio Ambiente, Ciência e Tecnologia, </w:t>
      </w:r>
      <w:r w:rsidR="00937C14" w:rsidRPr="003A3E58">
        <w:rPr>
          <w:rFonts w:ascii="Times New Roman" w:hAnsi="Times New Roman" w:cs="Times New Roman"/>
          <w:b/>
          <w:bCs/>
          <w:sz w:val="24"/>
          <w:szCs w:val="24"/>
        </w:rPr>
        <w:t xml:space="preserve">a implantação de ambulatório </w:t>
      </w:r>
      <w:r w:rsidR="00AF22A8" w:rsidRPr="003A3E58">
        <w:rPr>
          <w:rFonts w:ascii="Times New Roman" w:hAnsi="Times New Roman" w:cs="Times New Roman"/>
          <w:b/>
          <w:bCs/>
          <w:sz w:val="24"/>
          <w:szCs w:val="24"/>
        </w:rPr>
        <w:t xml:space="preserve">veterinário </w:t>
      </w:r>
      <w:r w:rsidR="00937C14" w:rsidRPr="003A3E58">
        <w:rPr>
          <w:rFonts w:ascii="Times New Roman" w:hAnsi="Times New Roman" w:cs="Times New Roman"/>
          <w:b/>
          <w:bCs/>
          <w:sz w:val="24"/>
          <w:szCs w:val="24"/>
        </w:rPr>
        <w:t xml:space="preserve">móvel para atender cães e gatos no município de Sorriso-MT. </w:t>
      </w:r>
    </w:p>
    <w:p w14:paraId="46D291A7" w14:textId="5914AFAF" w:rsidR="00B26374" w:rsidRPr="003A3E58" w:rsidRDefault="00B26374" w:rsidP="003A3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4AEF5" w14:textId="77777777" w:rsidR="00B960A1" w:rsidRPr="003A3E58" w:rsidRDefault="00B960A1" w:rsidP="003A3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F84F8" w14:textId="77777777" w:rsidR="00A9277B" w:rsidRPr="003A3E58" w:rsidRDefault="00B53E94" w:rsidP="003A3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58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E9CF84F" w14:textId="77777777" w:rsidR="00A9277B" w:rsidRPr="003A3E58" w:rsidRDefault="00B53E94" w:rsidP="003A3E5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E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56EEBCD9" w14:textId="77777777" w:rsidR="00A9277B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A3E58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3A3E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</w:t>
      </w:r>
      <w:r w:rsidRPr="003A3E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ional, os interesses públicos ou reivindicações coletivas de âmbito Municipal ou das comunidades representadas, podendo requerer, no mesmo sentido, a atenção de autoridades Federais ou Estaduais (Art. 244, inciso V do Regimento Interno da Câmara Municipal </w:t>
      </w:r>
      <w:r w:rsidRPr="003A3E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Sorriso);</w:t>
      </w:r>
    </w:p>
    <w:p w14:paraId="191162AD" w14:textId="77777777" w:rsidR="00AF22A8" w:rsidRPr="003A3E58" w:rsidRDefault="00AF22A8" w:rsidP="003A3E5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81190FF" w14:textId="77777777" w:rsidR="00AF22A8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Pr="003A3E58">
        <w:rPr>
          <w:rFonts w:ascii="Times New Roman" w:hAnsi="Times New Roman" w:cs="Times New Roman"/>
          <w:sz w:val="24"/>
          <w:szCs w:val="24"/>
        </w:rPr>
        <w:t>as políticas públicas, normas e informações que tratam da causa animal precisam ser cada vez mais discutidas e ampliadas, para que a sociedade entenda que conceitos como saúde e bem-estar não podem dissociar humanos de animai</w:t>
      </w:r>
      <w:r w:rsidRPr="003A3E58">
        <w:rPr>
          <w:rFonts w:ascii="Times New Roman" w:hAnsi="Times New Roman" w:cs="Times New Roman"/>
          <w:sz w:val="24"/>
          <w:szCs w:val="24"/>
        </w:rPr>
        <w:t>s, o que caracteriza o conceito de Saúde Única</w:t>
      </w:r>
      <w:r w:rsidRPr="003A3E58">
        <w:rPr>
          <w:rFonts w:ascii="Times New Roman" w:hAnsi="Times New Roman" w:cs="Times New Roman"/>
          <w:sz w:val="24"/>
          <w:szCs w:val="24"/>
        </w:rPr>
        <w:t>.</w:t>
      </w:r>
    </w:p>
    <w:p w14:paraId="1FCFBBFB" w14:textId="77777777" w:rsidR="00A9277B" w:rsidRPr="003A3E58" w:rsidRDefault="00A9277B" w:rsidP="003A3E58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1A5A0" w14:textId="6274422C" w:rsidR="00A9277B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937C14" w:rsidRPr="003A3E58">
        <w:rPr>
          <w:rFonts w:ascii="Times New Roman" w:eastAsia="Times New Roman" w:hAnsi="Times New Roman" w:cs="Times New Roman"/>
          <w:sz w:val="24"/>
          <w:szCs w:val="24"/>
        </w:rPr>
        <w:t>que além de consulta e primeiros cuidados, o Ambulatório</w:t>
      </w:r>
      <w:r w:rsidR="00AF22A8" w:rsidRPr="003A3E58">
        <w:rPr>
          <w:rFonts w:ascii="Times New Roman" w:eastAsia="Times New Roman" w:hAnsi="Times New Roman" w:cs="Times New Roman"/>
          <w:sz w:val="24"/>
          <w:szCs w:val="24"/>
        </w:rPr>
        <w:t xml:space="preserve"> veterinário móvel,</w:t>
      </w:r>
      <w:r w:rsidR="00937C14" w:rsidRPr="003A3E58">
        <w:rPr>
          <w:rFonts w:ascii="Times New Roman" w:eastAsia="Times New Roman" w:hAnsi="Times New Roman" w:cs="Times New Roman"/>
          <w:sz w:val="24"/>
          <w:szCs w:val="24"/>
        </w:rPr>
        <w:t xml:space="preserve"> oferecerá orientaç</w:t>
      </w:r>
      <w:r w:rsidR="00AF22A8" w:rsidRPr="003A3E58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937C14" w:rsidRPr="003A3E58">
        <w:rPr>
          <w:rFonts w:ascii="Times New Roman" w:eastAsia="Times New Roman" w:hAnsi="Times New Roman" w:cs="Times New Roman"/>
          <w:sz w:val="24"/>
          <w:szCs w:val="24"/>
        </w:rPr>
        <w:t xml:space="preserve"> sobre cuidados básicos com os animais, tratamentos preventivos, medicamentos, e realizará procedimentos simples. </w:t>
      </w:r>
    </w:p>
    <w:p w14:paraId="68F315DE" w14:textId="77777777" w:rsidR="00AF22A8" w:rsidRPr="003A3E58" w:rsidRDefault="00AF22A8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B601A" w14:textId="0906BD87" w:rsidR="00AF22A8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sz w:val="24"/>
          <w:szCs w:val="24"/>
        </w:rPr>
        <w:t>Considerando que a implantação de pelo menos um ambulatório veterinário que possa percorrer os bairros com maior índice de vulnerabilidade s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 xml:space="preserve">ocial com oferta de exames, cirurgias e procedimentos de baixa e média complexidade, beneficiará os cidadãos </w:t>
      </w:r>
      <w:r w:rsidR="00E5743A" w:rsidRPr="003A3E58">
        <w:rPr>
          <w:rFonts w:ascii="Times New Roman" w:eastAsia="Times New Roman" w:hAnsi="Times New Roman" w:cs="Times New Roman"/>
          <w:sz w:val="24"/>
          <w:szCs w:val="24"/>
        </w:rPr>
        <w:t>Sorrisenses que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 xml:space="preserve"> não tem acesso aos serviços de saúde animal por questões financeiras, recebam atendimento gratuito e de qualidade</w:t>
      </w:r>
      <w:r w:rsidR="00E5743A" w:rsidRPr="003A3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CAA69" w14:textId="77777777" w:rsidR="00E5743A" w:rsidRPr="003A3E58" w:rsidRDefault="00E5743A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0D80C" w14:textId="77C5307B" w:rsidR="00E5743A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sz w:val="24"/>
          <w:szCs w:val="24"/>
        </w:rPr>
        <w:t>Considerando qu</w:t>
      </w:r>
      <w:r w:rsidRPr="003A3E58">
        <w:rPr>
          <w:rFonts w:ascii="Times New Roman" w:eastAsia="Times New Roman" w:hAnsi="Times New Roman" w:cs="Times New Roman"/>
          <w:sz w:val="24"/>
          <w:szCs w:val="24"/>
        </w:rPr>
        <w:t>e o ambulatório veterinário também contemplará as organizações ou pessoas físicas protetoras de animais que estejam devidamente cadastradas no órgão competente da Administração Municipal.</w:t>
      </w:r>
    </w:p>
    <w:p w14:paraId="09ACFE3E" w14:textId="77777777" w:rsidR="00AF22A8" w:rsidRPr="003A3E58" w:rsidRDefault="00AF22A8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E363BF5" w14:textId="36B09917" w:rsidR="00E5743A" w:rsidRPr="003A3E58" w:rsidRDefault="00B53E94" w:rsidP="003A3E58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Considerando que a população </w:t>
      </w: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menos favorecida financeiramente recorre ao SUS para tratar de </w:t>
      </w: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sua própria saúde, imagina como deve ser difícil ver o seu </w:t>
      </w: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animal</w:t>
      </w:r>
      <w:r w:rsidRPr="003A3E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estimação adoecer e muitas vezes até morrer sem atendimento médico. </w:t>
      </w:r>
    </w:p>
    <w:p w14:paraId="6A4099D4" w14:textId="77777777" w:rsidR="00937C14" w:rsidRPr="003A3E58" w:rsidRDefault="00937C1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C1D4B" w14:textId="253C8C15" w:rsidR="00B960A1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940F44" w:rsidRPr="003A3E58">
        <w:rPr>
          <w:rFonts w:ascii="Times New Roman" w:eastAsia="Times New Roman" w:hAnsi="Times New Roman" w:cs="Times New Roman"/>
          <w:sz w:val="24"/>
          <w:szCs w:val="24"/>
        </w:rPr>
        <w:t xml:space="preserve"> que é de extrema importância e necessidade a implantação dessa benfeitoria não só pelo bem-estar animal, mas como a ação de saúde pública.</w:t>
      </w:r>
    </w:p>
    <w:p w14:paraId="1ED6C032" w14:textId="77777777" w:rsidR="00B960A1" w:rsidRPr="003A3E58" w:rsidRDefault="00B960A1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C2AA0" w14:textId="1C87FE86" w:rsidR="00A9277B" w:rsidRPr="003A3E58" w:rsidRDefault="00B53E94" w:rsidP="003A3E58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E58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3B8BFFC9" w14:textId="77777777" w:rsidR="00D441DE" w:rsidRPr="003A3E58" w:rsidRDefault="00D441DE" w:rsidP="003A3E58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E09CB0" w14:textId="0A5C7207" w:rsidR="00A9277B" w:rsidRPr="003A3E58" w:rsidRDefault="00B53E94" w:rsidP="003A3E58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3E5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40F44" w:rsidRPr="003A3E58">
        <w:rPr>
          <w:rFonts w:ascii="Times New Roman" w:hAnsi="Times New Roman" w:cs="Times New Roman"/>
          <w:sz w:val="24"/>
          <w:szCs w:val="24"/>
        </w:rPr>
        <w:t>27</w:t>
      </w:r>
      <w:r w:rsidRPr="003A3E58">
        <w:rPr>
          <w:rFonts w:ascii="Times New Roman" w:hAnsi="Times New Roman" w:cs="Times New Roman"/>
          <w:sz w:val="24"/>
          <w:szCs w:val="24"/>
        </w:rPr>
        <w:t xml:space="preserve"> de setembro de 2023.</w:t>
      </w:r>
    </w:p>
    <w:p w14:paraId="4F68A75C" w14:textId="77777777" w:rsidR="00940F44" w:rsidRDefault="00940F44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28DEFF" w14:textId="77777777" w:rsidR="00940F44" w:rsidRDefault="00940F44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E7B72C" w14:textId="77777777"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6AE568" w14:textId="77777777"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EF9920" w14:textId="77777777" w:rsid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336"/>
        <w:gridCol w:w="2836"/>
        <w:gridCol w:w="2268"/>
      </w:tblGrid>
      <w:tr w:rsidR="00212899" w14:paraId="5282AFFB" w14:textId="77777777" w:rsidTr="00D441DE">
        <w:trPr>
          <w:trHeight w:val="1153"/>
        </w:trPr>
        <w:tc>
          <w:tcPr>
            <w:tcW w:w="3050" w:type="dxa"/>
          </w:tcPr>
          <w:p w14:paraId="4CD2525E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IAGO MELLA</w:t>
            </w:r>
          </w:p>
          <w:p w14:paraId="3BAEAFA6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PODEMOS</w:t>
            </w:r>
          </w:p>
          <w:p w14:paraId="3795426E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22489B" w14:textId="05924E3F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DIOGO KRIGUER</w:t>
            </w:r>
          </w:p>
          <w:p w14:paraId="6248498F" w14:textId="77777777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0A3AD87B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E8F9EE2" w14:textId="43DAFFF6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RODRIGO MACHADO</w:t>
            </w:r>
          </w:p>
          <w:p w14:paraId="36CF006B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3E4FEB2D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E032E" w14:textId="586F6F95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DAMIANI</w:t>
            </w:r>
          </w:p>
          <w:p w14:paraId="1DCCA96B" w14:textId="77777777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4F8C4011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99" w14:paraId="1586762E" w14:textId="77777777" w:rsidTr="00D441DE">
        <w:trPr>
          <w:trHeight w:val="809"/>
        </w:trPr>
        <w:tc>
          <w:tcPr>
            <w:tcW w:w="3050" w:type="dxa"/>
          </w:tcPr>
          <w:p w14:paraId="7AA607EC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14:paraId="4E8ADD79" w14:textId="77777777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Vereadora PL</w:t>
            </w:r>
          </w:p>
          <w:p w14:paraId="405F44CC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DF17C9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14:paraId="06A02D0D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MDB</w:t>
            </w:r>
          </w:p>
          <w:p w14:paraId="49ECF396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2498D3F" w14:textId="77777777" w:rsidR="00D441DE" w:rsidRPr="00A9277B" w:rsidRDefault="00B53E94" w:rsidP="00D44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ACACIO AMBROSINI</w:t>
            </w:r>
          </w:p>
          <w:p w14:paraId="7ABC75DC" w14:textId="77777777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Republicanos</w:t>
            </w:r>
          </w:p>
          <w:p w14:paraId="2B02802B" w14:textId="77777777" w:rsidR="00D441DE" w:rsidRDefault="00D441DE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BC638" w14:textId="77777777" w:rsidR="00D441DE" w:rsidRPr="00A9277B" w:rsidRDefault="00B53E94" w:rsidP="00D441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MAURICIO GOMES</w:t>
            </w:r>
          </w:p>
          <w:p w14:paraId="6AF00897" w14:textId="77777777" w:rsidR="00D441DE" w:rsidRDefault="00B53E94" w:rsidP="00D441D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7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PSB</w:t>
            </w:r>
          </w:p>
        </w:tc>
      </w:tr>
    </w:tbl>
    <w:p w14:paraId="627076C9" w14:textId="77777777" w:rsidR="00D441DE" w:rsidRPr="00D441DE" w:rsidRDefault="00D441DE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89E014" w14:textId="77777777" w:rsidR="00A9277B" w:rsidRPr="00A9277B" w:rsidRDefault="00A9277B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14:paraId="376617B0" w14:textId="178F2C6B" w:rsidR="00A9277B" w:rsidRPr="00A9277B" w:rsidRDefault="00A9277B" w:rsidP="00A9277B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sectPr w:rsidR="00A9277B" w:rsidRPr="00A9277B" w:rsidSect="00B960A1">
      <w:footerReference w:type="default" r:id="rId7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6922" w14:textId="77777777" w:rsidR="00B53E94" w:rsidRDefault="00B53E94" w:rsidP="003A3E58">
      <w:r>
        <w:separator/>
      </w:r>
    </w:p>
  </w:endnote>
  <w:endnote w:type="continuationSeparator" w:id="0">
    <w:p w14:paraId="18CE5093" w14:textId="77777777" w:rsidR="00B53E94" w:rsidRDefault="00B53E94" w:rsidP="003A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60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FF946A" w14:textId="2354854E" w:rsidR="003A3E58" w:rsidRDefault="003A3E58">
            <w:pPr>
              <w:pStyle w:val="Rodap"/>
              <w:jc w:val="right"/>
            </w:pPr>
            <w:r w:rsidRPr="003A3E5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A3E5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A3E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2C62D1" w14:textId="77777777" w:rsidR="003A3E58" w:rsidRDefault="003A3E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3A92" w14:textId="77777777" w:rsidR="00B53E94" w:rsidRDefault="00B53E94" w:rsidP="003A3E58">
      <w:r>
        <w:separator/>
      </w:r>
    </w:p>
  </w:footnote>
  <w:footnote w:type="continuationSeparator" w:id="0">
    <w:p w14:paraId="528D2B4A" w14:textId="77777777" w:rsidR="00B53E94" w:rsidRDefault="00B53E94" w:rsidP="003A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4AE"/>
    <w:multiLevelType w:val="multilevel"/>
    <w:tmpl w:val="5C9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1953E7"/>
    <w:rsid w:val="00212899"/>
    <w:rsid w:val="002E0057"/>
    <w:rsid w:val="002F0FA6"/>
    <w:rsid w:val="0035093C"/>
    <w:rsid w:val="003A3E58"/>
    <w:rsid w:val="003B315F"/>
    <w:rsid w:val="003B649D"/>
    <w:rsid w:val="00721C1A"/>
    <w:rsid w:val="0083325C"/>
    <w:rsid w:val="00937C14"/>
    <w:rsid w:val="00940F44"/>
    <w:rsid w:val="00A9277B"/>
    <w:rsid w:val="00AF22A8"/>
    <w:rsid w:val="00B26374"/>
    <w:rsid w:val="00B53E94"/>
    <w:rsid w:val="00B960A1"/>
    <w:rsid w:val="00C37767"/>
    <w:rsid w:val="00D441DE"/>
    <w:rsid w:val="00E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E595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1DE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4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9dpf">
    <w:name w:val="y9dpf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2eff">
    <w:name w:val="b2eff"/>
    <w:basedOn w:val="Fontepargpadro"/>
    <w:rsid w:val="00AF22A8"/>
  </w:style>
  <w:style w:type="paragraph" w:customStyle="1" w:styleId="xvisr">
    <w:name w:val="xvisr"/>
    <w:basedOn w:val="Normal"/>
    <w:rsid w:val="00AF22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F2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2023-09-27T12:46:00Z</dcterms:created>
  <dcterms:modified xsi:type="dcterms:W3CDTF">2023-09-29T11:37:00Z</dcterms:modified>
</cp:coreProperties>
</file>