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51F78" w:rsidRDefault="00651F78" w:rsidP="00651F78">
      <w:pPr>
        <w:spacing w:after="0" w:line="240" w:lineRule="auto"/>
        <w:ind w:left="3402"/>
        <w:jc w:val="both"/>
        <w:rPr>
          <w:b/>
          <w:sz w:val="22"/>
        </w:rPr>
      </w:pPr>
      <w:r w:rsidRPr="00651F78">
        <w:rPr>
          <w:b/>
          <w:sz w:val="22"/>
        </w:rPr>
        <w:t xml:space="preserve">INDICAÇÃO N° </w:t>
      </w:r>
      <w:r w:rsidR="00057CEF">
        <w:rPr>
          <w:b/>
          <w:sz w:val="22"/>
        </w:rPr>
        <w:t>1086</w:t>
      </w:r>
      <w:bookmarkStart w:id="0" w:name="_GoBack"/>
      <w:bookmarkEnd w:id="0"/>
      <w:r w:rsidR="008A0CC2" w:rsidRPr="00651F78">
        <w:rPr>
          <w:b/>
          <w:sz w:val="22"/>
        </w:rPr>
        <w:t>/202</w:t>
      </w:r>
      <w:r w:rsidR="005B2B02" w:rsidRPr="00651F78">
        <w:rPr>
          <w:b/>
          <w:sz w:val="22"/>
        </w:rPr>
        <w:t>3</w:t>
      </w:r>
    </w:p>
    <w:p w:rsidR="00F87273" w:rsidRPr="00651F78" w:rsidRDefault="00F87273" w:rsidP="00651F78">
      <w:pPr>
        <w:spacing w:after="0" w:line="240" w:lineRule="auto"/>
        <w:ind w:left="3402"/>
        <w:jc w:val="both"/>
        <w:rPr>
          <w:b/>
          <w:sz w:val="22"/>
        </w:rPr>
      </w:pPr>
    </w:p>
    <w:p w:rsidR="00FB408C" w:rsidRPr="00651F78" w:rsidRDefault="00FB408C" w:rsidP="00651F78">
      <w:pPr>
        <w:spacing w:after="0" w:line="240" w:lineRule="auto"/>
        <w:ind w:left="3402"/>
        <w:jc w:val="both"/>
        <w:rPr>
          <w:b/>
          <w:sz w:val="22"/>
        </w:rPr>
      </w:pPr>
    </w:p>
    <w:p w:rsidR="00770948" w:rsidRPr="00651F78" w:rsidRDefault="00651F78" w:rsidP="00651F78">
      <w:pPr>
        <w:spacing w:after="0" w:line="240" w:lineRule="auto"/>
        <w:ind w:left="3402"/>
        <w:jc w:val="both"/>
        <w:rPr>
          <w:b/>
          <w:sz w:val="22"/>
        </w:rPr>
      </w:pPr>
      <w:r w:rsidRPr="00651F78">
        <w:rPr>
          <w:b/>
          <w:sz w:val="22"/>
        </w:rPr>
        <w:t>INDICO</w:t>
      </w:r>
      <w:r w:rsidR="00694A91" w:rsidRPr="00651F78">
        <w:rPr>
          <w:b/>
          <w:sz w:val="22"/>
        </w:rPr>
        <w:t xml:space="preserve"> </w:t>
      </w:r>
      <w:r w:rsidR="009817CD" w:rsidRPr="00651F78">
        <w:rPr>
          <w:b/>
          <w:sz w:val="22"/>
        </w:rPr>
        <w:t>A</w:t>
      </w:r>
      <w:r w:rsidR="005B2B02" w:rsidRPr="00651F78">
        <w:rPr>
          <w:b/>
          <w:sz w:val="22"/>
          <w:shd w:val="clear" w:color="auto" w:fill="F5F5F5"/>
        </w:rPr>
        <w:t>O PODER EXECUTIVO</w:t>
      </w:r>
      <w:r w:rsidR="002A5FF3" w:rsidRPr="00651F78">
        <w:rPr>
          <w:b/>
          <w:sz w:val="22"/>
          <w:shd w:val="clear" w:color="auto" w:fill="F5F5F5"/>
        </w:rPr>
        <w:t xml:space="preserve"> MUNICIPAL</w:t>
      </w:r>
      <w:r w:rsidR="009817CD" w:rsidRPr="00651F78">
        <w:rPr>
          <w:b/>
          <w:sz w:val="22"/>
          <w:shd w:val="clear" w:color="auto" w:fill="F5F5F5"/>
        </w:rPr>
        <w:t xml:space="preserve"> </w:t>
      </w:r>
      <w:r w:rsidR="000A64E2" w:rsidRPr="00651F78">
        <w:rPr>
          <w:b/>
          <w:sz w:val="22"/>
          <w:shd w:val="clear" w:color="auto" w:fill="FFFFFF"/>
        </w:rPr>
        <w:t xml:space="preserve">A INTENSIFICAÇÃO DE CAMPANHAS INFORMATIVAS QUE ALERTEM OS HOMENS A RESPEITO DA IMPORTÂNCIA DA PREVENÇÃO E DO DIAGNÓSTICO PRECOCE DO CÂNCER DE PRÓSTATA, </w:t>
      </w:r>
      <w:r w:rsidR="005B2B02" w:rsidRPr="00651F78">
        <w:rPr>
          <w:b/>
          <w:sz w:val="22"/>
          <w:shd w:val="clear" w:color="auto" w:fill="F5F5F5"/>
        </w:rPr>
        <w:t>NO MUNICÍPIO DE SORRISO-MT.</w:t>
      </w:r>
    </w:p>
    <w:p w:rsidR="00FB408C" w:rsidRPr="00651F78" w:rsidRDefault="00FB408C" w:rsidP="00651F78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651F78" w:rsidRDefault="00BC6F8F" w:rsidP="00651F78">
      <w:pPr>
        <w:spacing w:after="0" w:line="240" w:lineRule="auto"/>
        <w:ind w:left="3402"/>
        <w:jc w:val="both"/>
        <w:rPr>
          <w:b/>
          <w:sz w:val="22"/>
        </w:rPr>
      </w:pPr>
    </w:p>
    <w:p w:rsidR="0087599E" w:rsidRPr="00651F78" w:rsidRDefault="00651F78" w:rsidP="00651F78">
      <w:pPr>
        <w:spacing w:after="0" w:line="240" w:lineRule="auto"/>
        <w:ind w:firstLine="3402"/>
        <w:jc w:val="both"/>
        <w:rPr>
          <w:sz w:val="22"/>
        </w:rPr>
      </w:pPr>
      <w:r w:rsidRPr="00651F78">
        <w:rPr>
          <w:b/>
          <w:bCs/>
          <w:color w:val="000000"/>
          <w:sz w:val="22"/>
        </w:rPr>
        <w:t>ZÉ DA PANTANAL</w:t>
      </w:r>
      <w:r w:rsidR="00CD226B" w:rsidRPr="00651F78">
        <w:rPr>
          <w:b/>
          <w:bCs/>
          <w:color w:val="000000"/>
          <w:sz w:val="22"/>
        </w:rPr>
        <w:t xml:space="preserve"> – </w:t>
      </w:r>
      <w:r w:rsidR="00C80C57" w:rsidRPr="00651F78">
        <w:rPr>
          <w:b/>
          <w:bCs/>
          <w:color w:val="000000"/>
          <w:sz w:val="22"/>
        </w:rPr>
        <w:t>M</w:t>
      </w:r>
      <w:r w:rsidR="00CD226B" w:rsidRPr="00651F78">
        <w:rPr>
          <w:b/>
          <w:bCs/>
          <w:color w:val="000000"/>
          <w:sz w:val="22"/>
        </w:rPr>
        <w:t>DB</w:t>
      </w:r>
      <w:r w:rsidR="006570F4" w:rsidRPr="00651F78">
        <w:rPr>
          <w:sz w:val="22"/>
        </w:rPr>
        <w:t>,</w:t>
      </w:r>
      <w:r w:rsidR="002A5FF3" w:rsidRPr="00651F78">
        <w:rPr>
          <w:sz w:val="22"/>
        </w:rPr>
        <w:t xml:space="preserve"> vereador com assento nesta casa,</w:t>
      </w:r>
      <w:r w:rsidR="006570F4" w:rsidRPr="00651F78">
        <w:rPr>
          <w:sz w:val="22"/>
        </w:rPr>
        <w:t xml:space="preserve"> de conformidade com o a</w:t>
      </w:r>
      <w:r w:rsidR="00CD226B" w:rsidRPr="00651F78">
        <w:rPr>
          <w:sz w:val="22"/>
        </w:rPr>
        <w:t>rtigo 115 do Regimento Interno, requer à Mesa que este expediente seja encaminhado ao</w:t>
      </w:r>
      <w:r w:rsidR="00BC5CCA" w:rsidRPr="00651F78">
        <w:rPr>
          <w:sz w:val="22"/>
        </w:rPr>
        <w:t xml:space="preserve"> </w:t>
      </w:r>
      <w:r w:rsidR="005C26C3" w:rsidRPr="00651F78">
        <w:rPr>
          <w:sz w:val="22"/>
        </w:rPr>
        <w:t>Exmo. Senhor Ari Lafin, Prefeito Municipal</w:t>
      </w:r>
      <w:r w:rsidR="007B39B9" w:rsidRPr="00651F78">
        <w:rPr>
          <w:sz w:val="22"/>
        </w:rPr>
        <w:t xml:space="preserve"> e</w:t>
      </w:r>
      <w:r w:rsidR="00694A91" w:rsidRPr="00651F78">
        <w:rPr>
          <w:sz w:val="22"/>
        </w:rPr>
        <w:t xml:space="preserve"> à</w:t>
      </w:r>
      <w:r w:rsidR="00CD226B" w:rsidRPr="00651F78">
        <w:rPr>
          <w:sz w:val="22"/>
        </w:rPr>
        <w:t xml:space="preserve"> </w:t>
      </w:r>
      <w:r w:rsidR="00BC5CCA" w:rsidRPr="00651F78">
        <w:rPr>
          <w:sz w:val="22"/>
        </w:rPr>
        <w:t>Secret</w:t>
      </w:r>
      <w:r w:rsidR="00CD226B" w:rsidRPr="00651F78">
        <w:rPr>
          <w:sz w:val="22"/>
        </w:rPr>
        <w:t>aria</w:t>
      </w:r>
      <w:r w:rsidR="00FC6E16" w:rsidRPr="00651F78">
        <w:rPr>
          <w:sz w:val="22"/>
        </w:rPr>
        <w:t xml:space="preserve"> Municipa</w:t>
      </w:r>
      <w:r w:rsidR="007B39B9" w:rsidRPr="00651F78">
        <w:rPr>
          <w:sz w:val="22"/>
        </w:rPr>
        <w:t>l</w:t>
      </w:r>
      <w:r w:rsidR="00BC5CCA" w:rsidRPr="00651F78">
        <w:rPr>
          <w:sz w:val="22"/>
        </w:rPr>
        <w:t xml:space="preserve"> </w:t>
      </w:r>
      <w:r w:rsidR="00694A91" w:rsidRPr="00651F78">
        <w:rPr>
          <w:sz w:val="22"/>
        </w:rPr>
        <w:t xml:space="preserve">de </w:t>
      </w:r>
      <w:r w:rsidR="007B39B9" w:rsidRPr="00651F78">
        <w:rPr>
          <w:sz w:val="22"/>
        </w:rPr>
        <w:t>Saúde e Saneamento</w:t>
      </w:r>
      <w:r w:rsidR="00C57E8F" w:rsidRPr="00651F78">
        <w:rPr>
          <w:sz w:val="22"/>
        </w:rPr>
        <w:t xml:space="preserve">, </w:t>
      </w:r>
      <w:r w:rsidR="00694A91" w:rsidRPr="00651F78">
        <w:rPr>
          <w:b/>
          <w:sz w:val="22"/>
        </w:rPr>
        <w:t>versando s</w:t>
      </w:r>
      <w:r w:rsidR="00C80C57" w:rsidRPr="00651F78">
        <w:rPr>
          <w:b/>
          <w:sz w:val="22"/>
        </w:rPr>
        <w:t>obre a necessidade de o Poder Executivo</w:t>
      </w:r>
      <w:r w:rsidR="002A5FF3" w:rsidRPr="00651F78">
        <w:rPr>
          <w:b/>
          <w:sz w:val="22"/>
        </w:rPr>
        <w:t xml:space="preserve"> Municipal</w:t>
      </w:r>
      <w:r w:rsidR="00C80C57" w:rsidRPr="00651F78">
        <w:rPr>
          <w:b/>
          <w:sz w:val="22"/>
        </w:rPr>
        <w:t xml:space="preserve"> </w:t>
      </w:r>
      <w:r w:rsidR="007B39B9" w:rsidRPr="00651F78">
        <w:rPr>
          <w:b/>
          <w:sz w:val="22"/>
        </w:rPr>
        <w:t>intensificar</w:t>
      </w:r>
      <w:r w:rsidR="00EA1E2A" w:rsidRPr="00651F78">
        <w:rPr>
          <w:b/>
          <w:sz w:val="22"/>
        </w:rPr>
        <w:t xml:space="preserve"> campanhas informativas que alertem os homens a respeito da importância da prevenção e do diagnóstico precoce do câncer de próstata</w:t>
      </w:r>
      <w:r w:rsidR="002A5FF3" w:rsidRPr="00651F78">
        <w:rPr>
          <w:b/>
          <w:sz w:val="22"/>
        </w:rPr>
        <w:t>,</w:t>
      </w:r>
      <w:r w:rsidR="00C80C57" w:rsidRPr="00651F78">
        <w:rPr>
          <w:b/>
          <w:sz w:val="22"/>
        </w:rPr>
        <w:t xml:space="preserve"> no município</w:t>
      </w:r>
      <w:r w:rsidR="00694A91" w:rsidRPr="00651F78">
        <w:rPr>
          <w:b/>
          <w:sz w:val="22"/>
        </w:rPr>
        <w:t xml:space="preserve"> de Sorriso</w:t>
      </w:r>
      <w:r w:rsidR="00C80C57" w:rsidRPr="00651F78">
        <w:rPr>
          <w:b/>
          <w:sz w:val="22"/>
        </w:rPr>
        <w:t>-MT</w:t>
      </w:r>
      <w:r w:rsidR="00694A91" w:rsidRPr="00651F78">
        <w:rPr>
          <w:b/>
          <w:sz w:val="22"/>
        </w:rPr>
        <w:t xml:space="preserve">. </w:t>
      </w:r>
      <w:r w:rsidR="00694A91" w:rsidRPr="00651F78">
        <w:rPr>
          <w:b/>
          <w:sz w:val="22"/>
        </w:rPr>
        <w:tab/>
      </w:r>
      <w:r w:rsidR="00694A91" w:rsidRPr="00651F78">
        <w:rPr>
          <w:b/>
          <w:sz w:val="22"/>
        </w:rPr>
        <w:tab/>
      </w:r>
    </w:p>
    <w:p w:rsidR="00FB408C" w:rsidRPr="00651F78" w:rsidRDefault="00FB408C" w:rsidP="00651F78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651F78" w:rsidRDefault="00651F78" w:rsidP="00651F78">
      <w:pPr>
        <w:spacing w:after="0" w:line="240" w:lineRule="auto"/>
        <w:jc w:val="center"/>
        <w:rPr>
          <w:b/>
          <w:sz w:val="22"/>
        </w:rPr>
      </w:pPr>
      <w:r w:rsidRPr="00651F78">
        <w:rPr>
          <w:b/>
          <w:sz w:val="22"/>
        </w:rPr>
        <w:t>JUSTIFICATIVAS</w:t>
      </w:r>
    </w:p>
    <w:p w:rsidR="0087599E" w:rsidRPr="00651F78" w:rsidRDefault="0087599E" w:rsidP="00651F78">
      <w:pPr>
        <w:spacing w:after="0" w:line="240" w:lineRule="auto"/>
        <w:ind w:firstLine="1418"/>
        <w:jc w:val="both"/>
        <w:rPr>
          <w:sz w:val="22"/>
        </w:rPr>
      </w:pPr>
    </w:p>
    <w:p w:rsidR="00D06F4E" w:rsidRPr="00651F78" w:rsidRDefault="00651F78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651F78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06F4E" w:rsidRPr="00651F78" w:rsidRDefault="00D06F4E" w:rsidP="00651F78">
      <w:pPr>
        <w:spacing w:after="0" w:line="240" w:lineRule="auto"/>
        <w:ind w:firstLine="1418"/>
        <w:jc w:val="both"/>
        <w:rPr>
          <w:sz w:val="22"/>
        </w:rPr>
      </w:pPr>
    </w:p>
    <w:p w:rsidR="001E19AB" w:rsidRPr="00651F78" w:rsidRDefault="00651F78" w:rsidP="00651F78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651F78">
        <w:rPr>
          <w:sz w:val="22"/>
        </w:rPr>
        <w:t xml:space="preserve">Considerando que </w:t>
      </w:r>
      <w:r w:rsidR="00DB39EF" w:rsidRPr="00651F78">
        <w:rPr>
          <w:sz w:val="22"/>
        </w:rPr>
        <w:t>a</w:t>
      </w:r>
      <w:r w:rsidR="000A64E2" w:rsidRPr="00651F78">
        <w:rPr>
          <w:color w:val="333333"/>
          <w:sz w:val="22"/>
          <w:shd w:val="clear" w:color="auto" w:fill="FFFFFF"/>
        </w:rPr>
        <w:t xml:space="preserve"> </w:t>
      </w:r>
      <w:r w:rsidR="000A64E2" w:rsidRPr="00651F78">
        <w:rPr>
          <w:sz w:val="22"/>
          <w:shd w:val="clear" w:color="auto" w:fill="FFFFFF"/>
        </w:rPr>
        <w:t>intensificação das campanhas servirá para motivar a população masculina a fazer os exames preventivos capazes de detectar a doença em estágio inicial</w:t>
      </w:r>
      <w:r w:rsidR="00DB39EF" w:rsidRPr="00651F78">
        <w:rPr>
          <w:sz w:val="22"/>
          <w:shd w:val="clear" w:color="auto" w:fill="FFFFFF"/>
        </w:rPr>
        <w:t>.</w:t>
      </w:r>
      <w:r w:rsidR="000A64E2" w:rsidRPr="00651F78">
        <w:rPr>
          <w:sz w:val="22"/>
          <w:shd w:val="clear" w:color="auto" w:fill="FFFFFF"/>
        </w:rPr>
        <w:t xml:space="preserve"> </w:t>
      </w:r>
    </w:p>
    <w:p w:rsidR="00722592" w:rsidRPr="00651F78" w:rsidRDefault="00722592" w:rsidP="00651F78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22592" w:rsidRPr="00651F78" w:rsidRDefault="00651F78" w:rsidP="00651F78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651F78">
        <w:rPr>
          <w:sz w:val="22"/>
          <w:shd w:val="clear" w:color="auto" w:fill="FFFFFF"/>
        </w:rPr>
        <w:t>Considerando que, enquanto a estimativa de novos episódios para homens em idade inferior a 50 anos é de 1 para cada 350, a incidência se eleva para 1 para cada 52 na faixa etária dos 50 a 59 anos. A prevalência pode chegar a 60% em pacientes com mais de 65 anos.</w:t>
      </w:r>
    </w:p>
    <w:p w:rsidR="00722592" w:rsidRPr="00651F78" w:rsidRDefault="00722592" w:rsidP="00651F78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1E19AB" w:rsidRPr="00651F78" w:rsidRDefault="00651F78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sz w:val="22"/>
        </w:rPr>
        <w:t>Considerando</w:t>
      </w:r>
      <w:r w:rsidR="00DB39EF" w:rsidRPr="00651F78">
        <w:rPr>
          <w:sz w:val="22"/>
        </w:rPr>
        <w:t xml:space="preserve"> que,</w:t>
      </w:r>
      <w:r w:rsidRPr="00651F78">
        <w:rPr>
          <w:sz w:val="22"/>
        </w:rPr>
        <w:t xml:space="preserve"> </w:t>
      </w:r>
      <w:r w:rsidR="00DB39EF" w:rsidRPr="00651F78">
        <w:rPr>
          <w:sz w:val="22"/>
          <w:shd w:val="clear" w:color="auto" w:fill="FFFFFF"/>
        </w:rPr>
        <w:t>de acordo com a Sociedade Brasileira de Urologia, depois do aparecimento dos sintomas, mais de 95% dos casos de câncer de próstata já se encontram em estágio avançado.</w:t>
      </w:r>
    </w:p>
    <w:p w:rsidR="00DB39EF" w:rsidRPr="00651F78" w:rsidRDefault="00DB39EF" w:rsidP="00651F78">
      <w:pPr>
        <w:spacing w:after="0" w:line="240" w:lineRule="auto"/>
        <w:ind w:firstLine="1418"/>
        <w:jc w:val="both"/>
        <w:rPr>
          <w:sz w:val="22"/>
        </w:rPr>
      </w:pPr>
    </w:p>
    <w:p w:rsidR="001E19AB" w:rsidRPr="00651F78" w:rsidRDefault="00651F78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sz w:val="22"/>
        </w:rPr>
        <w:t>Considerando que</w:t>
      </w:r>
      <w:r w:rsidR="00FF1358" w:rsidRPr="00651F78">
        <w:rPr>
          <w:sz w:val="22"/>
        </w:rPr>
        <w:t xml:space="preserve"> o</w:t>
      </w:r>
      <w:r w:rsidRPr="00651F78">
        <w:rPr>
          <w:sz w:val="22"/>
        </w:rPr>
        <w:t xml:space="preserve"> </w:t>
      </w:r>
      <w:r w:rsidR="00FF1358" w:rsidRPr="00651F78">
        <w:rPr>
          <w:sz w:val="22"/>
        </w:rPr>
        <w:t xml:space="preserve">diagnóstico precoce traz boas chances aos pacientes e isso reforça a necessidade de acabar com o preconceito para que os homens realizem o exame </w:t>
      </w:r>
      <w:r w:rsidR="00271056" w:rsidRPr="00651F78">
        <w:rPr>
          <w:sz w:val="22"/>
        </w:rPr>
        <w:t>periodicamente.</w:t>
      </w:r>
    </w:p>
    <w:p w:rsidR="001E19AB" w:rsidRPr="00651F78" w:rsidRDefault="001E19AB" w:rsidP="00651F78">
      <w:pPr>
        <w:spacing w:after="0" w:line="240" w:lineRule="auto"/>
        <w:ind w:firstLine="1418"/>
        <w:jc w:val="both"/>
        <w:rPr>
          <w:sz w:val="22"/>
        </w:rPr>
      </w:pPr>
    </w:p>
    <w:p w:rsidR="00F77777" w:rsidRPr="00651F78" w:rsidRDefault="00651F78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sz w:val="22"/>
        </w:rPr>
        <w:t xml:space="preserve">Considerando que </w:t>
      </w:r>
      <w:r w:rsidR="00271056" w:rsidRPr="00651F78">
        <w:rPr>
          <w:sz w:val="22"/>
        </w:rPr>
        <w:t>a promoção de campanhas em nosso Município seria a ferramenta eficaz para conscientizar a sociedade sobre a seriedade dessa doença e a necessidade de prevenção.</w:t>
      </w:r>
    </w:p>
    <w:p w:rsidR="00F77777" w:rsidRPr="00651F78" w:rsidRDefault="00F77777" w:rsidP="00651F78">
      <w:pPr>
        <w:spacing w:after="0" w:line="240" w:lineRule="auto"/>
        <w:ind w:firstLine="1418"/>
        <w:jc w:val="both"/>
        <w:rPr>
          <w:sz w:val="22"/>
        </w:rPr>
      </w:pPr>
    </w:p>
    <w:p w:rsidR="00F77777" w:rsidRPr="00651F78" w:rsidRDefault="00651F78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sz w:val="22"/>
        </w:rPr>
        <w:t>Assim, solicitamos o apoio dos Senhores Parlamentares para a presente iniciativa.</w:t>
      </w:r>
    </w:p>
    <w:p w:rsidR="00F77777" w:rsidRPr="00651F78" w:rsidRDefault="00F77777" w:rsidP="00651F78">
      <w:pPr>
        <w:spacing w:after="0" w:line="240" w:lineRule="auto"/>
        <w:ind w:firstLine="1418"/>
        <w:jc w:val="both"/>
        <w:rPr>
          <w:sz w:val="22"/>
        </w:rPr>
      </w:pPr>
    </w:p>
    <w:p w:rsidR="00F36E30" w:rsidRPr="00651F78" w:rsidRDefault="00651F78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color w:val="000000" w:themeColor="text1"/>
          <w:sz w:val="22"/>
        </w:rPr>
        <w:t xml:space="preserve">Câmara Municipal de Sorriso, Estado de </w:t>
      </w:r>
      <w:r w:rsidR="00C57E8F" w:rsidRPr="00651F78">
        <w:rPr>
          <w:color w:val="000000" w:themeColor="text1"/>
          <w:sz w:val="22"/>
        </w:rPr>
        <w:t xml:space="preserve">Mato Grosso, em </w:t>
      </w:r>
      <w:r w:rsidR="008C1C5C" w:rsidRPr="00651F78">
        <w:rPr>
          <w:color w:val="000000" w:themeColor="text1"/>
          <w:sz w:val="22"/>
        </w:rPr>
        <w:t>13</w:t>
      </w:r>
      <w:r w:rsidR="002C313D" w:rsidRPr="00651F78">
        <w:rPr>
          <w:color w:val="000000" w:themeColor="text1"/>
          <w:sz w:val="22"/>
        </w:rPr>
        <w:t xml:space="preserve"> de </w:t>
      </w:r>
      <w:r w:rsidR="00223E7E" w:rsidRPr="00651F78">
        <w:rPr>
          <w:color w:val="000000" w:themeColor="text1"/>
          <w:sz w:val="22"/>
        </w:rPr>
        <w:t>novembr</w:t>
      </w:r>
      <w:r w:rsidR="002C313D" w:rsidRPr="00651F78">
        <w:rPr>
          <w:color w:val="000000" w:themeColor="text1"/>
          <w:sz w:val="22"/>
        </w:rPr>
        <w:t>o de 20</w:t>
      </w:r>
      <w:r w:rsidR="00E70A02" w:rsidRPr="00651F78">
        <w:rPr>
          <w:color w:val="000000" w:themeColor="text1"/>
          <w:sz w:val="22"/>
        </w:rPr>
        <w:t>2</w:t>
      </w:r>
      <w:r w:rsidR="00223E7E" w:rsidRPr="00651F78">
        <w:rPr>
          <w:color w:val="000000" w:themeColor="text1"/>
          <w:sz w:val="22"/>
        </w:rPr>
        <w:t>3</w:t>
      </w:r>
      <w:r w:rsidR="00C8619D" w:rsidRPr="00651F78">
        <w:rPr>
          <w:color w:val="000000" w:themeColor="text1"/>
          <w:sz w:val="22"/>
        </w:rPr>
        <w:t>.</w:t>
      </w:r>
    </w:p>
    <w:p w:rsidR="00741989" w:rsidRPr="00651F78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223E7E" w:rsidRPr="00651F78" w:rsidRDefault="00223E7E" w:rsidP="00223E7E">
      <w:pPr>
        <w:spacing w:after="0" w:line="240" w:lineRule="auto"/>
        <w:rPr>
          <w:color w:val="000000" w:themeColor="text1"/>
          <w:sz w:val="22"/>
        </w:rPr>
      </w:pPr>
    </w:p>
    <w:p w:rsidR="009D4035" w:rsidRPr="00651F78" w:rsidRDefault="00651F78" w:rsidP="00223E7E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651F78">
        <w:rPr>
          <w:b/>
          <w:color w:val="000000" w:themeColor="text1"/>
          <w:sz w:val="22"/>
        </w:rPr>
        <w:t>ZÉ DA PANTANAL</w:t>
      </w:r>
    </w:p>
    <w:p w:rsidR="00223E7E" w:rsidRPr="00651F78" w:rsidRDefault="00651F78" w:rsidP="00223E7E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651F78">
        <w:rPr>
          <w:b/>
          <w:color w:val="000000" w:themeColor="text1"/>
          <w:sz w:val="22"/>
        </w:rPr>
        <w:t>Vereador MDB</w:t>
      </w:r>
    </w:p>
    <w:tbl>
      <w:tblPr>
        <w:tblpPr w:leftFromText="141" w:rightFromText="141" w:vertAnchor="text" w:horzAnchor="margin" w:tblpY="174"/>
        <w:tblW w:w="1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1521"/>
      </w:tblGrid>
      <w:tr w:rsidR="00C11807" w:rsidRPr="00651F78" w:rsidTr="00223E7E">
        <w:trPr>
          <w:trHeight w:val="1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651F78" w:rsidRDefault="009D4035" w:rsidP="002A5FF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11254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651F78" w:rsidRDefault="009D4035" w:rsidP="009D403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741989" w:rsidRPr="00651F78" w:rsidRDefault="00741989" w:rsidP="00722592">
      <w:pPr>
        <w:spacing w:after="0" w:line="240" w:lineRule="auto"/>
        <w:rPr>
          <w:color w:val="000000" w:themeColor="text1"/>
          <w:sz w:val="22"/>
        </w:rPr>
      </w:pPr>
    </w:p>
    <w:sectPr w:rsidR="00741989" w:rsidRPr="00651F78" w:rsidSect="006319FE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7CEF"/>
    <w:rsid w:val="00083EA5"/>
    <w:rsid w:val="000A64E2"/>
    <w:rsid w:val="000E27D6"/>
    <w:rsid w:val="00116872"/>
    <w:rsid w:val="00132F96"/>
    <w:rsid w:val="00133F85"/>
    <w:rsid w:val="00145C6D"/>
    <w:rsid w:val="00176599"/>
    <w:rsid w:val="001951CC"/>
    <w:rsid w:val="001C57B9"/>
    <w:rsid w:val="001E19AB"/>
    <w:rsid w:val="00205A08"/>
    <w:rsid w:val="0021343F"/>
    <w:rsid w:val="00223E7E"/>
    <w:rsid w:val="00232B05"/>
    <w:rsid w:val="00271056"/>
    <w:rsid w:val="002A5FF3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16993"/>
    <w:rsid w:val="0046362C"/>
    <w:rsid w:val="004A7F68"/>
    <w:rsid w:val="00514D15"/>
    <w:rsid w:val="0051743A"/>
    <w:rsid w:val="005212E1"/>
    <w:rsid w:val="005818CA"/>
    <w:rsid w:val="005B2B02"/>
    <w:rsid w:val="005C26C3"/>
    <w:rsid w:val="005D49E9"/>
    <w:rsid w:val="005F14BD"/>
    <w:rsid w:val="00625F07"/>
    <w:rsid w:val="006319FE"/>
    <w:rsid w:val="00651F78"/>
    <w:rsid w:val="006570F4"/>
    <w:rsid w:val="00694A91"/>
    <w:rsid w:val="006B4410"/>
    <w:rsid w:val="006B6A10"/>
    <w:rsid w:val="00722592"/>
    <w:rsid w:val="00723EA3"/>
    <w:rsid w:val="00731FC7"/>
    <w:rsid w:val="0074015E"/>
    <w:rsid w:val="00741989"/>
    <w:rsid w:val="00742E8D"/>
    <w:rsid w:val="00770948"/>
    <w:rsid w:val="007A28DB"/>
    <w:rsid w:val="007B39B9"/>
    <w:rsid w:val="00812A46"/>
    <w:rsid w:val="0087529F"/>
    <w:rsid w:val="0087599E"/>
    <w:rsid w:val="008A0CC2"/>
    <w:rsid w:val="008C1C5C"/>
    <w:rsid w:val="008D44D6"/>
    <w:rsid w:val="008E25A5"/>
    <w:rsid w:val="008F2C33"/>
    <w:rsid w:val="008F3141"/>
    <w:rsid w:val="009817CD"/>
    <w:rsid w:val="009B0036"/>
    <w:rsid w:val="009B313F"/>
    <w:rsid w:val="009D4035"/>
    <w:rsid w:val="00A226C0"/>
    <w:rsid w:val="00AA5402"/>
    <w:rsid w:val="00AC4D27"/>
    <w:rsid w:val="00AD3751"/>
    <w:rsid w:val="00AE2664"/>
    <w:rsid w:val="00B16860"/>
    <w:rsid w:val="00B50F66"/>
    <w:rsid w:val="00B60DAB"/>
    <w:rsid w:val="00B633E6"/>
    <w:rsid w:val="00B70780"/>
    <w:rsid w:val="00BA5216"/>
    <w:rsid w:val="00BC5CCA"/>
    <w:rsid w:val="00BC6F8F"/>
    <w:rsid w:val="00C01858"/>
    <w:rsid w:val="00C11807"/>
    <w:rsid w:val="00C57E8F"/>
    <w:rsid w:val="00C7478A"/>
    <w:rsid w:val="00C80C57"/>
    <w:rsid w:val="00C8619D"/>
    <w:rsid w:val="00CD226B"/>
    <w:rsid w:val="00D05531"/>
    <w:rsid w:val="00D06F4E"/>
    <w:rsid w:val="00D1715D"/>
    <w:rsid w:val="00D25B58"/>
    <w:rsid w:val="00D50778"/>
    <w:rsid w:val="00D726A6"/>
    <w:rsid w:val="00DB39EF"/>
    <w:rsid w:val="00E04E56"/>
    <w:rsid w:val="00E0598A"/>
    <w:rsid w:val="00E70A02"/>
    <w:rsid w:val="00EA012E"/>
    <w:rsid w:val="00EA1E2A"/>
    <w:rsid w:val="00EA751C"/>
    <w:rsid w:val="00EF46E1"/>
    <w:rsid w:val="00F36E30"/>
    <w:rsid w:val="00F45350"/>
    <w:rsid w:val="00F77777"/>
    <w:rsid w:val="00F87273"/>
    <w:rsid w:val="00FB408C"/>
    <w:rsid w:val="00FC6E16"/>
    <w:rsid w:val="00FD70C2"/>
    <w:rsid w:val="00FD7F9D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9684"/>
  <w15:docId w15:val="{58167253-80A8-48F8-B8BC-A242BE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Lanna</cp:lastModifiedBy>
  <cp:revision>21</cp:revision>
  <cp:lastPrinted>2023-11-17T12:08:00Z</cp:lastPrinted>
  <dcterms:created xsi:type="dcterms:W3CDTF">2023-11-07T16:03:00Z</dcterms:created>
  <dcterms:modified xsi:type="dcterms:W3CDTF">2023-11-17T12:08:00Z</dcterms:modified>
</cp:coreProperties>
</file>