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97" w:rsidRPr="00C46997" w:rsidRDefault="00C46997" w:rsidP="00C46997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46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15/2023</w:t>
      </w:r>
    </w:p>
    <w:p w:rsidR="00C46997" w:rsidRPr="00C46997" w:rsidRDefault="00C46997" w:rsidP="00C46997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6997" w:rsidRPr="00C46997" w:rsidRDefault="00C46997" w:rsidP="00C46997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46997" w:rsidRPr="00C46997" w:rsidRDefault="00C46997" w:rsidP="00C46997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Data: 27 de dezembro de 2023</w:t>
      </w:r>
    </w:p>
    <w:p w:rsidR="00C46997" w:rsidRPr="00C46997" w:rsidRDefault="00C46997" w:rsidP="00C46997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46997" w:rsidRPr="00C46997" w:rsidRDefault="00C46997" w:rsidP="00C46997">
      <w:pPr>
        <w:tabs>
          <w:tab w:val="left" w:pos="3191"/>
        </w:tabs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46997" w:rsidRPr="00C46997" w:rsidRDefault="00C46997" w:rsidP="00C46997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Revisão Geral Anual aos Agentes Públicos e aumento salarial aos Servidores Públicos da Câmara </w:t>
      </w:r>
      <w:r w:rsidRPr="00C469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 de Sorriso e dá outras providências.</w:t>
      </w:r>
    </w:p>
    <w:p w:rsidR="00C46997" w:rsidRPr="00C46997" w:rsidRDefault="00C46997" w:rsidP="00C46997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46997" w:rsidRPr="00C46997" w:rsidRDefault="00C46997" w:rsidP="00C46997">
      <w:pPr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C4699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C4699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a seguinte Resolução:</w:t>
      </w:r>
    </w:p>
    <w:p w:rsidR="00C46997" w:rsidRPr="00C46997" w:rsidRDefault="00C46997" w:rsidP="00C469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1º Concede Revisão Geral Anual e aumento salarial de 5% </w:t>
      </w:r>
      <w:r w:rsidRPr="00C469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(cinco por cento) ao vencimento dos Servidores Públicos da Câmara Municipal de Sorriso, a partir da </w:t>
      </w:r>
      <w:r w:rsidRPr="00C46997">
        <w:rPr>
          <w:rFonts w:ascii="Times New Roman" w:eastAsia="Times New Roman" w:hAnsi="Times New Roman" w:cs="Times New Roman"/>
          <w:sz w:val="24"/>
          <w:szCs w:val="24"/>
          <w:lang w:eastAsia="pt-BR"/>
        </w:rPr>
        <w:t>folha de pagamento do mês de janeiro de 2024.</w:t>
      </w: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2º Concede Revisão Geral Anual de 4,03% </w:t>
      </w:r>
      <w:r w:rsidRPr="00C469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C469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quatro vírgula</w:t>
      </w:r>
      <w:proofErr w:type="gramEnd"/>
      <w:r w:rsidRPr="00C469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zero três por cento) ao subsídio dos agentes políticos da Câmara Municipal de Sorriso, a partir da </w:t>
      </w:r>
      <w:r w:rsidRPr="00C46997">
        <w:rPr>
          <w:rFonts w:ascii="Times New Roman" w:eastAsia="Times New Roman" w:hAnsi="Times New Roman" w:cs="Times New Roman"/>
          <w:sz w:val="24"/>
          <w:szCs w:val="24"/>
          <w:lang w:eastAsia="pt-BR"/>
        </w:rPr>
        <w:t>folha de pagamento do mês de janeiro de 2024.</w:t>
      </w: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3º</w:t>
      </w:r>
      <w:r w:rsidRPr="00C469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Resolução entra em vigor na data de sua publicação, com efeitos financeiros a partir de 1º de janeiro de 2024.</w:t>
      </w: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27 de dezembro de 2023.</w:t>
      </w:r>
    </w:p>
    <w:p w:rsidR="00C46997" w:rsidRPr="00C46997" w:rsidRDefault="00C46997" w:rsidP="00C4699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997" w:rsidRPr="00C46997" w:rsidRDefault="00C46997" w:rsidP="00C46997">
      <w:pPr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6997" w:rsidRPr="00C46997" w:rsidRDefault="00C46997" w:rsidP="00C469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IAGO MELLA</w:t>
      </w:r>
    </w:p>
    <w:p w:rsidR="00C46997" w:rsidRPr="00C46997" w:rsidRDefault="00C46997" w:rsidP="00C469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6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C46997" w:rsidRPr="00C46997" w:rsidRDefault="00C46997" w:rsidP="00C46997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46997" w:rsidRPr="00C46997" w:rsidRDefault="00C46997" w:rsidP="00C46997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C46997" w:rsidRPr="00C46997" w:rsidTr="00C46997">
        <w:trPr>
          <w:trHeight w:val="1562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UBLICADO no Mural da Câmara Municipal de Sorriso, em:</w:t>
            </w:r>
          </w:p>
          <w:p w:rsidR="00C46997" w:rsidRPr="00C46997" w:rsidRDefault="00C46997" w:rsidP="00C46997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C46997" w:rsidRPr="00C46997" w:rsidRDefault="00C46997" w:rsidP="00C46997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46997" w:rsidRPr="00C46997" w:rsidRDefault="00C46997" w:rsidP="00C46997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469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C46997" w:rsidRPr="00C46997" w:rsidRDefault="00C46997" w:rsidP="00C46997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4ABE" w:rsidRPr="00C46997" w:rsidRDefault="00614ABE" w:rsidP="00C46997"/>
    <w:sectPr w:rsidR="00614ABE" w:rsidRPr="00C46997" w:rsidSect="00C46997">
      <w:pgSz w:w="11906" w:h="16838"/>
      <w:pgMar w:top="269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639"/>
    <w:multiLevelType w:val="hybridMultilevel"/>
    <w:tmpl w:val="3030F102"/>
    <w:lvl w:ilvl="0" w:tplc="D82A7E08">
      <w:start w:val="1"/>
      <w:numFmt w:val="lowerLetter"/>
      <w:lvlText w:val="%1)"/>
      <w:lvlJc w:val="left"/>
      <w:pPr>
        <w:ind w:left="1778" w:hanging="360"/>
      </w:pPr>
    </w:lvl>
    <w:lvl w:ilvl="1" w:tplc="5F523D74">
      <w:start w:val="1"/>
      <w:numFmt w:val="lowerLetter"/>
      <w:lvlText w:val="%2."/>
      <w:lvlJc w:val="left"/>
      <w:pPr>
        <w:ind w:left="2498" w:hanging="360"/>
      </w:pPr>
    </w:lvl>
    <w:lvl w:ilvl="2" w:tplc="0D388A82">
      <w:start w:val="1"/>
      <w:numFmt w:val="lowerRoman"/>
      <w:lvlText w:val="%3."/>
      <w:lvlJc w:val="right"/>
      <w:pPr>
        <w:ind w:left="3218" w:hanging="180"/>
      </w:pPr>
    </w:lvl>
    <w:lvl w:ilvl="3" w:tplc="2564CFAC">
      <w:start w:val="1"/>
      <w:numFmt w:val="decimal"/>
      <w:lvlText w:val="%4."/>
      <w:lvlJc w:val="left"/>
      <w:pPr>
        <w:ind w:left="3938" w:hanging="360"/>
      </w:pPr>
    </w:lvl>
    <w:lvl w:ilvl="4" w:tplc="A3A205B8">
      <w:start w:val="1"/>
      <w:numFmt w:val="lowerLetter"/>
      <w:lvlText w:val="%5."/>
      <w:lvlJc w:val="left"/>
      <w:pPr>
        <w:ind w:left="4658" w:hanging="360"/>
      </w:pPr>
    </w:lvl>
    <w:lvl w:ilvl="5" w:tplc="B3F411B2">
      <w:start w:val="1"/>
      <w:numFmt w:val="lowerRoman"/>
      <w:lvlText w:val="%6."/>
      <w:lvlJc w:val="right"/>
      <w:pPr>
        <w:ind w:left="5378" w:hanging="180"/>
      </w:pPr>
    </w:lvl>
    <w:lvl w:ilvl="6" w:tplc="35CC5712">
      <w:start w:val="1"/>
      <w:numFmt w:val="decimal"/>
      <w:lvlText w:val="%7."/>
      <w:lvlJc w:val="left"/>
      <w:pPr>
        <w:ind w:left="6098" w:hanging="360"/>
      </w:pPr>
    </w:lvl>
    <w:lvl w:ilvl="7" w:tplc="9DCE9162">
      <w:start w:val="1"/>
      <w:numFmt w:val="lowerLetter"/>
      <w:lvlText w:val="%8."/>
      <w:lvlJc w:val="left"/>
      <w:pPr>
        <w:ind w:left="6818" w:hanging="360"/>
      </w:pPr>
    </w:lvl>
    <w:lvl w:ilvl="8" w:tplc="E1E81AFC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54D8"/>
    <w:rsid w:val="001915A3"/>
    <w:rsid w:val="00217F62"/>
    <w:rsid w:val="0040386F"/>
    <w:rsid w:val="00614ABE"/>
    <w:rsid w:val="007E005F"/>
    <w:rsid w:val="008201BB"/>
    <w:rsid w:val="00A906D8"/>
    <w:rsid w:val="00AB5A74"/>
    <w:rsid w:val="00B22942"/>
    <w:rsid w:val="00C46997"/>
    <w:rsid w:val="00E267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1BFA-81A3-48A6-81D1-28BDCD9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0954D8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54D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5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005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005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69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7</cp:revision>
  <dcterms:created xsi:type="dcterms:W3CDTF">2020-05-05T16:34:00Z</dcterms:created>
  <dcterms:modified xsi:type="dcterms:W3CDTF">2023-12-27T21:45:00Z</dcterms:modified>
</cp:coreProperties>
</file>